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AF08" w14:textId="77777777" w:rsidR="000E2D44" w:rsidRDefault="000E2D44" w:rsidP="000E2D44">
      <w:pPr>
        <w:spacing w:after="160" w:line="259" w:lineRule="auto"/>
      </w:pPr>
      <w:bookmarkStart w:id="0" w:name="_Toc157421240"/>
    </w:p>
    <w:p w14:paraId="0CEFC62B" w14:textId="77777777" w:rsidR="000E2D44" w:rsidRDefault="000E2D44" w:rsidP="000E2D44">
      <w:pPr>
        <w:spacing w:after="160" w:line="259" w:lineRule="auto"/>
      </w:pPr>
    </w:p>
    <w:p w14:paraId="301BB5F2" w14:textId="77777777" w:rsidR="000E2D44" w:rsidRDefault="000E2D44" w:rsidP="000E2D44">
      <w:pPr>
        <w:spacing w:after="160" w:line="259" w:lineRule="auto"/>
      </w:pPr>
    </w:p>
    <w:p w14:paraId="08BA85EE" w14:textId="77777777" w:rsidR="000E2D44" w:rsidRDefault="000E2D44" w:rsidP="000E2D44">
      <w:pPr>
        <w:spacing w:after="160" w:line="259" w:lineRule="auto"/>
      </w:pPr>
    </w:p>
    <w:p w14:paraId="7533A7D6" w14:textId="77777777" w:rsidR="000E2D44" w:rsidRDefault="000E2D44" w:rsidP="000E2D44">
      <w:pPr>
        <w:spacing w:after="160" w:line="259" w:lineRule="auto"/>
      </w:pPr>
    </w:p>
    <w:p w14:paraId="5D9AAAF3" w14:textId="77777777" w:rsidR="001B7538" w:rsidRDefault="001B7538" w:rsidP="000E2D44">
      <w:pPr>
        <w:spacing w:after="160" w:line="259" w:lineRule="auto"/>
        <w:jc w:val="center"/>
        <w:rPr>
          <w:sz w:val="36"/>
          <w:szCs w:val="36"/>
        </w:rPr>
      </w:pPr>
    </w:p>
    <w:p w14:paraId="028677D0" w14:textId="77777777" w:rsidR="001B7538" w:rsidRDefault="001B7538" w:rsidP="000E2D44">
      <w:pPr>
        <w:spacing w:after="160" w:line="259" w:lineRule="auto"/>
        <w:jc w:val="center"/>
        <w:rPr>
          <w:sz w:val="36"/>
          <w:szCs w:val="36"/>
        </w:rPr>
      </w:pPr>
    </w:p>
    <w:p w14:paraId="528F3CBD" w14:textId="7642FA3A" w:rsidR="00C44295" w:rsidRDefault="000E2D44" w:rsidP="000E2D44">
      <w:pPr>
        <w:spacing w:after="160" w:line="259" w:lineRule="auto"/>
        <w:jc w:val="center"/>
        <w:rPr>
          <w:sz w:val="36"/>
          <w:szCs w:val="36"/>
        </w:rPr>
      </w:pPr>
      <w:r w:rsidRPr="000E2D44">
        <w:rPr>
          <w:sz w:val="36"/>
          <w:szCs w:val="36"/>
        </w:rPr>
        <w:t>Eesti majanduspoliitika põhimõtted</w:t>
      </w:r>
    </w:p>
    <w:p w14:paraId="6A7642A5" w14:textId="77777777" w:rsidR="00C44295" w:rsidRDefault="00C44295" w:rsidP="000E2D44">
      <w:pPr>
        <w:spacing w:after="160" w:line="259" w:lineRule="auto"/>
        <w:jc w:val="center"/>
        <w:rPr>
          <w:sz w:val="36"/>
          <w:szCs w:val="36"/>
        </w:rPr>
      </w:pPr>
    </w:p>
    <w:p w14:paraId="332DB5AD" w14:textId="77777777" w:rsidR="00C44295" w:rsidRDefault="00C44295" w:rsidP="000E2D44">
      <w:pPr>
        <w:spacing w:after="160" w:line="259" w:lineRule="auto"/>
        <w:jc w:val="center"/>
        <w:rPr>
          <w:sz w:val="36"/>
          <w:szCs w:val="36"/>
        </w:rPr>
      </w:pPr>
    </w:p>
    <w:p w14:paraId="3289D816" w14:textId="77777777" w:rsidR="00C44295" w:rsidRDefault="00C44295" w:rsidP="000E2D44">
      <w:pPr>
        <w:spacing w:after="160" w:line="259" w:lineRule="auto"/>
        <w:jc w:val="center"/>
        <w:rPr>
          <w:sz w:val="36"/>
          <w:szCs w:val="36"/>
        </w:rPr>
      </w:pPr>
    </w:p>
    <w:p w14:paraId="6BCE3901" w14:textId="77777777" w:rsidR="00C44295" w:rsidRDefault="00C44295" w:rsidP="000E2D44">
      <w:pPr>
        <w:spacing w:after="160" w:line="259" w:lineRule="auto"/>
        <w:jc w:val="center"/>
        <w:rPr>
          <w:sz w:val="36"/>
          <w:szCs w:val="36"/>
        </w:rPr>
      </w:pPr>
    </w:p>
    <w:p w14:paraId="4A9948F2" w14:textId="77777777" w:rsidR="00C44295" w:rsidRDefault="00C44295" w:rsidP="000E2D44">
      <w:pPr>
        <w:spacing w:after="160" w:line="259" w:lineRule="auto"/>
        <w:jc w:val="center"/>
        <w:rPr>
          <w:sz w:val="36"/>
          <w:szCs w:val="36"/>
        </w:rPr>
      </w:pPr>
    </w:p>
    <w:p w14:paraId="3AB6EFF3" w14:textId="77777777" w:rsidR="00C44295" w:rsidRDefault="00C44295" w:rsidP="000E2D44">
      <w:pPr>
        <w:spacing w:after="160" w:line="259" w:lineRule="auto"/>
        <w:jc w:val="center"/>
        <w:rPr>
          <w:sz w:val="36"/>
          <w:szCs w:val="36"/>
        </w:rPr>
      </w:pPr>
    </w:p>
    <w:p w14:paraId="44E46E6A" w14:textId="77777777" w:rsidR="00C44295" w:rsidRDefault="00C44295" w:rsidP="000E2D44">
      <w:pPr>
        <w:spacing w:after="160" w:line="259" w:lineRule="auto"/>
        <w:jc w:val="center"/>
        <w:rPr>
          <w:sz w:val="36"/>
          <w:szCs w:val="36"/>
        </w:rPr>
      </w:pPr>
    </w:p>
    <w:p w14:paraId="09083ABB" w14:textId="77777777" w:rsidR="00C44295" w:rsidRDefault="00C44295" w:rsidP="000E2D44">
      <w:pPr>
        <w:spacing w:after="160" w:line="259" w:lineRule="auto"/>
        <w:jc w:val="center"/>
        <w:rPr>
          <w:sz w:val="36"/>
          <w:szCs w:val="36"/>
        </w:rPr>
      </w:pPr>
    </w:p>
    <w:p w14:paraId="72A5A3D5" w14:textId="77777777" w:rsidR="00C44295" w:rsidRDefault="00C44295" w:rsidP="000E2D44">
      <w:pPr>
        <w:spacing w:after="160" w:line="259" w:lineRule="auto"/>
        <w:jc w:val="center"/>
        <w:rPr>
          <w:sz w:val="36"/>
          <w:szCs w:val="36"/>
        </w:rPr>
      </w:pPr>
    </w:p>
    <w:p w14:paraId="105B78A3" w14:textId="77777777" w:rsidR="00C44295" w:rsidRDefault="00C44295" w:rsidP="000E2D44">
      <w:pPr>
        <w:spacing w:after="160" w:line="259" w:lineRule="auto"/>
        <w:jc w:val="center"/>
        <w:rPr>
          <w:sz w:val="36"/>
          <w:szCs w:val="36"/>
        </w:rPr>
      </w:pPr>
    </w:p>
    <w:p w14:paraId="62B045C1" w14:textId="77777777" w:rsidR="00C44295" w:rsidRDefault="00C44295" w:rsidP="000E2D44">
      <w:pPr>
        <w:spacing w:after="160" w:line="259" w:lineRule="auto"/>
        <w:jc w:val="center"/>
        <w:rPr>
          <w:sz w:val="36"/>
          <w:szCs w:val="36"/>
        </w:rPr>
      </w:pPr>
    </w:p>
    <w:p w14:paraId="49D5DF13" w14:textId="77777777" w:rsidR="00C44295" w:rsidRDefault="00C44295" w:rsidP="000E2D44">
      <w:pPr>
        <w:spacing w:after="160" w:line="259" w:lineRule="auto"/>
        <w:jc w:val="center"/>
        <w:rPr>
          <w:sz w:val="36"/>
          <w:szCs w:val="36"/>
        </w:rPr>
      </w:pPr>
    </w:p>
    <w:p w14:paraId="0608927B" w14:textId="77777777" w:rsidR="00C44295" w:rsidRDefault="00C44295" w:rsidP="000E2D44">
      <w:pPr>
        <w:spacing w:after="160" w:line="259" w:lineRule="auto"/>
        <w:jc w:val="center"/>
        <w:rPr>
          <w:sz w:val="36"/>
          <w:szCs w:val="36"/>
        </w:rPr>
      </w:pPr>
    </w:p>
    <w:p w14:paraId="2943B4A9" w14:textId="77777777" w:rsidR="00C44295" w:rsidRDefault="00C44295" w:rsidP="000E2D44">
      <w:pPr>
        <w:spacing w:after="160" w:line="259" w:lineRule="auto"/>
        <w:jc w:val="center"/>
        <w:rPr>
          <w:sz w:val="36"/>
          <w:szCs w:val="36"/>
        </w:rPr>
      </w:pPr>
    </w:p>
    <w:p w14:paraId="21A4ADF9" w14:textId="6A5BADFC" w:rsidR="00B51D5E" w:rsidRPr="000E2D44" w:rsidRDefault="00C44295" w:rsidP="000E2D44">
      <w:pPr>
        <w:spacing w:after="160" w:line="259" w:lineRule="auto"/>
        <w:jc w:val="center"/>
        <w:rPr>
          <w:rFonts w:ascii="Aino Headline" w:eastAsiaTheme="majorEastAsia" w:hAnsi="Aino Headline" w:cstheme="majorBidi"/>
          <w:color w:val="525252" w:themeColor="accent3" w:themeShade="80"/>
          <w:sz w:val="48"/>
          <w:szCs w:val="48"/>
        </w:rPr>
      </w:pPr>
      <w:r w:rsidRPr="00C44295">
        <w:rPr>
          <w:sz w:val="20"/>
          <w:szCs w:val="20"/>
        </w:rPr>
        <w:t>2024</w:t>
      </w:r>
      <w:r w:rsidR="00B51D5E" w:rsidRPr="000E2D44">
        <w:rPr>
          <w:sz w:val="36"/>
          <w:szCs w:val="36"/>
        </w:rPr>
        <w:br w:type="page"/>
      </w:r>
    </w:p>
    <w:sdt>
      <w:sdtPr>
        <w:rPr>
          <w:rFonts w:ascii="Aino" w:eastAsiaTheme="minorHAnsi" w:hAnsi="Aino" w:cstheme="minorBidi"/>
          <w:color w:val="auto"/>
          <w:kern w:val="2"/>
          <w:sz w:val="22"/>
          <w:szCs w:val="22"/>
          <w:lang w:eastAsia="en-US"/>
          <w14:ligatures w14:val="standardContextual"/>
        </w:rPr>
        <w:id w:val="-414011650"/>
        <w:docPartObj>
          <w:docPartGallery w:val="Table of Contents"/>
          <w:docPartUnique/>
        </w:docPartObj>
      </w:sdtPr>
      <w:sdtEndPr>
        <w:rPr>
          <w:b/>
          <w:bCs/>
        </w:rPr>
      </w:sdtEndPr>
      <w:sdtContent>
        <w:p w14:paraId="0BCC202C" w14:textId="0C2E9F82" w:rsidR="003F29FC" w:rsidRPr="003F29FC" w:rsidRDefault="003F29FC">
          <w:pPr>
            <w:pStyle w:val="Sisukorrapealkiri"/>
            <w:rPr>
              <w:rFonts w:ascii="Aino" w:hAnsi="Aino"/>
            </w:rPr>
          </w:pPr>
          <w:r w:rsidRPr="003F29FC">
            <w:rPr>
              <w:rFonts w:ascii="Aino" w:hAnsi="Aino"/>
            </w:rPr>
            <w:t>Sisukord</w:t>
          </w:r>
        </w:p>
        <w:p w14:paraId="2E0CE26A" w14:textId="2AE9AE05" w:rsidR="007B3D5F" w:rsidRDefault="003F29FC">
          <w:pPr>
            <w:pStyle w:val="SK1"/>
            <w:tabs>
              <w:tab w:val="right" w:leader="dot" w:pos="9062"/>
            </w:tabs>
            <w:rPr>
              <w:rFonts w:asciiTheme="minorHAnsi" w:eastAsiaTheme="minorEastAsia" w:hAnsiTheme="minorHAnsi"/>
              <w:noProof/>
              <w:lang w:eastAsia="et-EE"/>
            </w:rPr>
          </w:pPr>
          <w:r>
            <w:fldChar w:fldCharType="begin"/>
          </w:r>
          <w:r>
            <w:instrText xml:space="preserve"> TOC \o "1-3" \h \z \u </w:instrText>
          </w:r>
          <w:r>
            <w:fldChar w:fldCharType="separate"/>
          </w:r>
          <w:hyperlink w:anchor="_Toc157436470" w:history="1">
            <w:r w:rsidR="007B3D5F" w:rsidRPr="0071547B">
              <w:rPr>
                <w:rStyle w:val="Hperlink"/>
                <w:noProof/>
              </w:rPr>
              <w:t>Sissejuhatus</w:t>
            </w:r>
            <w:r w:rsidR="007B3D5F">
              <w:rPr>
                <w:noProof/>
                <w:webHidden/>
              </w:rPr>
              <w:tab/>
            </w:r>
            <w:r w:rsidR="007B3D5F">
              <w:rPr>
                <w:noProof/>
                <w:webHidden/>
              </w:rPr>
              <w:fldChar w:fldCharType="begin"/>
            </w:r>
            <w:r w:rsidR="007B3D5F">
              <w:rPr>
                <w:noProof/>
                <w:webHidden/>
              </w:rPr>
              <w:instrText xml:space="preserve"> PAGEREF _Toc157436470 \h </w:instrText>
            </w:r>
            <w:r w:rsidR="007B3D5F">
              <w:rPr>
                <w:noProof/>
                <w:webHidden/>
              </w:rPr>
            </w:r>
            <w:r w:rsidR="007B3D5F">
              <w:rPr>
                <w:noProof/>
                <w:webHidden/>
              </w:rPr>
              <w:fldChar w:fldCharType="separate"/>
            </w:r>
            <w:r w:rsidR="007B3D5F">
              <w:rPr>
                <w:noProof/>
                <w:webHidden/>
              </w:rPr>
              <w:t>3</w:t>
            </w:r>
            <w:r w:rsidR="007B3D5F">
              <w:rPr>
                <w:noProof/>
                <w:webHidden/>
              </w:rPr>
              <w:fldChar w:fldCharType="end"/>
            </w:r>
          </w:hyperlink>
        </w:p>
        <w:p w14:paraId="3F56CE08" w14:textId="02A825AA" w:rsidR="007B3D5F" w:rsidRDefault="00000000">
          <w:pPr>
            <w:pStyle w:val="SK1"/>
            <w:tabs>
              <w:tab w:val="right" w:leader="dot" w:pos="9062"/>
            </w:tabs>
            <w:rPr>
              <w:rFonts w:asciiTheme="minorHAnsi" w:eastAsiaTheme="minorEastAsia" w:hAnsiTheme="minorHAnsi"/>
              <w:noProof/>
              <w:lang w:eastAsia="et-EE"/>
            </w:rPr>
          </w:pPr>
          <w:hyperlink w:anchor="_Toc157436471" w:history="1">
            <w:r w:rsidR="007B3D5F" w:rsidRPr="0071547B">
              <w:rPr>
                <w:rStyle w:val="Hperlink"/>
                <w:noProof/>
              </w:rPr>
              <w:t>Missioon</w:t>
            </w:r>
            <w:r w:rsidR="007B3D5F">
              <w:rPr>
                <w:noProof/>
                <w:webHidden/>
              </w:rPr>
              <w:tab/>
            </w:r>
            <w:r w:rsidR="007B3D5F">
              <w:rPr>
                <w:noProof/>
                <w:webHidden/>
              </w:rPr>
              <w:fldChar w:fldCharType="begin"/>
            </w:r>
            <w:r w:rsidR="007B3D5F">
              <w:rPr>
                <w:noProof/>
                <w:webHidden/>
              </w:rPr>
              <w:instrText xml:space="preserve"> PAGEREF _Toc157436471 \h </w:instrText>
            </w:r>
            <w:r w:rsidR="007B3D5F">
              <w:rPr>
                <w:noProof/>
                <w:webHidden/>
              </w:rPr>
            </w:r>
            <w:r w:rsidR="007B3D5F">
              <w:rPr>
                <w:noProof/>
                <w:webHidden/>
              </w:rPr>
              <w:fldChar w:fldCharType="separate"/>
            </w:r>
            <w:r w:rsidR="007B3D5F">
              <w:rPr>
                <w:noProof/>
                <w:webHidden/>
              </w:rPr>
              <w:t>3</w:t>
            </w:r>
            <w:r w:rsidR="007B3D5F">
              <w:rPr>
                <w:noProof/>
                <w:webHidden/>
              </w:rPr>
              <w:fldChar w:fldCharType="end"/>
            </w:r>
          </w:hyperlink>
        </w:p>
        <w:p w14:paraId="002AD45D" w14:textId="30DCD92B" w:rsidR="007B3D5F" w:rsidRDefault="00000000">
          <w:pPr>
            <w:pStyle w:val="SK1"/>
            <w:tabs>
              <w:tab w:val="right" w:leader="dot" w:pos="9062"/>
            </w:tabs>
            <w:rPr>
              <w:rFonts w:asciiTheme="minorHAnsi" w:eastAsiaTheme="minorEastAsia" w:hAnsiTheme="minorHAnsi"/>
              <w:noProof/>
              <w:lang w:eastAsia="et-EE"/>
            </w:rPr>
          </w:pPr>
          <w:hyperlink w:anchor="_Toc157436472" w:history="1">
            <w:r w:rsidR="007B3D5F" w:rsidRPr="0071547B">
              <w:rPr>
                <w:rStyle w:val="Hperlink"/>
                <w:noProof/>
              </w:rPr>
              <w:t>Visioon</w:t>
            </w:r>
            <w:r w:rsidR="007B3D5F">
              <w:rPr>
                <w:noProof/>
                <w:webHidden/>
              </w:rPr>
              <w:tab/>
            </w:r>
            <w:r w:rsidR="007B3D5F">
              <w:rPr>
                <w:noProof/>
                <w:webHidden/>
              </w:rPr>
              <w:fldChar w:fldCharType="begin"/>
            </w:r>
            <w:r w:rsidR="007B3D5F">
              <w:rPr>
                <w:noProof/>
                <w:webHidden/>
              </w:rPr>
              <w:instrText xml:space="preserve"> PAGEREF _Toc157436472 \h </w:instrText>
            </w:r>
            <w:r w:rsidR="007B3D5F">
              <w:rPr>
                <w:noProof/>
                <w:webHidden/>
              </w:rPr>
            </w:r>
            <w:r w:rsidR="007B3D5F">
              <w:rPr>
                <w:noProof/>
                <w:webHidden/>
              </w:rPr>
              <w:fldChar w:fldCharType="separate"/>
            </w:r>
            <w:r w:rsidR="007B3D5F">
              <w:rPr>
                <w:noProof/>
                <w:webHidden/>
              </w:rPr>
              <w:t>3</w:t>
            </w:r>
            <w:r w:rsidR="007B3D5F">
              <w:rPr>
                <w:noProof/>
                <w:webHidden/>
              </w:rPr>
              <w:fldChar w:fldCharType="end"/>
            </w:r>
          </w:hyperlink>
        </w:p>
        <w:p w14:paraId="0621A3E5" w14:textId="7FA0CCBD" w:rsidR="007B3D5F" w:rsidRDefault="00000000">
          <w:pPr>
            <w:pStyle w:val="SK1"/>
            <w:tabs>
              <w:tab w:val="right" w:leader="dot" w:pos="9062"/>
            </w:tabs>
            <w:rPr>
              <w:rFonts w:asciiTheme="minorHAnsi" w:eastAsiaTheme="minorEastAsia" w:hAnsiTheme="minorHAnsi"/>
              <w:noProof/>
              <w:lang w:eastAsia="et-EE"/>
            </w:rPr>
          </w:pPr>
          <w:hyperlink w:anchor="_Toc157436473" w:history="1">
            <w:r w:rsidR="007B3D5F" w:rsidRPr="0071547B">
              <w:rPr>
                <w:rStyle w:val="Hperlink"/>
                <w:noProof/>
              </w:rPr>
              <w:t>Majanduspoliitika põhimõtted</w:t>
            </w:r>
            <w:r w:rsidR="007B3D5F">
              <w:rPr>
                <w:noProof/>
                <w:webHidden/>
              </w:rPr>
              <w:tab/>
            </w:r>
            <w:r w:rsidR="007B3D5F">
              <w:rPr>
                <w:noProof/>
                <w:webHidden/>
              </w:rPr>
              <w:fldChar w:fldCharType="begin"/>
            </w:r>
            <w:r w:rsidR="007B3D5F">
              <w:rPr>
                <w:noProof/>
                <w:webHidden/>
              </w:rPr>
              <w:instrText xml:space="preserve"> PAGEREF _Toc157436473 \h </w:instrText>
            </w:r>
            <w:r w:rsidR="007B3D5F">
              <w:rPr>
                <w:noProof/>
                <w:webHidden/>
              </w:rPr>
            </w:r>
            <w:r w:rsidR="007B3D5F">
              <w:rPr>
                <w:noProof/>
                <w:webHidden/>
              </w:rPr>
              <w:fldChar w:fldCharType="separate"/>
            </w:r>
            <w:r w:rsidR="007B3D5F">
              <w:rPr>
                <w:noProof/>
                <w:webHidden/>
              </w:rPr>
              <w:t>4</w:t>
            </w:r>
            <w:r w:rsidR="007B3D5F">
              <w:rPr>
                <w:noProof/>
                <w:webHidden/>
              </w:rPr>
              <w:fldChar w:fldCharType="end"/>
            </w:r>
          </w:hyperlink>
        </w:p>
        <w:p w14:paraId="53992CD5" w14:textId="55829E30" w:rsidR="007B3D5F" w:rsidRDefault="00000000">
          <w:pPr>
            <w:pStyle w:val="SK1"/>
            <w:tabs>
              <w:tab w:val="right" w:leader="dot" w:pos="9062"/>
            </w:tabs>
            <w:rPr>
              <w:rFonts w:asciiTheme="minorHAnsi" w:eastAsiaTheme="minorEastAsia" w:hAnsiTheme="minorHAnsi"/>
              <w:noProof/>
              <w:lang w:eastAsia="et-EE"/>
            </w:rPr>
          </w:pPr>
          <w:hyperlink w:anchor="_Toc157436474" w:history="1">
            <w:r w:rsidR="007B3D5F" w:rsidRPr="0071547B">
              <w:rPr>
                <w:rStyle w:val="Hperlink"/>
                <w:noProof/>
              </w:rPr>
              <w:t>Tugev ja rahvusvaheliselt konkurentsivõimeline ettevõtluskeskkond</w:t>
            </w:r>
            <w:r w:rsidR="007B3D5F">
              <w:rPr>
                <w:noProof/>
                <w:webHidden/>
              </w:rPr>
              <w:tab/>
            </w:r>
            <w:r w:rsidR="007B3D5F">
              <w:rPr>
                <w:noProof/>
                <w:webHidden/>
              </w:rPr>
              <w:fldChar w:fldCharType="begin"/>
            </w:r>
            <w:r w:rsidR="007B3D5F">
              <w:rPr>
                <w:noProof/>
                <w:webHidden/>
              </w:rPr>
              <w:instrText xml:space="preserve"> PAGEREF _Toc157436474 \h </w:instrText>
            </w:r>
            <w:r w:rsidR="007B3D5F">
              <w:rPr>
                <w:noProof/>
                <w:webHidden/>
              </w:rPr>
            </w:r>
            <w:r w:rsidR="007B3D5F">
              <w:rPr>
                <w:noProof/>
                <w:webHidden/>
              </w:rPr>
              <w:fldChar w:fldCharType="separate"/>
            </w:r>
            <w:r w:rsidR="007B3D5F">
              <w:rPr>
                <w:noProof/>
                <w:webHidden/>
              </w:rPr>
              <w:t>6</w:t>
            </w:r>
            <w:r w:rsidR="007B3D5F">
              <w:rPr>
                <w:noProof/>
                <w:webHidden/>
              </w:rPr>
              <w:fldChar w:fldCharType="end"/>
            </w:r>
          </w:hyperlink>
        </w:p>
        <w:p w14:paraId="3659C8C6" w14:textId="464E14D7" w:rsidR="007B3D5F" w:rsidRDefault="00000000">
          <w:pPr>
            <w:pStyle w:val="SK3"/>
            <w:tabs>
              <w:tab w:val="left" w:pos="880"/>
              <w:tab w:val="right" w:leader="dot" w:pos="9062"/>
            </w:tabs>
            <w:rPr>
              <w:rFonts w:asciiTheme="minorHAnsi" w:eastAsiaTheme="minorEastAsia" w:hAnsiTheme="minorHAnsi"/>
              <w:noProof/>
              <w:lang w:eastAsia="et-EE"/>
            </w:rPr>
          </w:pPr>
          <w:hyperlink w:anchor="_Toc157436475" w:history="1">
            <w:r w:rsidR="007B3D5F" w:rsidRPr="0071547B">
              <w:rPr>
                <w:rStyle w:val="Hperlink"/>
                <w:noProof/>
              </w:rPr>
              <w:t>1.</w:t>
            </w:r>
            <w:r w:rsidR="007B3D5F">
              <w:rPr>
                <w:rFonts w:asciiTheme="minorHAnsi" w:eastAsiaTheme="minorEastAsia" w:hAnsiTheme="minorHAnsi"/>
                <w:noProof/>
                <w:lang w:eastAsia="et-EE"/>
              </w:rPr>
              <w:tab/>
            </w:r>
            <w:r w:rsidR="007B3D5F" w:rsidRPr="0071547B">
              <w:rPr>
                <w:rStyle w:val="Hperlink"/>
                <w:noProof/>
              </w:rPr>
              <w:t xml:space="preserve">Õigusruum on selge ja ettenähtav </w:t>
            </w:r>
            <w:r w:rsidR="007B3D5F">
              <w:rPr>
                <w:noProof/>
                <w:webHidden/>
              </w:rPr>
              <w:tab/>
            </w:r>
            <w:r w:rsidR="007B3D5F">
              <w:rPr>
                <w:noProof/>
                <w:webHidden/>
              </w:rPr>
              <w:fldChar w:fldCharType="begin"/>
            </w:r>
            <w:r w:rsidR="007B3D5F">
              <w:rPr>
                <w:noProof/>
                <w:webHidden/>
              </w:rPr>
              <w:instrText xml:space="preserve"> PAGEREF _Toc157436475 \h </w:instrText>
            </w:r>
            <w:r w:rsidR="007B3D5F">
              <w:rPr>
                <w:noProof/>
                <w:webHidden/>
              </w:rPr>
            </w:r>
            <w:r w:rsidR="007B3D5F">
              <w:rPr>
                <w:noProof/>
                <w:webHidden/>
              </w:rPr>
              <w:fldChar w:fldCharType="separate"/>
            </w:r>
            <w:r w:rsidR="007B3D5F">
              <w:rPr>
                <w:noProof/>
                <w:webHidden/>
              </w:rPr>
              <w:t>6</w:t>
            </w:r>
            <w:r w:rsidR="007B3D5F">
              <w:rPr>
                <w:noProof/>
                <w:webHidden/>
              </w:rPr>
              <w:fldChar w:fldCharType="end"/>
            </w:r>
          </w:hyperlink>
        </w:p>
        <w:p w14:paraId="2D781C03" w14:textId="57C971EC" w:rsidR="007B3D5F" w:rsidRDefault="00000000">
          <w:pPr>
            <w:pStyle w:val="SK3"/>
            <w:tabs>
              <w:tab w:val="left" w:pos="880"/>
              <w:tab w:val="right" w:leader="dot" w:pos="9062"/>
            </w:tabs>
            <w:rPr>
              <w:rFonts w:asciiTheme="minorHAnsi" w:eastAsiaTheme="minorEastAsia" w:hAnsiTheme="minorHAnsi"/>
              <w:noProof/>
              <w:lang w:eastAsia="et-EE"/>
            </w:rPr>
          </w:pPr>
          <w:hyperlink w:anchor="_Toc157436476" w:history="1">
            <w:r w:rsidR="007B3D5F" w:rsidRPr="0071547B">
              <w:rPr>
                <w:rStyle w:val="Hperlink"/>
                <w:noProof/>
              </w:rPr>
              <w:t>2.</w:t>
            </w:r>
            <w:r w:rsidR="007B3D5F">
              <w:rPr>
                <w:rFonts w:asciiTheme="minorHAnsi" w:eastAsiaTheme="minorEastAsia" w:hAnsiTheme="minorHAnsi"/>
                <w:noProof/>
                <w:lang w:eastAsia="et-EE"/>
              </w:rPr>
              <w:tab/>
            </w:r>
            <w:r w:rsidR="007B3D5F" w:rsidRPr="0071547B">
              <w:rPr>
                <w:rStyle w:val="Hperlink"/>
                <w:noProof/>
              </w:rPr>
              <w:t>Ebavajalikule bürokraatiale ei ole ruumi</w:t>
            </w:r>
            <w:r w:rsidR="007B3D5F">
              <w:rPr>
                <w:noProof/>
                <w:webHidden/>
              </w:rPr>
              <w:tab/>
            </w:r>
            <w:r w:rsidR="007B3D5F">
              <w:rPr>
                <w:noProof/>
                <w:webHidden/>
              </w:rPr>
              <w:fldChar w:fldCharType="begin"/>
            </w:r>
            <w:r w:rsidR="007B3D5F">
              <w:rPr>
                <w:noProof/>
                <w:webHidden/>
              </w:rPr>
              <w:instrText xml:space="preserve"> PAGEREF _Toc157436476 \h </w:instrText>
            </w:r>
            <w:r w:rsidR="007B3D5F">
              <w:rPr>
                <w:noProof/>
                <w:webHidden/>
              </w:rPr>
            </w:r>
            <w:r w:rsidR="007B3D5F">
              <w:rPr>
                <w:noProof/>
                <w:webHidden/>
              </w:rPr>
              <w:fldChar w:fldCharType="separate"/>
            </w:r>
            <w:r w:rsidR="007B3D5F">
              <w:rPr>
                <w:noProof/>
                <w:webHidden/>
              </w:rPr>
              <w:t>7</w:t>
            </w:r>
            <w:r w:rsidR="007B3D5F">
              <w:rPr>
                <w:noProof/>
                <w:webHidden/>
              </w:rPr>
              <w:fldChar w:fldCharType="end"/>
            </w:r>
          </w:hyperlink>
        </w:p>
        <w:p w14:paraId="73D76EE3" w14:textId="4BB61E7B" w:rsidR="007B3D5F" w:rsidRDefault="00000000">
          <w:pPr>
            <w:pStyle w:val="SK3"/>
            <w:tabs>
              <w:tab w:val="left" w:pos="880"/>
              <w:tab w:val="right" w:leader="dot" w:pos="9062"/>
            </w:tabs>
            <w:rPr>
              <w:rFonts w:asciiTheme="minorHAnsi" w:eastAsiaTheme="minorEastAsia" w:hAnsiTheme="minorHAnsi"/>
              <w:noProof/>
              <w:lang w:eastAsia="et-EE"/>
            </w:rPr>
          </w:pPr>
          <w:hyperlink w:anchor="_Toc157436477" w:history="1">
            <w:r w:rsidR="007B3D5F" w:rsidRPr="0071547B">
              <w:rPr>
                <w:rStyle w:val="Hperlink"/>
                <w:noProof/>
              </w:rPr>
              <w:t>3.</w:t>
            </w:r>
            <w:r w:rsidR="007B3D5F">
              <w:rPr>
                <w:rFonts w:asciiTheme="minorHAnsi" w:eastAsiaTheme="minorEastAsia" w:hAnsiTheme="minorHAnsi"/>
                <w:noProof/>
                <w:lang w:eastAsia="et-EE"/>
              </w:rPr>
              <w:tab/>
            </w:r>
            <w:r w:rsidR="007B3D5F" w:rsidRPr="0071547B">
              <w:rPr>
                <w:rStyle w:val="Hperlink"/>
                <w:noProof/>
              </w:rPr>
              <w:t>Tööjõu- ja hariduspoliitika toetab ettevõtlust</w:t>
            </w:r>
            <w:r w:rsidR="007B3D5F">
              <w:rPr>
                <w:noProof/>
                <w:webHidden/>
              </w:rPr>
              <w:tab/>
            </w:r>
            <w:r w:rsidR="007B3D5F">
              <w:rPr>
                <w:noProof/>
                <w:webHidden/>
              </w:rPr>
              <w:fldChar w:fldCharType="begin"/>
            </w:r>
            <w:r w:rsidR="007B3D5F">
              <w:rPr>
                <w:noProof/>
                <w:webHidden/>
              </w:rPr>
              <w:instrText xml:space="preserve"> PAGEREF _Toc157436477 \h </w:instrText>
            </w:r>
            <w:r w:rsidR="007B3D5F">
              <w:rPr>
                <w:noProof/>
                <w:webHidden/>
              </w:rPr>
            </w:r>
            <w:r w:rsidR="007B3D5F">
              <w:rPr>
                <w:noProof/>
                <w:webHidden/>
              </w:rPr>
              <w:fldChar w:fldCharType="separate"/>
            </w:r>
            <w:r w:rsidR="007B3D5F">
              <w:rPr>
                <w:noProof/>
                <w:webHidden/>
              </w:rPr>
              <w:t>9</w:t>
            </w:r>
            <w:r w:rsidR="007B3D5F">
              <w:rPr>
                <w:noProof/>
                <w:webHidden/>
              </w:rPr>
              <w:fldChar w:fldCharType="end"/>
            </w:r>
          </w:hyperlink>
        </w:p>
        <w:p w14:paraId="2AC5E577" w14:textId="6FC8E4FA" w:rsidR="007B3D5F" w:rsidRDefault="00000000">
          <w:pPr>
            <w:pStyle w:val="SK3"/>
            <w:tabs>
              <w:tab w:val="left" w:pos="880"/>
              <w:tab w:val="right" w:leader="dot" w:pos="9062"/>
            </w:tabs>
            <w:rPr>
              <w:rFonts w:asciiTheme="minorHAnsi" w:eastAsiaTheme="minorEastAsia" w:hAnsiTheme="minorHAnsi"/>
              <w:noProof/>
              <w:lang w:eastAsia="et-EE"/>
            </w:rPr>
          </w:pPr>
          <w:hyperlink w:anchor="_Toc157436478" w:history="1">
            <w:r w:rsidR="007B3D5F" w:rsidRPr="0071547B">
              <w:rPr>
                <w:rStyle w:val="Hperlink"/>
                <w:noProof/>
              </w:rPr>
              <w:t>4.</w:t>
            </w:r>
            <w:r w:rsidR="007B3D5F">
              <w:rPr>
                <w:rFonts w:asciiTheme="minorHAnsi" w:eastAsiaTheme="minorEastAsia" w:hAnsiTheme="minorHAnsi"/>
                <w:noProof/>
                <w:lang w:eastAsia="et-EE"/>
              </w:rPr>
              <w:tab/>
            </w:r>
            <w:r w:rsidR="007B3D5F" w:rsidRPr="0071547B">
              <w:rPr>
                <w:rStyle w:val="Hperlink"/>
                <w:noProof/>
              </w:rPr>
              <w:t>Eesti on ekspordi kasvulava</w:t>
            </w:r>
            <w:r w:rsidR="007B3D5F">
              <w:rPr>
                <w:noProof/>
                <w:webHidden/>
              </w:rPr>
              <w:tab/>
            </w:r>
            <w:r w:rsidR="007B3D5F">
              <w:rPr>
                <w:noProof/>
                <w:webHidden/>
              </w:rPr>
              <w:fldChar w:fldCharType="begin"/>
            </w:r>
            <w:r w:rsidR="007B3D5F">
              <w:rPr>
                <w:noProof/>
                <w:webHidden/>
              </w:rPr>
              <w:instrText xml:space="preserve"> PAGEREF _Toc157436478 \h </w:instrText>
            </w:r>
            <w:r w:rsidR="007B3D5F">
              <w:rPr>
                <w:noProof/>
                <w:webHidden/>
              </w:rPr>
            </w:r>
            <w:r w:rsidR="007B3D5F">
              <w:rPr>
                <w:noProof/>
                <w:webHidden/>
              </w:rPr>
              <w:fldChar w:fldCharType="separate"/>
            </w:r>
            <w:r w:rsidR="007B3D5F">
              <w:rPr>
                <w:noProof/>
                <w:webHidden/>
              </w:rPr>
              <w:t>11</w:t>
            </w:r>
            <w:r w:rsidR="007B3D5F">
              <w:rPr>
                <w:noProof/>
                <w:webHidden/>
              </w:rPr>
              <w:fldChar w:fldCharType="end"/>
            </w:r>
          </w:hyperlink>
        </w:p>
        <w:p w14:paraId="0500C865" w14:textId="18CB4BDA" w:rsidR="007B3D5F" w:rsidRDefault="00000000">
          <w:pPr>
            <w:pStyle w:val="SK3"/>
            <w:tabs>
              <w:tab w:val="left" w:pos="880"/>
              <w:tab w:val="right" w:leader="dot" w:pos="9062"/>
            </w:tabs>
            <w:rPr>
              <w:rFonts w:asciiTheme="minorHAnsi" w:eastAsiaTheme="minorEastAsia" w:hAnsiTheme="minorHAnsi"/>
              <w:noProof/>
              <w:lang w:eastAsia="et-EE"/>
            </w:rPr>
          </w:pPr>
          <w:hyperlink w:anchor="_Toc157436479" w:history="1">
            <w:r w:rsidR="007B3D5F" w:rsidRPr="0071547B">
              <w:rPr>
                <w:rStyle w:val="Hperlink"/>
                <w:noProof/>
              </w:rPr>
              <w:t>5.</w:t>
            </w:r>
            <w:r w:rsidR="007B3D5F">
              <w:rPr>
                <w:rFonts w:asciiTheme="minorHAnsi" w:eastAsiaTheme="minorEastAsia" w:hAnsiTheme="minorHAnsi"/>
                <w:noProof/>
                <w:lang w:eastAsia="et-EE"/>
              </w:rPr>
              <w:tab/>
            </w:r>
            <w:r w:rsidR="007B3D5F" w:rsidRPr="0071547B">
              <w:rPr>
                <w:rStyle w:val="Hperlink"/>
                <w:noProof/>
              </w:rPr>
              <w:t>Eesti on välisinvesteeringute tõmbekeskus</w:t>
            </w:r>
            <w:r w:rsidR="007B3D5F">
              <w:rPr>
                <w:noProof/>
                <w:webHidden/>
              </w:rPr>
              <w:tab/>
            </w:r>
            <w:r w:rsidR="007B3D5F">
              <w:rPr>
                <w:noProof/>
                <w:webHidden/>
              </w:rPr>
              <w:fldChar w:fldCharType="begin"/>
            </w:r>
            <w:r w:rsidR="007B3D5F">
              <w:rPr>
                <w:noProof/>
                <w:webHidden/>
              </w:rPr>
              <w:instrText xml:space="preserve"> PAGEREF _Toc157436479 \h </w:instrText>
            </w:r>
            <w:r w:rsidR="007B3D5F">
              <w:rPr>
                <w:noProof/>
                <w:webHidden/>
              </w:rPr>
            </w:r>
            <w:r w:rsidR="007B3D5F">
              <w:rPr>
                <w:noProof/>
                <w:webHidden/>
              </w:rPr>
              <w:fldChar w:fldCharType="separate"/>
            </w:r>
            <w:r w:rsidR="007B3D5F">
              <w:rPr>
                <w:noProof/>
                <w:webHidden/>
              </w:rPr>
              <w:t>13</w:t>
            </w:r>
            <w:r w:rsidR="007B3D5F">
              <w:rPr>
                <w:noProof/>
                <w:webHidden/>
              </w:rPr>
              <w:fldChar w:fldCharType="end"/>
            </w:r>
          </w:hyperlink>
        </w:p>
        <w:p w14:paraId="0A148D15" w14:textId="6C7246EC" w:rsidR="007B3D5F" w:rsidRDefault="00000000">
          <w:pPr>
            <w:pStyle w:val="SK1"/>
            <w:tabs>
              <w:tab w:val="right" w:leader="dot" w:pos="9062"/>
            </w:tabs>
            <w:rPr>
              <w:rFonts w:asciiTheme="minorHAnsi" w:eastAsiaTheme="minorEastAsia" w:hAnsiTheme="minorHAnsi"/>
              <w:noProof/>
              <w:lang w:eastAsia="et-EE"/>
            </w:rPr>
          </w:pPr>
          <w:hyperlink w:anchor="_Toc157436480" w:history="1">
            <w:r w:rsidR="007B3D5F" w:rsidRPr="0071547B">
              <w:rPr>
                <w:rStyle w:val="Hperlink"/>
                <w:noProof/>
              </w:rPr>
              <w:t>Uuendusmeelne ja teadmistepõhine majandus</w:t>
            </w:r>
            <w:r w:rsidR="007B3D5F">
              <w:rPr>
                <w:noProof/>
                <w:webHidden/>
              </w:rPr>
              <w:tab/>
            </w:r>
            <w:r w:rsidR="007B3D5F">
              <w:rPr>
                <w:noProof/>
                <w:webHidden/>
              </w:rPr>
              <w:fldChar w:fldCharType="begin"/>
            </w:r>
            <w:r w:rsidR="007B3D5F">
              <w:rPr>
                <w:noProof/>
                <w:webHidden/>
              </w:rPr>
              <w:instrText xml:space="preserve"> PAGEREF _Toc157436480 \h </w:instrText>
            </w:r>
            <w:r w:rsidR="007B3D5F">
              <w:rPr>
                <w:noProof/>
                <w:webHidden/>
              </w:rPr>
            </w:r>
            <w:r w:rsidR="007B3D5F">
              <w:rPr>
                <w:noProof/>
                <w:webHidden/>
              </w:rPr>
              <w:fldChar w:fldCharType="separate"/>
            </w:r>
            <w:r w:rsidR="007B3D5F">
              <w:rPr>
                <w:noProof/>
                <w:webHidden/>
              </w:rPr>
              <w:t>16</w:t>
            </w:r>
            <w:r w:rsidR="007B3D5F">
              <w:rPr>
                <w:noProof/>
                <w:webHidden/>
              </w:rPr>
              <w:fldChar w:fldCharType="end"/>
            </w:r>
          </w:hyperlink>
        </w:p>
        <w:p w14:paraId="51750F8E" w14:textId="1FB6B157" w:rsidR="007B3D5F" w:rsidRDefault="00000000">
          <w:pPr>
            <w:pStyle w:val="SK3"/>
            <w:tabs>
              <w:tab w:val="left" w:pos="880"/>
              <w:tab w:val="right" w:leader="dot" w:pos="9062"/>
            </w:tabs>
            <w:rPr>
              <w:rFonts w:asciiTheme="minorHAnsi" w:eastAsiaTheme="minorEastAsia" w:hAnsiTheme="minorHAnsi"/>
              <w:noProof/>
              <w:lang w:eastAsia="et-EE"/>
            </w:rPr>
          </w:pPr>
          <w:hyperlink w:anchor="_Toc157436481" w:history="1">
            <w:r w:rsidR="007B3D5F" w:rsidRPr="0071547B">
              <w:rPr>
                <w:rStyle w:val="Hperlink"/>
                <w:noProof/>
              </w:rPr>
              <w:t>6.</w:t>
            </w:r>
            <w:r w:rsidR="007B3D5F">
              <w:rPr>
                <w:rFonts w:asciiTheme="minorHAnsi" w:eastAsiaTheme="minorEastAsia" w:hAnsiTheme="minorHAnsi"/>
                <w:noProof/>
                <w:lang w:eastAsia="et-EE"/>
              </w:rPr>
              <w:tab/>
            </w:r>
            <w:r w:rsidR="007B3D5F" w:rsidRPr="0071547B">
              <w:rPr>
                <w:rStyle w:val="Hperlink"/>
                <w:noProof/>
              </w:rPr>
              <w:t>Teadmised ja tehnoloogia loovad majandusele lisandväärtuse</w:t>
            </w:r>
            <w:r w:rsidR="007B3D5F">
              <w:rPr>
                <w:noProof/>
                <w:webHidden/>
              </w:rPr>
              <w:tab/>
            </w:r>
            <w:r w:rsidR="007B3D5F">
              <w:rPr>
                <w:noProof/>
                <w:webHidden/>
              </w:rPr>
              <w:fldChar w:fldCharType="begin"/>
            </w:r>
            <w:r w:rsidR="007B3D5F">
              <w:rPr>
                <w:noProof/>
                <w:webHidden/>
              </w:rPr>
              <w:instrText xml:space="preserve"> PAGEREF _Toc157436481 \h </w:instrText>
            </w:r>
            <w:r w:rsidR="007B3D5F">
              <w:rPr>
                <w:noProof/>
                <w:webHidden/>
              </w:rPr>
            </w:r>
            <w:r w:rsidR="007B3D5F">
              <w:rPr>
                <w:noProof/>
                <w:webHidden/>
              </w:rPr>
              <w:fldChar w:fldCharType="separate"/>
            </w:r>
            <w:r w:rsidR="007B3D5F">
              <w:rPr>
                <w:noProof/>
                <w:webHidden/>
              </w:rPr>
              <w:t>16</w:t>
            </w:r>
            <w:r w:rsidR="007B3D5F">
              <w:rPr>
                <w:noProof/>
                <w:webHidden/>
              </w:rPr>
              <w:fldChar w:fldCharType="end"/>
            </w:r>
          </w:hyperlink>
        </w:p>
        <w:p w14:paraId="12E2ABE1" w14:textId="05CB43ED" w:rsidR="007B3D5F" w:rsidRDefault="00000000">
          <w:pPr>
            <w:pStyle w:val="SK3"/>
            <w:tabs>
              <w:tab w:val="left" w:pos="880"/>
              <w:tab w:val="right" w:leader="dot" w:pos="9062"/>
            </w:tabs>
            <w:rPr>
              <w:rFonts w:asciiTheme="minorHAnsi" w:eastAsiaTheme="minorEastAsia" w:hAnsiTheme="minorHAnsi"/>
              <w:noProof/>
              <w:lang w:eastAsia="et-EE"/>
            </w:rPr>
          </w:pPr>
          <w:hyperlink w:anchor="_Toc157436482" w:history="1">
            <w:r w:rsidR="007B3D5F" w:rsidRPr="0071547B">
              <w:rPr>
                <w:rStyle w:val="Hperlink"/>
                <w:noProof/>
              </w:rPr>
              <w:t>7.</w:t>
            </w:r>
            <w:r w:rsidR="007B3D5F">
              <w:rPr>
                <w:rFonts w:asciiTheme="minorHAnsi" w:eastAsiaTheme="minorEastAsia" w:hAnsiTheme="minorHAnsi"/>
                <w:noProof/>
                <w:lang w:eastAsia="et-EE"/>
              </w:rPr>
              <w:tab/>
            </w:r>
            <w:r w:rsidR="007B3D5F" w:rsidRPr="0071547B">
              <w:rPr>
                <w:rStyle w:val="Hperlink"/>
                <w:noProof/>
              </w:rPr>
              <w:t>Riigi riskijulgus ja investeeringud toetavad ettevõtete ambitsiooni</w:t>
            </w:r>
            <w:r w:rsidR="007B3D5F">
              <w:rPr>
                <w:noProof/>
                <w:webHidden/>
              </w:rPr>
              <w:tab/>
            </w:r>
            <w:r w:rsidR="007B3D5F">
              <w:rPr>
                <w:noProof/>
                <w:webHidden/>
              </w:rPr>
              <w:fldChar w:fldCharType="begin"/>
            </w:r>
            <w:r w:rsidR="007B3D5F">
              <w:rPr>
                <w:noProof/>
                <w:webHidden/>
              </w:rPr>
              <w:instrText xml:space="preserve"> PAGEREF _Toc157436482 \h </w:instrText>
            </w:r>
            <w:r w:rsidR="007B3D5F">
              <w:rPr>
                <w:noProof/>
                <w:webHidden/>
              </w:rPr>
            </w:r>
            <w:r w:rsidR="007B3D5F">
              <w:rPr>
                <w:noProof/>
                <w:webHidden/>
              </w:rPr>
              <w:fldChar w:fldCharType="separate"/>
            </w:r>
            <w:r w:rsidR="007B3D5F">
              <w:rPr>
                <w:noProof/>
                <w:webHidden/>
              </w:rPr>
              <w:t>19</w:t>
            </w:r>
            <w:r w:rsidR="007B3D5F">
              <w:rPr>
                <w:noProof/>
                <w:webHidden/>
              </w:rPr>
              <w:fldChar w:fldCharType="end"/>
            </w:r>
          </w:hyperlink>
        </w:p>
        <w:p w14:paraId="1CE8A2CB" w14:textId="47CD09FA" w:rsidR="007B3D5F" w:rsidRDefault="00000000">
          <w:pPr>
            <w:pStyle w:val="SK1"/>
            <w:tabs>
              <w:tab w:val="right" w:leader="dot" w:pos="9062"/>
            </w:tabs>
            <w:rPr>
              <w:rFonts w:asciiTheme="minorHAnsi" w:eastAsiaTheme="minorEastAsia" w:hAnsiTheme="minorHAnsi"/>
              <w:noProof/>
              <w:lang w:eastAsia="et-EE"/>
            </w:rPr>
          </w:pPr>
          <w:hyperlink w:anchor="_Toc157436483" w:history="1">
            <w:r w:rsidR="007B3D5F" w:rsidRPr="0071547B">
              <w:rPr>
                <w:rStyle w:val="Hperlink"/>
                <w:noProof/>
              </w:rPr>
              <w:t>Vastutustundlik majandus</w:t>
            </w:r>
            <w:r w:rsidR="007B3D5F">
              <w:rPr>
                <w:noProof/>
                <w:webHidden/>
              </w:rPr>
              <w:tab/>
            </w:r>
            <w:r w:rsidR="007B3D5F">
              <w:rPr>
                <w:noProof/>
                <w:webHidden/>
              </w:rPr>
              <w:fldChar w:fldCharType="begin"/>
            </w:r>
            <w:r w:rsidR="007B3D5F">
              <w:rPr>
                <w:noProof/>
                <w:webHidden/>
              </w:rPr>
              <w:instrText xml:space="preserve"> PAGEREF _Toc157436483 \h </w:instrText>
            </w:r>
            <w:r w:rsidR="007B3D5F">
              <w:rPr>
                <w:noProof/>
                <w:webHidden/>
              </w:rPr>
            </w:r>
            <w:r w:rsidR="007B3D5F">
              <w:rPr>
                <w:noProof/>
                <w:webHidden/>
              </w:rPr>
              <w:fldChar w:fldCharType="separate"/>
            </w:r>
            <w:r w:rsidR="007B3D5F">
              <w:rPr>
                <w:noProof/>
                <w:webHidden/>
              </w:rPr>
              <w:t>21</w:t>
            </w:r>
            <w:r w:rsidR="007B3D5F">
              <w:rPr>
                <w:noProof/>
                <w:webHidden/>
              </w:rPr>
              <w:fldChar w:fldCharType="end"/>
            </w:r>
          </w:hyperlink>
        </w:p>
        <w:p w14:paraId="23BA073C" w14:textId="42AC95F3" w:rsidR="007B3D5F" w:rsidRDefault="00000000">
          <w:pPr>
            <w:pStyle w:val="SK3"/>
            <w:tabs>
              <w:tab w:val="left" w:pos="880"/>
              <w:tab w:val="right" w:leader="dot" w:pos="9062"/>
            </w:tabs>
            <w:rPr>
              <w:rFonts w:asciiTheme="minorHAnsi" w:eastAsiaTheme="minorEastAsia" w:hAnsiTheme="minorHAnsi"/>
              <w:noProof/>
              <w:lang w:eastAsia="et-EE"/>
            </w:rPr>
          </w:pPr>
          <w:hyperlink w:anchor="_Toc157436484" w:history="1">
            <w:r w:rsidR="007B3D5F" w:rsidRPr="0071547B">
              <w:rPr>
                <w:rStyle w:val="Hperlink"/>
                <w:noProof/>
              </w:rPr>
              <w:t>8.</w:t>
            </w:r>
            <w:r w:rsidR="007B3D5F">
              <w:rPr>
                <w:rFonts w:asciiTheme="minorHAnsi" w:eastAsiaTheme="minorEastAsia" w:hAnsiTheme="minorHAnsi"/>
                <w:noProof/>
                <w:lang w:eastAsia="et-EE"/>
              </w:rPr>
              <w:tab/>
            </w:r>
            <w:r w:rsidR="007B3D5F" w:rsidRPr="0071547B">
              <w:rPr>
                <w:rStyle w:val="Hperlink"/>
                <w:noProof/>
              </w:rPr>
              <w:t>Ressursid ja taristu on kättesaadavad</w:t>
            </w:r>
            <w:r w:rsidR="007B3D5F">
              <w:rPr>
                <w:noProof/>
                <w:webHidden/>
              </w:rPr>
              <w:tab/>
            </w:r>
            <w:r w:rsidR="007B3D5F">
              <w:rPr>
                <w:noProof/>
                <w:webHidden/>
              </w:rPr>
              <w:fldChar w:fldCharType="begin"/>
            </w:r>
            <w:r w:rsidR="007B3D5F">
              <w:rPr>
                <w:noProof/>
                <w:webHidden/>
              </w:rPr>
              <w:instrText xml:space="preserve"> PAGEREF _Toc157436484 \h </w:instrText>
            </w:r>
            <w:r w:rsidR="007B3D5F">
              <w:rPr>
                <w:noProof/>
                <w:webHidden/>
              </w:rPr>
            </w:r>
            <w:r w:rsidR="007B3D5F">
              <w:rPr>
                <w:noProof/>
                <w:webHidden/>
              </w:rPr>
              <w:fldChar w:fldCharType="separate"/>
            </w:r>
            <w:r w:rsidR="007B3D5F">
              <w:rPr>
                <w:noProof/>
                <w:webHidden/>
              </w:rPr>
              <w:t>21</w:t>
            </w:r>
            <w:r w:rsidR="007B3D5F">
              <w:rPr>
                <w:noProof/>
                <w:webHidden/>
              </w:rPr>
              <w:fldChar w:fldCharType="end"/>
            </w:r>
          </w:hyperlink>
        </w:p>
        <w:p w14:paraId="32B45932" w14:textId="704C5653" w:rsidR="007B3D5F" w:rsidRDefault="00000000">
          <w:pPr>
            <w:pStyle w:val="SK3"/>
            <w:tabs>
              <w:tab w:val="left" w:pos="880"/>
              <w:tab w:val="right" w:leader="dot" w:pos="9062"/>
            </w:tabs>
            <w:rPr>
              <w:rFonts w:asciiTheme="minorHAnsi" w:eastAsiaTheme="minorEastAsia" w:hAnsiTheme="minorHAnsi"/>
              <w:noProof/>
              <w:lang w:eastAsia="et-EE"/>
            </w:rPr>
          </w:pPr>
          <w:hyperlink w:anchor="_Toc157436485" w:history="1">
            <w:r w:rsidR="007B3D5F" w:rsidRPr="0071547B">
              <w:rPr>
                <w:rStyle w:val="Hperlink"/>
                <w:noProof/>
              </w:rPr>
              <w:t>9.</w:t>
            </w:r>
            <w:r w:rsidR="007B3D5F">
              <w:rPr>
                <w:rFonts w:asciiTheme="minorHAnsi" w:eastAsiaTheme="minorEastAsia" w:hAnsiTheme="minorHAnsi"/>
                <w:noProof/>
                <w:lang w:eastAsia="et-EE"/>
              </w:rPr>
              <w:tab/>
            </w:r>
            <w:r w:rsidR="007B3D5F" w:rsidRPr="0071547B">
              <w:rPr>
                <w:rStyle w:val="Hperlink"/>
                <w:noProof/>
              </w:rPr>
              <w:t>Lihtne on olla vastutustundlik ettevõtja</w:t>
            </w:r>
            <w:r w:rsidR="007B3D5F">
              <w:rPr>
                <w:noProof/>
                <w:webHidden/>
              </w:rPr>
              <w:tab/>
            </w:r>
            <w:r w:rsidR="007B3D5F">
              <w:rPr>
                <w:noProof/>
                <w:webHidden/>
              </w:rPr>
              <w:fldChar w:fldCharType="begin"/>
            </w:r>
            <w:r w:rsidR="007B3D5F">
              <w:rPr>
                <w:noProof/>
                <w:webHidden/>
              </w:rPr>
              <w:instrText xml:space="preserve"> PAGEREF _Toc157436485 \h </w:instrText>
            </w:r>
            <w:r w:rsidR="007B3D5F">
              <w:rPr>
                <w:noProof/>
                <w:webHidden/>
              </w:rPr>
            </w:r>
            <w:r w:rsidR="007B3D5F">
              <w:rPr>
                <w:noProof/>
                <w:webHidden/>
              </w:rPr>
              <w:fldChar w:fldCharType="separate"/>
            </w:r>
            <w:r w:rsidR="007B3D5F">
              <w:rPr>
                <w:noProof/>
                <w:webHidden/>
              </w:rPr>
              <w:t>23</w:t>
            </w:r>
            <w:r w:rsidR="007B3D5F">
              <w:rPr>
                <w:noProof/>
                <w:webHidden/>
              </w:rPr>
              <w:fldChar w:fldCharType="end"/>
            </w:r>
          </w:hyperlink>
        </w:p>
        <w:p w14:paraId="4BCEA92E" w14:textId="350E0E89" w:rsidR="007B3D5F" w:rsidRDefault="00000000">
          <w:pPr>
            <w:pStyle w:val="SK1"/>
            <w:tabs>
              <w:tab w:val="right" w:leader="dot" w:pos="9062"/>
            </w:tabs>
            <w:rPr>
              <w:rFonts w:asciiTheme="minorHAnsi" w:eastAsiaTheme="minorEastAsia" w:hAnsiTheme="minorHAnsi"/>
              <w:noProof/>
              <w:lang w:eastAsia="et-EE"/>
            </w:rPr>
          </w:pPr>
          <w:hyperlink w:anchor="_Toc157436486" w:history="1">
            <w:r w:rsidR="007B3D5F" w:rsidRPr="0071547B">
              <w:rPr>
                <w:rStyle w:val="Hperlink"/>
                <w:noProof/>
              </w:rPr>
              <w:t>Lõppmärkused</w:t>
            </w:r>
            <w:r w:rsidR="007B3D5F">
              <w:rPr>
                <w:noProof/>
                <w:webHidden/>
              </w:rPr>
              <w:tab/>
            </w:r>
            <w:r w:rsidR="007B3D5F">
              <w:rPr>
                <w:noProof/>
                <w:webHidden/>
              </w:rPr>
              <w:fldChar w:fldCharType="begin"/>
            </w:r>
            <w:r w:rsidR="007B3D5F">
              <w:rPr>
                <w:noProof/>
                <w:webHidden/>
              </w:rPr>
              <w:instrText xml:space="preserve"> PAGEREF _Toc157436486 \h </w:instrText>
            </w:r>
            <w:r w:rsidR="007B3D5F">
              <w:rPr>
                <w:noProof/>
                <w:webHidden/>
              </w:rPr>
            </w:r>
            <w:r w:rsidR="007B3D5F">
              <w:rPr>
                <w:noProof/>
                <w:webHidden/>
              </w:rPr>
              <w:fldChar w:fldCharType="separate"/>
            </w:r>
            <w:r w:rsidR="007B3D5F">
              <w:rPr>
                <w:noProof/>
                <w:webHidden/>
              </w:rPr>
              <w:t>25</w:t>
            </w:r>
            <w:r w:rsidR="007B3D5F">
              <w:rPr>
                <w:noProof/>
                <w:webHidden/>
              </w:rPr>
              <w:fldChar w:fldCharType="end"/>
            </w:r>
          </w:hyperlink>
        </w:p>
        <w:p w14:paraId="523D37A1" w14:textId="3BA788C4" w:rsidR="007B3D5F" w:rsidRDefault="00000000">
          <w:pPr>
            <w:pStyle w:val="SK1"/>
            <w:tabs>
              <w:tab w:val="right" w:leader="dot" w:pos="9062"/>
            </w:tabs>
            <w:rPr>
              <w:rFonts w:asciiTheme="minorHAnsi" w:eastAsiaTheme="minorEastAsia" w:hAnsiTheme="minorHAnsi"/>
              <w:noProof/>
              <w:lang w:eastAsia="et-EE"/>
            </w:rPr>
          </w:pPr>
          <w:hyperlink w:anchor="_Toc157436487" w:history="1">
            <w:r w:rsidR="007B3D5F" w:rsidRPr="0071547B">
              <w:rPr>
                <w:rStyle w:val="Hperlink"/>
                <w:noProof/>
              </w:rPr>
              <w:t>Lisa 1</w:t>
            </w:r>
            <w:r w:rsidR="007B3D5F">
              <w:rPr>
                <w:noProof/>
                <w:webHidden/>
              </w:rPr>
              <w:tab/>
            </w:r>
            <w:r w:rsidR="007B3D5F">
              <w:rPr>
                <w:noProof/>
                <w:webHidden/>
              </w:rPr>
              <w:fldChar w:fldCharType="begin"/>
            </w:r>
            <w:r w:rsidR="007B3D5F">
              <w:rPr>
                <w:noProof/>
                <w:webHidden/>
              </w:rPr>
              <w:instrText xml:space="preserve"> PAGEREF _Toc157436487 \h </w:instrText>
            </w:r>
            <w:r w:rsidR="007B3D5F">
              <w:rPr>
                <w:noProof/>
                <w:webHidden/>
              </w:rPr>
            </w:r>
            <w:r w:rsidR="007B3D5F">
              <w:rPr>
                <w:noProof/>
                <w:webHidden/>
              </w:rPr>
              <w:fldChar w:fldCharType="separate"/>
            </w:r>
            <w:r w:rsidR="007B3D5F">
              <w:rPr>
                <w:noProof/>
                <w:webHidden/>
              </w:rPr>
              <w:t>25</w:t>
            </w:r>
            <w:r w:rsidR="007B3D5F">
              <w:rPr>
                <w:noProof/>
                <w:webHidden/>
              </w:rPr>
              <w:fldChar w:fldCharType="end"/>
            </w:r>
          </w:hyperlink>
        </w:p>
        <w:p w14:paraId="30FAEB03" w14:textId="118C073D" w:rsidR="003F29FC" w:rsidRDefault="003F29FC">
          <w:r>
            <w:rPr>
              <w:b/>
              <w:bCs/>
            </w:rPr>
            <w:fldChar w:fldCharType="end"/>
          </w:r>
        </w:p>
      </w:sdtContent>
    </w:sdt>
    <w:p w14:paraId="5B9A7AF7" w14:textId="77777777" w:rsidR="003F29FC" w:rsidRDefault="003F29FC">
      <w:pPr>
        <w:spacing w:after="160" w:line="259" w:lineRule="auto"/>
        <w:jc w:val="left"/>
        <w:rPr>
          <w:rFonts w:ascii="Aino Headline" w:eastAsiaTheme="majorEastAsia" w:hAnsi="Aino Headline" w:cstheme="majorBidi"/>
          <w:color w:val="525252" w:themeColor="accent3" w:themeShade="80"/>
          <w:sz w:val="32"/>
          <w:szCs w:val="32"/>
        </w:rPr>
      </w:pPr>
      <w:r>
        <w:br w:type="page"/>
      </w:r>
    </w:p>
    <w:p w14:paraId="44516217" w14:textId="62B52D5F" w:rsidR="007D2C21" w:rsidRDefault="5AF1DCB6" w:rsidP="00494B06">
      <w:pPr>
        <w:pStyle w:val="Pealkiri1"/>
        <w:spacing w:before="0"/>
      </w:pPr>
      <w:bookmarkStart w:id="1" w:name="_Toc157436470"/>
      <w:r>
        <w:lastRenderedPageBreak/>
        <w:t>Sissejuhatus</w:t>
      </w:r>
      <w:bookmarkEnd w:id="0"/>
      <w:bookmarkEnd w:id="1"/>
    </w:p>
    <w:p w14:paraId="3237C7B7" w14:textId="77777777" w:rsidR="007D2C21" w:rsidRDefault="007D2C21" w:rsidP="00494B06"/>
    <w:p w14:paraId="74E01F0E" w14:textId="71D56DC8" w:rsidR="5132BDCE" w:rsidRDefault="003940F2" w:rsidP="006D213B">
      <w:pPr>
        <w:rPr>
          <w:rFonts w:cs="Calibri"/>
        </w:rPr>
      </w:pPr>
      <w:r w:rsidRPr="009836D4">
        <w:t>Eesti on jõudnud rikaste riikide jalamile</w:t>
      </w:r>
      <w:r w:rsidR="65A888A7" w:rsidRPr="009836D4">
        <w:t>, maailma kõige jõukama veerandi hulka</w:t>
      </w:r>
      <w:r w:rsidRPr="009836D4">
        <w:t xml:space="preserve">. </w:t>
      </w:r>
      <w:r w:rsidR="0014209F" w:rsidRPr="009836D4">
        <w:t>S</w:t>
      </w:r>
      <w:r w:rsidR="73CFB0E7" w:rsidRPr="009836D4">
        <w:t xml:space="preserve">isekogutoodangu </w:t>
      </w:r>
      <w:r w:rsidR="0014209F" w:rsidRPr="009836D4">
        <w:t>arvestuses elaniku kohta</w:t>
      </w:r>
      <w:r w:rsidR="72F739B8" w:rsidRPr="009836D4">
        <w:t xml:space="preserve"> on Eesti riikide nagu </w:t>
      </w:r>
      <w:proofErr w:type="spellStart"/>
      <w:r w:rsidR="72F739B8" w:rsidRPr="009836D4">
        <w:t>Saudi-Araabia</w:t>
      </w:r>
      <w:proofErr w:type="spellEnd"/>
      <w:r w:rsidR="72F739B8" w:rsidRPr="009836D4">
        <w:t>, Hispaania, Korea ja Jaapani kannul</w:t>
      </w:r>
      <w:r w:rsidRPr="054C0B59">
        <w:rPr>
          <w:rStyle w:val="Allmrkuseviide"/>
        </w:rPr>
        <w:footnoteReference w:id="2"/>
      </w:r>
      <w:r w:rsidR="72F739B8" w:rsidRPr="009836D4">
        <w:t>.</w:t>
      </w:r>
      <w:r w:rsidR="00CA469A">
        <w:t xml:space="preserve"> 2024. aasta alguseks ei ole</w:t>
      </w:r>
      <w:r w:rsidR="0014209F" w:rsidRPr="009836D4">
        <w:t xml:space="preserve"> </w:t>
      </w:r>
      <w:r w:rsidR="0058517B">
        <w:t xml:space="preserve">Eesti enam odava tööjõu </w:t>
      </w:r>
      <w:r w:rsidR="0AEA1120">
        <w:t xml:space="preserve">ega </w:t>
      </w:r>
      <w:r w:rsidR="0058517B">
        <w:t>toorme</w:t>
      </w:r>
      <w:r w:rsidR="7A4A641E">
        <w:t>ga</w:t>
      </w:r>
      <w:r w:rsidR="0058517B">
        <w:t xml:space="preserve"> </w:t>
      </w:r>
      <w:r w:rsidR="56F84E17">
        <w:t>maa</w:t>
      </w:r>
      <w:r w:rsidR="192DB414">
        <w:t xml:space="preserve">. </w:t>
      </w:r>
      <w:r w:rsidR="42977818">
        <w:t>Senised konkurentsieelised on ammend</w:t>
      </w:r>
      <w:r w:rsidR="1667551D">
        <w:t>un</w:t>
      </w:r>
      <w:r w:rsidR="42977818">
        <w:t>ud</w:t>
      </w:r>
      <w:r w:rsidR="5364BA13">
        <w:t xml:space="preserve">. Majanduse edasiseks arenguks </w:t>
      </w:r>
      <w:r w:rsidR="23FAB3A4">
        <w:t xml:space="preserve">tuleb </w:t>
      </w:r>
      <w:r w:rsidR="6CF8BDB5">
        <w:t>avaliku</w:t>
      </w:r>
      <w:r w:rsidR="3C65A59F">
        <w:t>l</w:t>
      </w:r>
      <w:r w:rsidR="6CF8BDB5">
        <w:t xml:space="preserve"> ja erasektori</w:t>
      </w:r>
      <w:r w:rsidR="6B926FD4">
        <w:t>l</w:t>
      </w:r>
      <w:r w:rsidR="2358D401">
        <w:t xml:space="preserve"> oma tegevused ümber hinnata ja</w:t>
      </w:r>
      <w:r w:rsidR="6CF8BDB5">
        <w:t xml:space="preserve"> </w:t>
      </w:r>
      <w:r w:rsidR="0C5AE6D5">
        <w:t>võtta senisest jõulisem suund</w:t>
      </w:r>
      <w:r w:rsidR="6CF8BDB5">
        <w:t xml:space="preserve"> </w:t>
      </w:r>
      <w:r w:rsidR="192DB414">
        <w:t>uute</w:t>
      </w:r>
      <w:r w:rsidR="524A5292">
        <w:t>le</w:t>
      </w:r>
      <w:r w:rsidR="192DB414">
        <w:t xml:space="preserve"> konkurentsieeliste</w:t>
      </w:r>
      <w:r w:rsidR="28072C85">
        <w:t>le</w:t>
      </w:r>
      <w:r w:rsidR="192DB414">
        <w:t>.</w:t>
      </w:r>
      <w:r w:rsidR="56F84E17">
        <w:t xml:space="preserve"> </w:t>
      </w:r>
      <w:r w:rsidR="001E0528">
        <w:t xml:space="preserve">Käesolev </w:t>
      </w:r>
      <w:r w:rsidR="009D281F">
        <w:t xml:space="preserve">paber </w:t>
      </w:r>
      <w:r w:rsidR="4D306BA7">
        <w:t xml:space="preserve">sõnastab </w:t>
      </w:r>
      <w:r w:rsidR="180510F2">
        <w:t>majanduspoliitika p</w:t>
      </w:r>
      <w:r w:rsidR="06AC4B4C">
        <w:t xml:space="preserve">õhimõtted ja avab nende sisu. See on </w:t>
      </w:r>
      <w:r w:rsidR="610B7FC2">
        <w:t>valitsusasutuste ülene</w:t>
      </w:r>
      <w:r w:rsidR="7A75D5B1">
        <w:t xml:space="preserve"> programm, mille</w:t>
      </w:r>
      <w:r w:rsidR="610B7FC2">
        <w:t xml:space="preserve"> täitmiseks tuleb koostööd teha kogu avalikul sektoril.</w:t>
      </w:r>
      <w:r w:rsidR="009D281F">
        <w:t xml:space="preserve"> </w:t>
      </w:r>
      <w:r w:rsidR="7F83C182">
        <w:t>Rõ</w:t>
      </w:r>
      <w:r w:rsidR="007D43E5" w:rsidRPr="007D43E5">
        <w:t>hk</w:t>
      </w:r>
      <w:r w:rsidR="01D17F37" w:rsidRPr="007D43E5">
        <w:t xml:space="preserve"> tuleb panna</w:t>
      </w:r>
      <w:r w:rsidR="007D43E5" w:rsidRPr="007D43E5">
        <w:t xml:space="preserve"> ettevõtluskeskkonna stabiilsusele, läbipaistvale ja tõhusale õiguskeskkonnale ning kvalifitseeritud tööjõu kättesaadavusele. </w:t>
      </w:r>
      <w:r w:rsidR="00EF6C39" w:rsidRPr="007D43E5">
        <w:t xml:space="preserve">Eesti </w:t>
      </w:r>
      <w:r w:rsidR="028B3C9A" w:rsidRPr="007D43E5">
        <w:t xml:space="preserve">majanduse </w:t>
      </w:r>
      <w:r w:rsidR="00EF6C39" w:rsidRPr="007D43E5">
        <w:t>konkurentsieelis on tugev ettevõtja</w:t>
      </w:r>
      <w:r w:rsidR="517F717C" w:rsidRPr="007D43E5">
        <w:t xml:space="preserve">, </w:t>
      </w:r>
      <w:r w:rsidR="56F43272" w:rsidRPr="007D43E5">
        <w:t xml:space="preserve">kelle käekäigust sõltub ka majanduse käekäik. Ettevõte saab sirguda ja </w:t>
      </w:r>
      <w:r w:rsidR="2C3E807C" w:rsidRPr="007D43E5">
        <w:t xml:space="preserve">majandust </w:t>
      </w:r>
      <w:r w:rsidR="56F43272" w:rsidRPr="007D43E5">
        <w:t xml:space="preserve">kasvatada, kui </w:t>
      </w:r>
      <w:r w:rsidR="4EA5A3EA" w:rsidRPr="007D43E5">
        <w:t xml:space="preserve">tal </w:t>
      </w:r>
      <w:r w:rsidR="2EB08C1A" w:rsidRPr="007D43E5">
        <w:t>on piisavalt ruumi</w:t>
      </w:r>
      <w:r w:rsidR="42CBD350" w:rsidRPr="007D43E5">
        <w:t>, vabadust</w:t>
      </w:r>
      <w:r w:rsidR="2EB08C1A" w:rsidRPr="007D43E5">
        <w:t xml:space="preserve"> ja võimalusi tegutseda</w:t>
      </w:r>
      <w:r w:rsidR="5AA5E041" w:rsidRPr="007D43E5">
        <w:t xml:space="preserve">. </w:t>
      </w:r>
      <w:r w:rsidR="004B5AF7">
        <w:t xml:space="preserve">Majanduspoliitika põhimõtted </w:t>
      </w:r>
      <w:proofErr w:type="spellStart"/>
      <w:r w:rsidR="006D213B">
        <w:t>taaskaardista</w:t>
      </w:r>
      <w:r w:rsidR="004B5AF7">
        <w:t>vad</w:t>
      </w:r>
      <w:proofErr w:type="spellEnd"/>
      <w:r w:rsidR="006D213B">
        <w:t xml:space="preserve"> ettevõtjate praktilised ootused</w:t>
      </w:r>
      <w:r w:rsidR="1B4DC21C">
        <w:t xml:space="preserve">, et viia Eesti </w:t>
      </w:r>
      <w:r w:rsidR="6EFC3FC4">
        <w:t>eksport, majanduse tootlikkus, tehnoloogia areng ja ettevõtluskeskkond uuele tasemele</w:t>
      </w:r>
      <w:r w:rsidR="001E11D6">
        <w:t>.</w:t>
      </w:r>
      <w:r w:rsidR="1816215A">
        <w:t xml:space="preserve"> S</w:t>
      </w:r>
      <w:r w:rsidR="001E11D6" w:rsidRPr="008F7C4F">
        <w:t>üsteem</w:t>
      </w:r>
      <w:r w:rsidR="52C8CEBD" w:rsidRPr="008F7C4F">
        <w:t>ne</w:t>
      </w:r>
      <w:r w:rsidR="001E11D6" w:rsidRPr="008F7C4F">
        <w:t xml:space="preserve"> lähene</w:t>
      </w:r>
      <w:r w:rsidR="3A7C84FC" w:rsidRPr="008F7C4F">
        <w:t>mine</w:t>
      </w:r>
      <w:r w:rsidR="001E11D6" w:rsidRPr="008F7C4F">
        <w:t xml:space="preserve"> </w:t>
      </w:r>
      <w:r w:rsidR="00CC7CEE" w:rsidRPr="008F7C4F">
        <w:t xml:space="preserve">Eesti konkurentsieelistele </w:t>
      </w:r>
      <w:r w:rsidR="603B2CA5" w:rsidRPr="008F7C4F">
        <w:t>loob</w:t>
      </w:r>
      <w:r w:rsidR="008F7C4F" w:rsidRPr="008F7C4F">
        <w:t xml:space="preserve"> 2035</w:t>
      </w:r>
      <w:r w:rsidR="16CED6E5" w:rsidRPr="008F7C4F">
        <w:t>. aastaks</w:t>
      </w:r>
      <w:r w:rsidR="008F7C4F" w:rsidRPr="008F7C4F">
        <w:t xml:space="preserve"> </w:t>
      </w:r>
      <w:r w:rsidR="008F7C4F" w:rsidRPr="008F7C4F">
        <w:rPr>
          <w:rStyle w:val="normaltextrun"/>
          <w:rFonts w:cs="Calibri"/>
          <w:color w:val="000000"/>
          <w:shd w:val="clear" w:color="auto" w:fill="FFFFFF"/>
        </w:rPr>
        <w:t>tugev</w:t>
      </w:r>
      <w:r w:rsidR="486F9E6E" w:rsidRPr="008F7C4F">
        <w:rPr>
          <w:rStyle w:val="normaltextrun"/>
          <w:rFonts w:cs="Calibri"/>
          <w:color w:val="000000"/>
          <w:shd w:val="clear" w:color="auto" w:fill="FFFFFF"/>
        </w:rPr>
        <w:t>a</w:t>
      </w:r>
      <w:r w:rsidR="008F7C4F" w:rsidRPr="008F7C4F">
        <w:rPr>
          <w:rStyle w:val="normaltextrun"/>
          <w:rFonts w:cs="Calibri"/>
          <w:color w:val="000000"/>
          <w:shd w:val="clear" w:color="auto" w:fill="FFFFFF"/>
        </w:rPr>
        <w:t>, uuenduslik</w:t>
      </w:r>
      <w:r w:rsidR="179E82EB" w:rsidRPr="008F7C4F">
        <w:rPr>
          <w:rStyle w:val="normaltextrun"/>
          <w:rFonts w:cs="Calibri"/>
          <w:color w:val="000000"/>
          <w:shd w:val="clear" w:color="auto" w:fill="FFFFFF"/>
        </w:rPr>
        <w:t>u</w:t>
      </w:r>
      <w:r w:rsidR="008F7C4F" w:rsidRPr="008F7C4F">
        <w:rPr>
          <w:rStyle w:val="normaltextrun"/>
          <w:rFonts w:cs="Calibri"/>
          <w:color w:val="000000"/>
          <w:shd w:val="clear" w:color="auto" w:fill="FFFFFF"/>
        </w:rPr>
        <w:t xml:space="preserve"> ja vastutustundlik</w:t>
      </w:r>
      <w:r w:rsidR="392B0C96" w:rsidRPr="008F7C4F">
        <w:rPr>
          <w:rStyle w:val="normaltextrun"/>
          <w:rFonts w:cs="Calibri"/>
          <w:color w:val="000000"/>
          <w:shd w:val="clear" w:color="auto" w:fill="FFFFFF"/>
        </w:rPr>
        <w:t>u</w:t>
      </w:r>
      <w:r w:rsidR="008F7C4F" w:rsidRPr="008F7C4F">
        <w:rPr>
          <w:rStyle w:val="normaltextrun"/>
          <w:rFonts w:cs="Calibri"/>
          <w:color w:val="000000"/>
          <w:shd w:val="clear" w:color="auto" w:fill="FFFFFF"/>
        </w:rPr>
        <w:t xml:space="preserve"> </w:t>
      </w:r>
      <w:r w:rsidR="24671A3D" w:rsidRPr="008F7C4F">
        <w:rPr>
          <w:rStyle w:val="normaltextrun"/>
          <w:rFonts w:cs="Calibri"/>
          <w:color w:val="000000"/>
          <w:shd w:val="clear" w:color="auto" w:fill="FFFFFF"/>
        </w:rPr>
        <w:t>majandus</w:t>
      </w:r>
      <w:r w:rsidR="008F7C4F" w:rsidRPr="008F7C4F">
        <w:rPr>
          <w:rStyle w:val="normaltextrun"/>
          <w:rFonts w:cs="Calibri"/>
          <w:color w:val="000000"/>
          <w:shd w:val="clear" w:color="auto" w:fill="FFFFFF"/>
        </w:rPr>
        <w:t>keskkon</w:t>
      </w:r>
      <w:r w:rsidR="5122E6E6" w:rsidRPr="008F7C4F">
        <w:rPr>
          <w:rStyle w:val="normaltextrun"/>
          <w:rFonts w:cs="Calibri"/>
          <w:color w:val="000000"/>
          <w:shd w:val="clear" w:color="auto" w:fill="FFFFFF"/>
        </w:rPr>
        <w:t>na</w:t>
      </w:r>
      <w:r w:rsidR="1B12B0F1" w:rsidRPr="008F7C4F">
        <w:rPr>
          <w:rStyle w:val="normaltextrun"/>
          <w:rFonts w:cs="Calibri"/>
          <w:color w:val="000000"/>
          <w:shd w:val="clear" w:color="auto" w:fill="FFFFFF"/>
        </w:rPr>
        <w:t xml:space="preserve"> ning </w:t>
      </w:r>
      <w:r w:rsidR="008F7C4F" w:rsidRPr="008F7C4F">
        <w:rPr>
          <w:rStyle w:val="normaltextrun"/>
          <w:rFonts w:cs="Calibri"/>
          <w:color w:val="000000"/>
          <w:shd w:val="clear" w:color="auto" w:fill="FFFFFF"/>
        </w:rPr>
        <w:t>ka</w:t>
      </w:r>
      <w:r w:rsidR="02E98DBC" w:rsidRPr="008F7C4F">
        <w:rPr>
          <w:rStyle w:val="normaltextrun"/>
          <w:rFonts w:cs="Calibri"/>
          <w:color w:val="000000"/>
          <w:shd w:val="clear" w:color="auto" w:fill="FFFFFF"/>
        </w:rPr>
        <w:t xml:space="preserve">hekordistab </w:t>
      </w:r>
      <w:r w:rsidR="2361BC9E" w:rsidRPr="008F7C4F">
        <w:rPr>
          <w:rStyle w:val="normaltextrun"/>
          <w:rFonts w:cs="Calibri"/>
          <w:color w:val="000000"/>
          <w:shd w:val="clear" w:color="auto" w:fill="FFFFFF"/>
        </w:rPr>
        <w:t xml:space="preserve">Eesti </w:t>
      </w:r>
      <w:r w:rsidR="2FCCD490" w:rsidRPr="008F7C4F">
        <w:rPr>
          <w:rStyle w:val="normaltextrun"/>
          <w:rFonts w:cs="Calibri"/>
          <w:color w:val="000000"/>
          <w:shd w:val="clear" w:color="auto" w:fill="FFFFFF"/>
        </w:rPr>
        <w:t>SKT</w:t>
      </w:r>
      <w:r w:rsidR="008F7C4F" w:rsidRPr="008F7C4F">
        <w:rPr>
          <w:rStyle w:val="normaltextrun"/>
          <w:rFonts w:cs="Calibri"/>
          <w:color w:val="000000"/>
          <w:shd w:val="clear" w:color="auto" w:fill="FFFFFF"/>
        </w:rPr>
        <w:t>.</w:t>
      </w:r>
      <w:r w:rsidR="008F7C4F">
        <w:rPr>
          <w:rStyle w:val="normaltextrun"/>
          <w:rFonts w:cs="Calibri"/>
          <w:b/>
          <w:bCs/>
          <w:color w:val="000000"/>
          <w:shd w:val="clear" w:color="auto" w:fill="FFFFFF"/>
        </w:rPr>
        <w:t xml:space="preserve"> </w:t>
      </w:r>
    </w:p>
    <w:p w14:paraId="46355460" w14:textId="205C4B02" w:rsidR="5132BDCE" w:rsidRDefault="5132BDCE" w:rsidP="5132BDCE">
      <w:pPr>
        <w:pStyle w:val="Loendilik"/>
        <w:ind w:left="0"/>
        <w:rPr>
          <w:rFonts w:cs="Calibri"/>
        </w:rPr>
      </w:pPr>
    </w:p>
    <w:p w14:paraId="0DC0969A" w14:textId="4B7EA0DA" w:rsidR="007D2C21" w:rsidRDefault="007D2C21" w:rsidP="00494B06">
      <w:pPr>
        <w:pStyle w:val="Pealkiri1"/>
        <w:spacing w:before="0"/>
      </w:pPr>
      <w:bookmarkStart w:id="2" w:name="_Toc157421241"/>
      <w:bookmarkStart w:id="3" w:name="_Toc157436471"/>
      <w:r w:rsidRPr="00FD7751">
        <w:t>Missioon</w:t>
      </w:r>
      <w:bookmarkEnd w:id="2"/>
      <w:bookmarkEnd w:id="3"/>
    </w:p>
    <w:p w14:paraId="4FD3595C" w14:textId="076CCFA8" w:rsidR="28ABA7E9" w:rsidRDefault="2EFC888F" w:rsidP="28ABA7E9">
      <w:r>
        <w:t>Oma igapäevategevustega loome Eestis</w:t>
      </w:r>
      <w:r w:rsidR="2F76E92F">
        <w:t xml:space="preserve"> </w:t>
      </w:r>
      <w:r w:rsidR="1D30636F">
        <w:t xml:space="preserve">konkurentsivõimelist </w:t>
      </w:r>
      <w:r>
        <w:t>ettevõtluskeskkonda</w:t>
      </w:r>
      <w:r w:rsidR="2D2D3DBC">
        <w:t xml:space="preserve"> ja  majanduspoliitika</w:t>
      </w:r>
      <w:r w:rsidR="6B424C20">
        <w:t>t</w:t>
      </w:r>
      <w:r w:rsidR="2D2D3DBC">
        <w:t>.</w:t>
      </w:r>
      <w:r w:rsidR="00FA05B9">
        <w:t xml:space="preserve"> Siin on viljakas pinnas globaalselt konkurentsivõimeliste ettevõtete sünniks ja kasvuks. Ettevõtted tahavad siin olla, siin kasvada ja siit eksportida, maailma vallutada</w:t>
      </w:r>
      <w:r w:rsidR="004D68FD">
        <w:t>.</w:t>
      </w:r>
      <w:r w:rsidR="00FA05B9">
        <w:t xml:space="preserve"> </w:t>
      </w:r>
    </w:p>
    <w:p w14:paraId="165694E1" w14:textId="77777777" w:rsidR="009D7A8B" w:rsidRDefault="009D7A8B" w:rsidP="28ABA7E9">
      <w:pPr>
        <w:rPr>
          <w:b/>
          <w:bCs/>
        </w:rPr>
      </w:pPr>
    </w:p>
    <w:p w14:paraId="2A5260A7" w14:textId="002BABF5" w:rsidR="007D2C21" w:rsidRDefault="007D2C21" w:rsidP="00494B06">
      <w:pPr>
        <w:pStyle w:val="Pealkiri1"/>
        <w:spacing w:before="0"/>
      </w:pPr>
      <w:bookmarkStart w:id="4" w:name="_Toc157421242"/>
      <w:bookmarkStart w:id="5" w:name="_Toc157436472"/>
      <w:r w:rsidRPr="00FD7751">
        <w:t>Visioon</w:t>
      </w:r>
      <w:bookmarkEnd w:id="4"/>
      <w:bookmarkEnd w:id="5"/>
    </w:p>
    <w:p w14:paraId="4E3F3E8D" w14:textId="43343AEF" w:rsidR="00A50E6B" w:rsidRPr="00FA05B9" w:rsidRDefault="2EFC888F" w:rsidP="00494B06">
      <w:pPr>
        <w:rPr>
          <w:b/>
          <w:bCs/>
        </w:rPr>
      </w:pPr>
      <w:r w:rsidRPr="00FA05B9">
        <w:rPr>
          <w:b/>
          <w:bCs/>
        </w:rPr>
        <w:t xml:space="preserve">Eesti </w:t>
      </w:r>
      <w:r w:rsidR="7B747CB3" w:rsidRPr="00FA05B9">
        <w:rPr>
          <w:b/>
          <w:bCs/>
        </w:rPr>
        <w:t>riigi rikkus on meie ettevõtlikkus</w:t>
      </w:r>
      <w:r w:rsidRPr="00FA05B9">
        <w:rPr>
          <w:b/>
          <w:bCs/>
        </w:rPr>
        <w:t>.</w:t>
      </w:r>
      <w:r w:rsidR="00363FA6" w:rsidRPr="00FA05B9">
        <w:rPr>
          <w:b/>
          <w:bCs/>
        </w:rPr>
        <w:t xml:space="preserve"> Kahekordistame Eesti majanduse aastaks 2035.</w:t>
      </w:r>
      <w:r w:rsidR="128D76E5" w:rsidRPr="00FA05B9">
        <w:rPr>
          <w:b/>
          <w:bCs/>
        </w:rPr>
        <w:t xml:space="preserve"> </w:t>
      </w:r>
    </w:p>
    <w:p w14:paraId="436BF70D" w14:textId="2BA004B8" w:rsidR="00A50E6B" w:rsidRPr="00FD7751" w:rsidRDefault="00A50E6B" w:rsidP="00494B06"/>
    <w:p w14:paraId="6D2DB1DC" w14:textId="11FD9247" w:rsidR="00FD7751" w:rsidRDefault="007D2C21" w:rsidP="00494B06">
      <w:pPr>
        <w:pStyle w:val="Pealkiri1"/>
        <w:spacing w:before="0"/>
      </w:pPr>
      <w:bookmarkStart w:id="6" w:name="_Toc157421243"/>
      <w:bookmarkStart w:id="7" w:name="_Toc157436473"/>
      <w:r>
        <w:t>Majanduspoliitika põhimõtted</w:t>
      </w:r>
      <w:bookmarkEnd w:id="6"/>
      <w:bookmarkEnd w:id="7"/>
    </w:p>
    <w:p w14:paraId="361BD617" w14:textId="29A25BA6" w:rsidR="00A50E6B" w:rsidRDefault="3163E758" w:rsidP="00494B06">
      <w:pPr>
        <w:rPr>
          <w:rStyle w:val="normaltextrun"/>
          <w:rFonts w:cs="Calibri"/>
          <w:b/>
          <w:bCs/>
          <w:color w:val="000000"/>
          <w:shd w:val="clear" w:color="auto" w:fill="FFFFFF"/>
        </w:rPr>
      </w:pPr>
      <w:r w:rsidRPr="00FD7751">
        <w:t xml:space="preserve">Eesti 2035 on seadnud sihiks </w:t>
      </w:r>
      <w:r w:rsidRPr="00FD7751">
        <w:rPr>
          <w:rStyle w:val="normaltextrun"/>
          <w:rFonts w:cs="Calibri"/>
          <w:b/>
          <w:bCs/>
          <w:color w:val="000000"/>
          <w:shd w:val="clear" w:color="auto" w:fill="FFFFFF"/>
        </w:rPr>
        <w:t>tugeva, uuendusliku ja vastutustundliku majanduskeskkonna loomise.</w:t>
      </w:r>
      <w:r w:rsidR="76BC330F" w:rsidRPr="0098380F">
        <w:rPr>
          <w:rStyle w:val="normaltextrun"/>
          <w:rFonts w:cs="Calibri"/>
          <w:color w:val="000000"/>
          <w:shd w:val="clear" w:color="auto" w:fill="FFFFFF"/>
        </w:rPr>
        <w:t xml:space="preserve"> </w:t>
      </w:r>
      <w:r w:rsidR="46D5479C" w:rsidRPr="0098380F">
        <w:rPr>
          <w:rStyle w:val="normaltextrun"/>
          <w:rFonts w:cs="Calibri"/>
          <w:color w:val="000000"/>
          <w:shd w:val="clear" w:color="auto" w:fill="FFFFFF"/>
        </w:rPr>
        <w:t>S</w:t>
      </w:r>
      <w:r w:rsidR="76BC330F" w:rsidRPr="0098380F">
        <w:rPr>
          <w:rStyle w:val="normaltextrun"/>
          <w:rFonts w:cs="Calibri"/>
          <w:color w:val="000000"/>
          <w:shd w:val="clear" w:color="auto" w:fill="FFFFFF"/>
        </w:rPr>
        <w:t>ihi</w:t>
      </w:r>
      <w:r w:rsidR="76BC330F" w:rsidRPr="28ABA7E9">
        <w:rPr>
          <w:rStyle w:val="normaltextrun"/>
          <w:rFonts w:cs="Calibri"/>
          <w:color w:val="000000"/>
          <w:shd w:val="clear" w:color="auto" w:fill="FFFFFF"/>
        </w:rPr>
        <w:t xml:space="preserve"> ellu viimiseks </w:t>
      </w:r>
      <w:r w:rsidR="75375E56" w:rsidRPr="28ABA7E9">
        <w:rPr>
          <w:rStyle w:val="normaltextrun"/>
          <w:rFonts w:cs="Calibri"/>
          <w:color w:val="000000"/>
          <w:shd w:val="clear" w:color="auto" w:fill="FFFFFF"/>
        </w:rPr>
        <w:t xml:space="preserve">on </w:t>
      </w:r>
      <w:r w:rsidR="7E8C990C" w:rsidRPr="00711719">
        <w:rPr>
          <w:rStyle w:val="normaltextrun"/>
          <w:rFonts w:cs="Calibri"/>
          <w:color w:val="000000"/>
          <w:highlight w:val="green"/>
          <w:shd w:val="clear" w:color="auto" w:fill="FFFFFF"/>
        </w:rPr>
        <w:t>k</w:t>
      </w:r>
      <w:r w:rsidR="7A8BD336" w:rsidRPr="00711719">
        <w:rPr>
          <w:rStyle w:val="normaltextrun"/>
          <w:rFonts w:cs="Calibri"/>
          <w:color w:val="000000"/>
          <w:highlight w:val="green"/>
          <w:shd w:val="clear" w:color="auto" w:fill="FFFFFF"/>
        </w:rPr>
        <w:t>aheksa</w:t>
      </w:r>
      <w:r w:rsidR="76BC330F" w:rsidRPr="28ABA7E9">
        <w:rPr>
          <w:rStyle w:val="normaltextrun"/>
          <w:rFonts w:cs="Calibri"/>
          <w:color w:val="000000"/>
          <w:shd w:val="clear" w:color="auto" w:fill="FFFFFF"/>
        </w:rPr>
        <w:t xml:space="preserve"> majanduspoliitika põhimõtet. </w:t>
      </w:r>
    </w:p>
    <w:p w14:paraId="39746334" w14:textId="77777777" w:rsidR="00C82D7B" w:rsidRPr="00FD7751" w:rsidRDefault="00C82D7B" w:rsidP="00494B06">
      <w:pPr>
        <w:rPr>
          <w:rStyle w:val="normaltextrun"/>
          <w:rFonts w:cs="Calibri"/>
          <w:b/>
          <w:bCs/>
          <w:color w:val="000000"/>
          <w:shd w:val="clear" w:color="auto" w:fill="FFFFFF"/>
        </w:rPr>
      </w:pPr>
    </w:p>
    <w:p w14:paraId="05A108E3" w14:textId="0565D0B7" w:rsidR="17E9B4E5" w:rsidRPr="00AA3406" w:rsidRDefault="7AF04A91" w:rsidP="0262E4AD">
      <w:pPr>
        <w:pStyle w:val="paragraph"/>
        <w:numPr>
          <w:ilvl w:val="0"/>
          <w:numId w:val="31"/>
        </w:numPr>
        <w:spacing w:before="0" w:beforeAutospacing="0" w:after="0" w:afterAutospacing="0"/>
        <w:rPr>
          <w:rStyle w:val="normaltextrun"/>
          <w:rFonts w:ascii="Aino" w:hAnsi="Aino" w:cs="Calibri"/>
          <w:color w:val="000000" w:themeColor="text1"/>
          <w:sz w:val="22"/>
          <w:szCs w:val="22"/>
        </w:rPr>
      </w:pPr>
      <w:bookmarkStart w:id="8" w:name="_Hlk157425129"/>
      <w:r w:rsidRPr="0262E4AD">
        <w:rPr>
          <w:rStyle w:val="normaltextrun"/>
          <w:rFonts w:ascii="Aino" w:hAnsi="Aino" w:cs="Calibri"/>
          <w:color w:val="000000" w:themeColor="text1"/>
          <w:sz w:val="22"/>
          <w:szCs w:val="22"/>
        </w:rPr>
        <w:t xml:space="preserve">Õigusruum </w:t>
      </w:r>
      <w:r w:rsidR="00042B45">
        <w:rPr>
          <w:rStyle w:val="normaltextrun"/>
          <w:rFonts w:ascii="Aino" w:hAnsi="Aino" w:cs="Calibri"/>
          <w:color w:val="000000" w:themeColor="text1"/>
          <w:sz w:val="22"/>
          <w:szCs w:val="22"/>
        </w:rPr>
        <w:t xml:space="preserve">selge ja </w:t>
      </w:r>
      <w:r w:rsidR="001259BC">
        <w:rPr>
          <w:rStyle w:val="normaltextrun"/>
          <w:rFonts w:ascii="Aino" w:hAnsi="Aino" w:cs="Calibri"/>
          <w:color w:val="000000" w:themeColor="text1"/>
          <w:sz w:val="22"/>
          <w:szCs w:val="22"/>
        </w:rPr>
        <w:t>ettenähtav</w:t>
      </w:r>
    </w:p>
    <w:p w14:paraId="1956059F" w14:textId="27190EC9" w:rsidR="00C82D7B" w:rsidRPr="00AA3406" w:rsidRDefault="1785DEE6" w:rsidP="67A3ADA6">
      <w:pPr>
        <w:pStyle w:val="paragraph"/>
        <w:numPr>
          <w:ilvl w:val="0"/>
          <w:numId w:val="31"/>
        </w:numPr>
        <w:spacing w:before="0" w:beforeAutospacing="0" w:after="0" w:afterAutospacing="0"/>
        <w:textAlignment w:val="baseline"/>
        <w:rPr>
          <w:rStyle w:val="normaltextrun"/>
          <w:rFonts w:ascii="Aino" w:hAnsi="Aino" w:cs="Calibri"/>
          <w:color w:val="000000" w:themeColor="text1"/>
          <w:sz w:val="22"/>
          <w:szCs w:val="22"/>
        </w:rPr>
      </w:pPr>
      <w:r w:rsidRPr="00AA3406">
        <w:rPr>
          <w:rStyle w:val="normaltextrun"/>
          <w:rFonts w:ascii="Aino" w:hAnsi="Aino" w:cs="Calibri"/>
          <w:color w:val="000000"/>
          <w:sz w:val="22"/>
          <w:szCs w:val="22"/>
          <w:shd w:val="clear" w:color="auto" w:fill="FFFFFF"/>
        </w:rPr>
        <w:t>E</w:t>
      </w:r>
      <w:r w:rsidR="269FEFCF" w:rsidRPr="00AA3406">
        <w:rPr>
          <w:rStyle w:val="normaltextrun"/>
          <w:rFonts w:ascii="Aino" w:hAnsi="Aino" w:cs="Calibri"/>
          <w:color w:val="000000"/>
          <w:sz w:val="22"/>
          <w:szCs w:val="22"/>
          <w:shd w:val="clear" w:color="auto" w:fill="FFFFFF"/>
        </w:rPr>
        <w:t>bavajalikule bürokraatiale</w:t>
      </w:r>
      <w:r w:rsidR="3314F92D" w:rsidRPr="00AA3406">
        <w:rPr>
          <w:rStyle w:val="normaltextrun"/>
          <w:rFonts w:ascii="Aino" w:hAnsi="Aino" w:cs="Calibri"/>
          <w:color w:val="000000"/>
          <w:sz w:val="22"/>
          <w:szCs w:val="22"/>
          <w:shd w:val="clear" w:color="auto" w:fill="FFFFFF"/>
        </w:rPr>
        <w:t xml:space="preserve"> ei ole ruumi</w:t>
      </w:r>
    </w:p>
    <w:p w14:paraId="67039A0F" w14:textId="6F943765" w:rsidR="08450A65" w:rsidRPr="00AA3406" w:rsidRDefault="77C41BEC" w:rsidP="67A3ADA6">
      <w:pPr>
        <w:pStyle w:val="paragraph"/>
        <w:numPr>
          <w:ilvl w:val="0"/>
          <w:numId w:val="31"/>
        </w:numPr>
        <w:spacing w:before="0" w:beforeAutospacing="0" w:after="0" w:afterAutospacing="0"/>
        <w:rPr>
          <w:rStyle w:val="normaltextrun"/>
          <w:rFonts w:ascii="Aino" w:hAnsi="Aino" w:cs="Calibri"/>
          <w:color w:val="000000" w:themeColor="text1"/>
          <w:sz w:val="22"/>
          <w:szCs w:val="22"/>
        </w:rPr>
      </w:pPr>
      <w:r w:rsidRPr="00AA3406">
        <w:rPr>
          <w:rStyle w:val="normaltextrun"/>
          <w:rFonts w:ascii="Aino" w:hAnsi="Aino" w:cs="Calibri"/>
          <w:color w:val="000000" w:themeColor="text1"/>
          <w:sz w:val="22"/>
          <w:szCs w:val="22"/>
        </w:rPr>
        <w:lastRenderedPageBreak/>
        <w:t>T</w:t>
      </w:r>
      <w:r w:rsidR="43E9FF77" w:rsidRPr="00AA3406">
        <w:rPr>
          <w:rStyle w:val="normaltextrun"/>
          <w:rFonts w:ascii="Aino" w:hAnsi="Aino" w:cs="Calibri"/>
          <w:color w:val="000000" w:themeColor="text1"/>
          <w:sz w:val="22"/>
          <w:szCs w:val="22"/>
        </w:rPr>
        <w:t>ööjõu</w:t>
      </w:r>
      <w:r w:rsidR="001259BC">
        <w:rPr>
          <w:rStyle w:val="normaltextrun"/>
          <w:rFonts w:ascii="Aino" w:hAnsi="Aino" w:cs="Calibri"/>
          <w:color w:val="000000" w:themeColor="text1"/>
          <w:sz w:val="22"/>
          <w:szCs w:val="22"/>
        </w:rPr>
        <w:t>- ja haridus</w:t>
      </w:r>
      <w:r w:rsidR="00711719" w:rsidRPr="00711719">
        <w:rPr>
          <w:rStyle w:val="normaltextrun"/>
          <w:rFonts w:ascii="Aino" w:hAnsi="Aino" w:cs="Calibri"/>
          <w:color w:val="000000" w:themeColor="text1"/>
          <w:sz w:val="22"/>
          <w:szCs w:val="22"/>
          <w:highlight w:val="green"/>
        </w:rPr>
        <w:t>poliitika</w:t>
      </w:r>
      <w:r w:rsidR="001259BC">
        <w:rPr>
          <w:rStyle w:val="normaltextrun"/>
          <w:rFonts w:ascii="Aino" w:hAnsi="Aino" w:cs="Calibri"/>
          <w:color w:val="000000" w:themeColor="text1"/>
          <w:sz w:val="22"/>
          <w:szCs w:val="22"/>
        </w:rPr>
        <w:t xml:space="preserve"> </w:t>
      </w:r>
      <w:r w:rsidR="7CA92597" w:rsidRPr="00AA3406">
        <w:rPr>
          <w:rStyle w:val="normaltextrun"/>
          <w:rFonts w:ascii="Aino" w:hAnsi="Aino" w:cs="Calibri"/>
          <w:color w:val="000000" w:themeColor="text1"/>
          <w:sz w:val="22"/>
          <w:szCs w:val="22"/>
        </w:rPr>
        <w:t>toetab ettevõtlust</w:t>
      </w:r>
    </w:p>
    <w:p w14:paraId="6CF8D01F" w14:textId="5026A32C" w:rsidR="00AA3406" w:rsidRPr="00AA3406" w:rsidRDefault="0C3E6E3D" w:rsidP="0262E4AD">
      <w:pPr>
        <w:pStyle w:val="paragraph"/>
        <w:numPr>
          <w:ilvl w:val="0"/>
          <w:numId w:val="31"/>
        </w:numPr>
        <w:spacing w:before="0" w:beforeAutospacing="0" w:after="0" w:afterAutospacing="0"/>
        <w:rPr>
          <w:rStyle w:val="eop"/>
          <w:rFonts w:ascii="Aino" w:hAnsi="Aino" w:cs="Calibri"/>
          <w:sz w:val="22"/>
          <w:szCs w:val="22"/>
        </w:rPr>
      </w:pPr>
      <w:r w:rsidRPr="0262E4AD">
        <w:rPr>
          <w:rStyle w:val="eop"/>
          <w:rFonts w:ascii="Aino" w:hAnsi="Aino" w:cs="Calibri"/>
          <w:sz w:val="22"/>
          <w:szCs w:val="22"/>
        </w:rPr>
        <w:t xml:space="preserve">Eesti </w:t>
      </w:r>
      <w:r w:rsidR="00B808A0">
        <w:rPr>
          <w:rStyle w:val="eop"/>
          <w:rFonts w:ascii="Aino" w:hAnsi="Aino" w:cs="Calibri"/>
          <w:sz w:val="22"/>
          <w:szCs w:val="22"/>
        </w:rPr>
        <w:t>on</w:t>
      </w:r>
      <w:r w:rsidRPr="0262E4AD">
        <w:rPr>
          <w:rStyle w:val="eop"/>
          <w:rFonts w:ascii="Aino" w:hAnsi="Aino" w:cs="Calibri"/>
          <w:sz w:val="22"/>
          <w:szCs w:val="22"/>
        </w:rPr>
        <w:t xml:space="preserve"> ekspordi kasvulava</w:t>
      </w:r>
    </w:p>
    <w:p w14:paraId="7D193E6B" w14:textId="7405556E" w:rsidR="31DD7709" w:rsidRPr="00AA3406" w:rsidRDefault="00AA3406" w:rsidP="67A3ADA6">
      <w:pPr>
        <w:pStyle w:val="paragraph"/>
        <w:numPr>
          <w:ilvl w:val="0"/>
          <w:numId w:val="31"/>
        </w:numPr>
        <w:spacing w:before="0" w:beforeAutospacing="0" w:after="0" w:afterAutospacing="0"/>
        <w:rPr>
          <w:rStyle w:val="eop"/>
          <w:rFonts w:ascii="Aino" w:hAnsi="Aino" w:cs="Calibri"/>
          <w:sz w:val="22"/>
          <w:szCs w:val="22"/>
        </w:rPr>
      </w:pPr>
      <w:r w:rsidRPr="00AA3406">
        <w:rPr>
          <w:rStyle w:val="eop"/>
          <w:rFonts w:ascii="Aino" w:hAnsi="Aino" w:cs="Calibri"/>
          <w:sz w:val="22"/>
          <w:szCs w:val="22"/>
        </w:rPr>
        <w:t xml:space="preserve">Eesti </w:t>
      </w:r>
      <w:r w:rsidR="00B808A0">
        <w:rPr>
          <w:rStyle w:val="eop"/>
          <w:rFonts w:ascii="Aino" w:hAnsi="Aino" w:cs="Calibri"/>
          <w:sz w:val="22"/>
          <w:szCs w:val="22"/>
        </w:rPr>
        <w:t>on</w:t>
      </w:r>
      <w:r w:rsidRPr="00AA3406">
        <w:rPr>
          <w:rStyle w:val="eop"/>
          <w:rFonts w:ascii="Aino" w:hAnsi="Aino" w:cs="Calibri"/>
          <w:sz w:val="22"/>
          <w:szCs w:val="22"/>
        </w:rPr>
        <w:t xml:space="preserve"> v</w:t>
      </w:r>
      <w:r w:rsidR="6DD21F32" w:rsidRPr="00AA3406">
        <w:rPr>
          <w:rStyle w:val="eop"/>
          <w:rFonts w:ascii="Aino" w:hAnsi="Aino" w:cs="Calibri"/>
          <w:sz w:val="22"/>
          <w:szCs w:val="22"/>
        </w:rPr>
        <w:t xml:space="preserve">älisinvesteeringute tõmbekeskus </w:t>
      </w:r>
    </w:p>
    <w:p w14:paraId="0DDE658E" w14:textId="5366032F" w:rsidR="00C82D7B" w:rsidRPr="00AA3406" w:rsidRDefault="2B5C05CB" w:rsidP="25D9F2C6">
      <w:pPr>
        <w:pStyle w:val="paragraph"/>
        <w:numPr>
          <w:ilvl w:val="0"/>
          <w:numId w:val="31"/>
        </w:numPr>
        <w:spacing w:before="0" w:beforeAutospacing="0" w:after="0" w:afterAutospacing="0"/>
        <w:rPr>
          <w:rStyle w:val="eop"/>
          <w:rFonts w:ascii="Aino" w:hAnsi="Aino" w:cs="Calibri"/>
          <w:sz w:val="22"/>
          <w:szCs w:val="22"/>
        </w:rPr>
      </w:pPr>
      <w:r w:rsidRPr="25D9F2C6">
        <w:rPr>
          <w:rStyle w:val="eop"/>
          <w:rFonts w:ascii="Aino" w:hAnsi="Aino" w:cs="Calibri"/>
          <w:sz w:val="22"/>
          <w:szCs w:val="22"/>
        </w:rPr>
        <w:t xml:space="preserve">Teadmised </w:t>
      </w:r>
      <w:r w:rsidR="3EA8D232" w:rsidRPr="25D9F2C6">
        <w:rPr>
          <w:rStyle w:val="eop"/>
          <w:rFonts w:ascii="Aino" w:hAnsi="Aino" w:cs="Calibri"/>
          <w:sz w:val="22"/>
          <w:szCs w:val="22"/>
        </w:rPr>
        <w:t xml:space="preserve">ja tehnoloogia </w:t>
      </w:r>
      <w:r w:rsidRPr="25D9F2C6">
        <w:rPr>
          <w:rStyle w:val="eop"/>
          <w:rFonts w:ascii="Aino" w:hAnsi="Aino" w:cs="Calibri"/>
          <w:sz w:val="22"/>
          <w:szCs w:val="22"/>
        </w:rPr>
        <w:t>loovad majandusele lisandväärtuse</w:t>
      </w:r>
    </w:p>
    <w:p w14:paraId="3B017C0E" w14:textId="367C2095" w:rsidR="326B4F28" w:rsidRPr="00AA3406" w:rsidRDefault="006005AC" w:rsidP="25D9F2C6">
      <w:pPr>
        <w:pStyle w:val="paragraph"/>
        <w:numPr>
          <w:ilvl w:val="0"/>
          <w:numId w:val="31"/>
        </w:numPr>
        <w:spacing w:before="0" w:beforeAutospacing="0" w:after="0" w:afterAutospacing="0"/>
        <w:rPr>
          <w:rStyle w:val="normaltextrun"/>
          <w:rFonts w:ascii="Aino" w:hAnsi="Aino" w:cs="Calibri"/>
          <w:color w:val="000000" w:themeColor="text1"/>
          <w:sz w:val="22"/>
          <w:szCs w:val="22"/>
        </w:rPr>
      </w:pPr>
      <w:r>
        <w:rPr>
          <w:rStyle w:val="normaltextrun"/>
          <w:rFonts w:ascii="Aino" w:hAnsi="Aino" w:cs="Calibri"/>
          <w:color w:val="000000" w:themeColor="text1"/>
          <w:sz w:val="22"/>
          <w:szCs w:val="22"/>
        </w:rPr>
        <w:t xml:space="preserve">Riigi riskijulgus ja </w:t>
      </w:r>
      <w:r w:rsidR="00A80C5C">
        <w:rPr>
          <w:rStyle w:val="normaltextrun"/>
          <w:rFonts w:ascii="Aino" w:hAnsi="Aino" w:cs="Calibri"/>
          <w:color w:val="000000" w:themeColor="text1"/>
          <w:sz w:val="22"/>
          <w:szCs w:val="22"/>
        </w:rPr>
        <w:t>investeeringud toetavad ettevõtete ambitsiooni</w:t>
      </w:r>
    </w:p>
    <w:p w14:paraId="4E1B4FE5" w14:textId="74B99FAE" w:rsidR="389648EF" w:rsidRPr="00AA3406" w:rsidRDefault="12B63065" w:rsidP="67A3ADA6">
      <w:pPr>
        <w:pStyle w:val="paragraph"/>
        <w:numPr>
          <w:ilvl w:val="0"/>
          <w:numId w:val="31"/>
        </w:numPr>
        <w:spacing w:before="0" w:beforeAutospacing="0" w:after="0" w:afterAutospacing="0"/>
        <w:rPr>
          <w:rStyle w:val="eop"/>
          <w:rFonts w:ascii="Aino" w:hAnsi="Aino" w:cs="Calibri"/>
          <w:sz w:val="22"/>
          <w:szCs w:val="22"/>
        </w:rPr>
      </w:pPr>
      <w:r w:rsidRPr="0262E4AD">
        <w:rPr>
          <w:rStyle w:val="eop"/>
          <w:rFonts w:ascii="Aino" w:hAnsi="Aino" w:cs="Calibri"/>
          <w:sz w:val="22"/>
          <w:szCs w:val="22"/>
        </w:rPr>
        <w:t>R</w:t>
      </w:r>
      <w:r w:rsidR="530F6D42" w:rsidRPr="0262E4AD">
        <w:rPr>
          <w:rStyle w:val="eop"/>
          <w:rFonts w:ascii="Aino" w:hAnsi="Aino" w:cs="Calibri"/>
          <w:sz w:val="22"/>
          <w:szCs w:val="22"/>
        </w:rPr>
        <w:t>essursi</w:t>
      </w:r>
      <w:r w:rsidR="5B398376" w:rsidRPr="0262E4AD">
        <w:rPr>
          <w:rStyle w:val="eop"/>
          <w:rFonts w:ascii="Aino" w:hAnsi="Aino" w:cs="Calibri"/>
          <w:sz w:val="22"/>
          <w:szCs w:val="22"/>
        </w:rPr>
        <w:t>d</w:t>
      </w:r>
      <w:r w:rsidR="530F6D42" w:rsidRPr="0262E4AD">
        <w:rPr>
          <w:rStyle w:val="eop"/>
          <w:rFonts w:ascii="Aino" w:hAnsi="Aino" w:cs="Calibri"/>
          <w:sz w:val="22"/>
          <w:szCs w:val="22"/>
        </w:rPr>
        <w:t xml:space="preserve"> </w:t>
      </w:r>
      <w:r w:rsidR="5E859571" w:rsidRPr="0262E4AD">
        <w:rPr>
          <w:rStyle w:val="eop"/>
          <w:rFonts w:ascii="Aino" w:hAnsi="Aino" w:cs="Calibri"/>
          <w:sz w:val="22"/>
          <w:szCs w:val="22"/>
        </w:rPr>
        <w:t xml:space="preserve">ja taristu </w:t>
      </w:r>
      <w:r w:rsidR="640995C3" w:rsidRPr="0262E4AD">
        <w:rPr>
          <w:rStyle w:val="eop"/>
          <w:rFonts w:ascii="Aino" w:hAnsi="Aino" w:cs="Calibri"/>
          <w:sz w:val="22"/>
          <w:szCs w:val="22"/>
        </w:rPr>
        <w:t xml:space="preserve">on </w:t>
      </w:r>
      <w:r w:rsidR="530F6D42" w:rsidRPr="0262E4AD">
        <w:rPr>
          <w:rStyle w:val="eop"/>
          <w:rFonts w:ascii="Aino" w:hAnsi="Aino" w:cs="Calibri"/>
          <w:sz w:val="22"/>
          <w:szCs w:val="22"/>
        </w:rPr>
        <w:t>kättesaadav</w:t>
      </w:r>
      <w:r w:rsidR="5A5E8C62" w:rsidRPr="0262E4AD">
        <w:rPr>
          <w:rStyle w:val="eop"/>
          <w:rFonts w:ascii="Aino" w:hAnsi="Aino" w:cs="Calibri"/>
          <w:sz w:val="22"/>
          <w:szCs w:val="22"/>
        </w:rPr>
        <w:t>ad</w:t>
      </w:r>
      <w:r w:rsidR="005B0BCF">
        <w:rPr>
          <w:rStyle w:val="eop"/>
          <w:rFonts w:ascii="Aino" w:hAnsi="Aino" w:cs="Calibri"/>
          <w:sz w:val="22"/>
          <w:szCs w:val="22"/>
        </w:rPr>
        <w:t xml:space="preserve"> </w:t>
      </w:r>
      <w:r w:rsidR="005B0BCF" w:rsidRPr="005B0BCF">
        <w:rPr>
          <w:rStyle w:val="eop"/>
          <w:rFonts w:ascii="Aino" w:hAnsi="Aino" w:cs="Calibri"/>
          <w:sz w:val="22"/>
          <w:szCs w:val="22"/>
          <w:highlight w:val="green"/>
        </w:rPr>
        <w:t>ja regionaalselt tasakaalus</w:t>
      </w:r>
    </w:p>
    <w:p w14:paraId="1C9AAA88" w14:textId="65AA9F18" w:rsidR="00C82D7B" w:rsidRPr="00AA3406" w:rsidRDefault="5A5E8C62" w:rsidP="67A3ADA6">
      <w:pPr>
        <w:pStyle w:val="paragraph"/>
        <w:numPr>
          <w:ilvl w:val="0"/>
          <w:numId w:val="31"/>
        </w:numPr>
        <w:spacing w:before="0" w:beforeAutospacing="0" w:after="0" w:afterAutospacing="0"/>
        <w:textAlignment w:val="baseline"/>
        <w:rPr>
          <w:rStyle w:val="eop"/>
          <w:rFonts w:ascii="Aino" w:hAnsi="Aino" w:cs="Calibri"/>
          <w:sz w:val="22"/>
          <w:szCs w:val="22"/>
        </w:rPr>
      </w:pPr>
      <w:r w:rsidRPr="0262E4AD">
        <w:rPr>
          <w:rStyle w:val="eop"/>
          <w:rFonts w:ascii="Aino" w:hAnsi="Aino" w:cs="Calibri"/>
          <w:sz w:val="22"/>
          <w:szCs w:val="22"/>
        </w:rPr>
        <w:t>Lihtn</w:t>
      </w:r>
      <w:r w:rsidR="19D30492" w:rsidRPr="0262E4AD">
        <w:rPr>
          <w:rStyle w:val="eop"/>
          <w:rFonts w:ascii="Aino" w:hAnsi="Aino" w:cs="Calibri"/>
          <w:sz w:val="22"/>
          <w:szCs w:val="22"/>
        </w:rPr>
        <w:t xml:space="preserve">e </w:t>
      </w:r>
      <w:r w:rsidRPr="0262E4AD">
        <w:rPr>
          <w:rStyle w:val="eop"/>
          <w:rFonts w:ascii="Aino" w:hAnsi="Aino" w:cs="Calibri"/>
          <w:sz w:val="22"/>
          <w:szCs w:val="22"/>
        </w:rPr>
        <w:t>on olla v</w:t>
      </w:r>
      <w:r w:rsidR="45634AC7" w:rsidRPr="0262E4AD">
        <w:rPr>
          <w:rStyle w:val="eop"/>
          <w:rFonts w:ascii="Aino" w:hAnsi="Aino" w:cs="Calibri"/>
          <w:sz w:val="22"/>
          <w:szCs w:val="22"/>
        </w:rPr>
        <w:t>astutustundlik ettevõtja</w:t>
      </w:r>
    </w:p>
    <w:bookmarkEnd w:id="8"/>
    <w:p w14:paraId="15A43F9A" w14:textId="55505E41" w:rsidR="670FF1AE" w:rsidRDefault="670FF1AE" w:rsidP="670FF1AE">
      <w:pPr>
        <w:pStyle w:val="paragraph"/>
        <w:spacing w:before="0" w:beforeAutospacing="0" w:after="0" w:afterAutospacing="0"/>
        <w:rPr>
          <w:rStyle w:val="eop"/>
          <w:rFonts w:ascii="Aino" w:hAnsi="Aino" w:cs="Calibri"/>
        </w:rPr>
      </w:pPr>
    </w:p>
    <w:p w14:paraId="537EAFAA" w14:textId="413221A9" w:rsidR="3812DBD8" w:rsidRDefault="3812DBD8" w:rsidP="0F00333E">
      <w:pPr>
        <w:pStyle w:val="paragraph"/>
        <w:spacing w:before="0" w:beforeAutospacing="0" w:after="0" w:afterAutospacing="0"/>
      </w:pPr>
    </w:p>
    <w:p w14:paraId="717C349D" w14:textId="77777777" w:rsidR="00FD7751" w:rsidRPr="00FD7751" w:rsidRDefault="6F973D8A" w:rsidP="00262D59">
      <w:bookmarkStart w:id="9" w:name="_Toc157421244"/>
      <w:r w:rsidRPr="5132BDCE">
        <w:t xml:space="preserve">Millest sõltub riigi </w:t>
      </w:r>
      <w:r w:rsidRPr="5132BDCE">
        <w:rPr>
          <w:b/>
          <w:bCs/>
        </w:rPr>
        <w:t>majanduspoliitika</w:t>
      </w:r>
      <w:r w:rsidRPr="5132BDCE">
        <w:t>:</w:t>
      </w:r>
      <w:r w:rsidRPr="5132BDCE">
        <w:rPr>
          <w:rFonts w:ascii="Calibri" w:hAnsi="Calibri" w:cs="Calibri"/>
        </w:rPr>
        <w:t> </w:t>
      </w:r>
      <w:bookmarkEnd w:id="9"/>
    </w:p>
    <w:p w14:paraId="44FB500A" w14:textId="02081819" w:rsidR="00FD7751" w:rsidRPr="00FD7751" w:rsidRDefault="00FD7751" w:rsidP="00C057D6">
      <w:pPr>
        <w:pStyle w:val="paragraph"/>
        <w:numPr>
          <w:ilvl w:val="0"/>
          <w:numId w:val="30"/>
        </w:numPr>
        <w:spacing w:before="0" w:beforeAutospacing="0" w:after="0" w:afterAutospacing="0"/>
        <w:ind w:left="714" w:hanging="357"/>
        <w:rPr>
          <w:rFonts w:ascii="Aino" w:hAnsi="Aino" w:cs="Segoe UI"/>
          <w:sz w:val="22"/>
          <w:szCs w:val="22"/>
        </w:rPr>
      </w:pPr>
      <w:r w:rsidRPr="00FD7751">
        <w:rPr>
          <w:rFonts w:ascii="Aino" w:hAnsi="Aino" w:cs="Segoe UI"/>
          <w:sz w:val="22"/>
          <w:szCs w:val="22"/>
        </w:rPr>
        <w:t>Ettevõtluspoliitika</w:t>
      </w:r>
    </w:p>
    <w:p w14:paraId="7312A274" w14:textId="5C45742C" w:rsidR="00FD7751" w:rsidRPr="00FD7751" w:rsidRDefault="6F973D8A" w:rsidP="00C057D6">
      <w:pPr>
        <w:pStyle w:val="paragraph"/>
        <w:numPr>
          <w:ilvl w:val="0"/>
          <w:numId w:val="30"/>
        </w:numPr>
        <w:spacing w:before="0" w:beforeAutospacing="0" w:after="0" w:afterAutospacing="0"/>
        <w:ind w:left="714" w:hanging="357"/>
        <w:rPr>
          <w:rFonts w:ascii="Aino" w:hAnsi="Aino" w:cs="Segoe UI"/>
          <w:sz w:val="22"/>
          <w:szCs w:val="22"/>
        </w:rPr>
      </w:pPr>
      <w:r w:rsidRPr="5132BDCE">
        <w:rPr>
          <w:rFonts w:ascii="Aino" w:hAnsi="Aino" w:cs="Segoe UI"/>
          <w:sz w:val="22"/>
          <w:szCs w:val="22"/>
        </w:rPr>
        <w:t xml:space="preserve">Maksupoliitika </w:t>
      </w:r>
    </w:p>
    <w:p w14:paraId="2FCFD777" w14:textId="0A5D224B" w:rsidR="3BC59F22" w:rsidRDefault="10C8B458" w:rsidP="67A3ADA6">
      <w:pPr>
        <w:pStyle w:val="paragraph"/>
        <w:numPr>
          <w:ilvl w:val="0"/>
          <w:numId w:val="30"/>
        </w:numPr>
        <w:spacing w:before="0" w:beforeAutospacing="0" w:after="0" w:afterAutospacing="0"/>
        <w:ind w:left="714" w:hanging="357"/>
        <w:rPr>
          <w:rFonts w:ascii="Aino" w:hAnsi="Aino" w:cs="Segoe UI"/>
        </w:rPr>
      </w:pPr>
      <w:r w:rsidRPr="67A3ADA6">
        <w:rPr>
          <w:rFonts w:ascii="Aino" w:hAnsi="Aino" w:cs="Segoe UI"/>
          <w:sz w:val="22"/>
          <w:szCs w:val="22"/>
        </w:rPr>
        <w:t>R</w:t>
      </w:r>
      <w:r w:rsidR="153AABCF" w:rsidRPr="67A3ADA6">
        <w:rPr>
          <w:rFonts w:ascii="Aino" w:hAnsi="Aino" w:cs="Segoe UI"/>
          <w:sz w:val="22"/>
          <w:szCs w:val="22"/>
        </w:rPr>
        <w:t>ahanduspoliitika</w:t>
      </w:r>
    </w:p>
    <w:p w14:paraId="2CEF4257" w14:textId="6F86A5C5" w:rsidR="00FD7751" w:rsidRPr="00FD7751" w:rsidRDefault="6F973D8A" w:rsidP="00C057D6">
      <w:pPr>
        <w:pStyle w:val="paragraph"/>
        <w:numPr>
          <w:ilvl w:val="0"/>
          <w:numId w:val="30"/>
        </w:numPr>
        <w:spacing w:before="0" w:beforeAutospacing="0" w:after="0" w:afterAutospacing="0"/>
        <w:ind w:left="714" w:hanging="357"/>
        <w:rPr>
          <w:rFonts w:ascii="Aino" w:hAnsi="Aino" w:cs="Segoe UI"/>
          <w:sz w:val="22"/>
          <w:szCs w:val="22"/>
        </w:rPr>
      </w:pPr>
      <w:r w:rsidRPr="5132BDCE">
        <w:rPr>
          <w:rFonts w:ascii="Aino" w:hAnsi="Aino" w:cs="Segoe UI"/>
          <w:sz w:val="22"/>
          <w:szCs w:val="22"/>
        </w:rPr>
        <w:t xml:space="preserve">Energiapoliitika </w:t>
      </w:r>
    </w:p>
    <w:p w14:paraId="08ADE104" w14:textId="4BD83BA9" w:rsidR="00FD7751" w:rsidRPr="00FD7751" w:rsidRDefault="6F973D8A" w:rsidP="00C057D6">
      <w:pPr>
        <w:pStyle w:val="paragraph"/>
        <w:numPr>
          <w:ilvl w:val="0"/>
          <w:numId w:val="30"/>
        </w:numPr>
        <w:spacing w:before="0" w:beforeAutospacing="0" w:after="0" w:afterAutospacing="0"/>
        <w:ind w:left="714" w:hanging="357"/>
        <w:rPr>
          <w:rFonts w:ascii="Aino" w:hAnsi="Aino" w:cs="Segoe UI"/>
          <w:sz w:val="22"/>
          <w:szCs w:val="22"/>
        </w:rPr>
      </w:pPr>
      <w:r w:rsidRPr="5132BDCE">
        <w:rPr>
          <w:rFonts w:ascii="Aino" w:hAnsi="Aino" w:cs="Segoe UI"/>
          <w:sz w:val="22"/>
          <w:szCs w:val="22"/>
        </w:rPr>
        <w:t>Kliimapoliitika</w:t>
      </w:r>
    </w:p>
    <w:p w14:paraId="48169E5F" w14:textId="28D92CF6" w:rsidR="3377F935" w:rsidRDefault="3377F935" w:rsidP="00C057D6">
      <w:pPr>
        <w:pStyle w:val="paragraph"/>
        <w:numPr>
          <w:ilvl w:val="0"/>
          <w:numId w:val="30"/>
        </w:numPr>
        <w:spacing w:before="0" w:beforeAutospacing="0" w:after="0" w:afterAutospacing="0"/>
        <w:ind w:left="714" w:hanging="357"/>
        <w:rPr>
          <w:rFonts w:ascii="Aino" w:hAnsi="Aino" w:cs="Segoe UI"/>
          <w:sz w:val="22"/>
          <w:szCs w:val="22"/>
        </w:rPr>
      </w:pPr>
      <w:r w:rsidRPr="5132BDCE">
        <w:rPr>
          <w:rFonts w:ascii="Aino" w:hAnsi="Aino" w:cs="Segoe UI"/>
          <w:sz w:val="22"/>
          <w:szCs w:val="22"/>
        </w:rPr>
        <w:t>Välispoliitika</w:t>
      </w:r>
    </w:p>
    <w:p w14:paraId="71D0C35E" w14:textId="00E52748" w:rsidR="00FD7751" w:rsidRPr="00FD7751" w:rsidRDefault="6F973D8A" w:rsidP="00C057D6">
      <w:pPr>
        <w:pStyle w:val="paragraph"/>
        <w:numPr>
          <w:ilvl w:val="0"/>
          <w:numId w:val="30"/>
        </w:numPr>
        <w:spacing w:before="0" w:beforeAutospacing="0" w:after="0" w:afterAutospacing="0"/>
        <w:ind w:left="714" w:hanging="357"/>
        <w:rPr>
          <w:rFonts w:ascii="Aino" w:hAnsi="Aino" w:cs="Segoe UI"/>
          <w:sz w:val="22"/>
          <w:szCs w:val="22"/>
        </w:rPr>
      </w:pPr>
      <w:r w:rsidRPr="5132BDCE">
        <w:rPr>
          <w:rFonts w:ascii="Aino" w:hAnsi="Aino" w:cs="Segoe UI"/>
          <w:sz w:val="22"/>
          <w:szCs w:val="22"/>
        </w:rPr>
        <w:t>Haridus</w:t>
      </w:r>
      <w:r w:rsidR="44DA044A" w:rsidRPr="5132BDCE">
        <w:rPr>
          <w:rFonts w:ascii="Aino" w:hAnsi="Aino" w:cs="Segoe UI"/>
          <w:sz w:val="22"/>
          <w:szCs w:val="22"/>
        </w:rPr>
        <w:t>- ja teadus</w:t>
      </w:r>
      <w:r w:rsidRPr="5132BDCE">
        <w:rPr>
          <w:rFonts w:ascii="Aino" w:hAnsi="Aino" w:cs="Segoe UI"/>
          <w:sz w:val="22"/>
          <w:szCs w:val="22"/>
        </w:rPr>
        <w:t xml:space="preserve">poliitika </w:t>
      </w:r>
    </w:p>
    <w:p w14:paraId="65615093" w14:textId="102FDC7A" w:rsidR="1AD94725" w:rsidRDefault="1E69CD25" w:rsidP="00C057D6">
      <w:pPr>
        <w:pStyle w:val="paragraph"/>
        <w:numPr>
          <w:ilvl w:val="0"/>
          <w:numId w:val="30"/>
        </w:numPr>
        <w:spacing w:before="0" w:beforeAutospacing="0" w:after="0" w:afterAutospacing="0"/>
        <w:ind w:left="714" w:hanging="357"/>
        <w:rPr>
          <w:rFonts w:ascii="Aino" w:hAnsi="Aino" w:cs="Segoe UI"/>
        </w:rPr>
      </w:pPr>
      <w:r w:rsidRPr="67A3ADA6">
        <w:rPr>
          <w:rFonts w:ascii="Aino" w:hAnsi="Aino" w:cs="Segoe UI"/>
          <w:sz w:val="22"/>
          <w:szCs w:val="22"/>
        </w:rPr>
        <w:t>Digipoliitika</w:t>
      </w:r>
    </w:p>
    <w:p w14:paraId="7DA74E12" w14:textId="6CB120A0" w:rsidR="11ACE710" w:rsidRDefault="11ACE710" w:rsidP="67A3ADA6">
      <w:pPr>
        <w:pStyle w:val="paragraph"/>
        <w:numPr>
          <w:ilvl w:val="0"/>
          <w:numId w:val="30"/>
        </w:numPr>
        <w:spacing w:before="0" w:beforeAutospacing="0" w:after="0" w:afterAutospacing="0"/>
        <w:ind w:left="714" w:hanging="357"/>
        <w:rPr>
          <w:rFonts w:ascii="Aino" w:hAnsi="Aino" w:cs="Segoe UI"/>
        </w:rPr>
      </w:pPr>
      <w:r w:rsidRPr="67A3ADA6">
        <w:rPr>
          <w:rFonts w:ascii="Aino" w:hAnsi="Aino" w:cs="Segoe UI"/>
          <w:sz w:val="22"/>
          <w:szCs w:val="22"/>
        </w:rPr>
        <w:t>Sotsiaalpoliitika</w:t>
      </w:r>
    </w:p>
    <w:p w14:paraId="70E3DD17" w14:textId="4E81AA0C" w:rsidR="00FD7751" w:rsidRDefault="2D2D3DBC" w:rsidP="00C057D6">
      <w:pPr>
        <w:pStyle w:val="paragraph"/>
        <w:numPr>
          <w:ilvl w:val="0"/>
          <w:numId w:val="30"/>
        </w:numPr>
        <w:spacing w:before="0" w:beforeAutospacing="0" w:after="0" w:afterAutospacing="0"/>
        <w:ind w:left="714" w:hanging="357"/>
        <w:rPr>
          <w:rFonts w:ascii="Aino" w:hAnsi="Aino" w:cs="Segoe UI"/>
          <w:sz w:val="22"/>
          <w:szCs w:val="22"/>
        </w:rPr>
      </w:pPr>
      <w:r w:rsidRPr="67A3ADA6">
        <w:rPr>
          <w:rFonts w:ascii="Aino" w:hAnsi="Aino" w:cs="Segoe UI"/>
          <w:sz w:val="22"/>
          <w:szCs w:val="22"/>
        </w:rPr>
        <w:t xml:space="preserve">Tööjõupoliitika </w:t>
      </w:r>
    </w:p>
    <w:p w14:paraId="3EA47F11" w14:textId="47AB8172" w:rsidR="004D5056" w:rsidRDefault="6507C8F3" w:rsidP="00C057D6">
      <w:pPr>
        <w:pStyle w:val="paragraph"/>
        <w:numPr>
          <w:ilvl w:val="0"/>
          <w:numId w:val="30"/>
        </w:numPr>
        <w:spacing w:before="0" w:beforeAutospacing="0" w:after="0" w:afterAutospacing="0"/>
        <w:ind w:left="714" w:hanging="357"/>
        <w:rPr>
          <w:rFonts w:ascii="Aino" w:hAnsi="Aino" w:cs="Segoe UI"/>
          <w:sz w:val="22"/>
          <w:szCs w:val="22"/>
        </w:rPr>
      </w:pPr>
      <w:r w:rsidRPr="67A3ADA6">
        <w:rPr>
          <w:rFonts w:ascii="Aino" w:hAnsi="Aino" w:cs="Segoe UI"/>
          <w:sz w:val="22"/>
          <w:szCs w:val="22"/>
        </w:rPr>
        <w:t>Õiguskeskkond</w:t>
      </w:r>
    </w:p>
    <w:p w14:paraId="7A147F6C" w14:textId="64A085A0" w:rsidR="00E651CE" w:rsidRPr="00FD7751" w:rsidRDefault="40DC39A1" w:rsidP="00C057D6">
      <w:pPr>
        <w:pStyle w:val="paragraph"/>
        <w:numPr>
          <w:ilvl w:val="0"/>
          <w:numId w:val="30"/>
        </w:numPr>
        <w:spacing w:before="0" w:beforeAutospacing="0" w:after="0" w:afterAutospacing="0"/>
        <w:ind w:left="714" w:hanging="357"/>
        <w:rPr>
          <w:rFonts w:ascii="Aino" w:hAnsi="Aino" w:cs="Segoe UI"/>
          <w:sz w:val="22"/>
          <w:szCs w:val="22"/>
        </w:rPr>
      </w:pPr>
      <w:r w:rsidRPr="67A3ADA6">
        <w:rPr>
          <w:rFonts w:ascii="Aino" w:hAnsi="Aino" w:cs="Segoe UI"/>
          <w:sz w:val="22"/>
          <w:szCs w:val="22"/>
        </w:rPr>
        <w:t>Julgeolekupoliitik</w:t>
      </w:r>
      <w:r w:rsidR="3A0CBE18" w:rsidRPr="67A3ADA6">
        <w:rPr>
          <w:rFonts w:ascii="Aino" w:hAnsi="Aino" w:cs="Segoe UI"/>
          <w:sz w:val="22"/>
          <w:szCs w:val="22"/>
        </w:rPr>
        <w:t>a</w:t>
      </w:r>
    </w:p>
    <w:p w14:paraId="5F8608C8" w14:textId="55F9E5E9" w:rsidR="12955BC2" w:rsidRDefault="567717BB" w:rsidP="00C057D6">
      <w:pPr>
        <w:pStyle w:val="paragraph"/>
        <w:numPr>
          <w:ilvl w:val="0"/>
          <w:numId w:val="30"/>
        </w:numPr>
        <w:spacing w:before="0" w:beforeAutospacing="0" w:after="0" w:afterAutospacing="0"/>
        <w:ind w:left="714" w:hanging="357"/>
        <w:rPr>
          <w:rFonts w:ascii="Aino" w:hAnsi="Aino" w:cs="Segoe UI"/>
        </w:rPr>
      </w:pPr>
      <w:r w:rsidRPr="67A3ADA6">
        <w:rPr>
          <w:rFonts w:ascii="Aino" w:hAnsi="Aino" w:cs="Segoe UI"/>
          <w:sz w:val="22"/>
          <w:szCs w:val="22"/>
        </w:rPr>
        <w:t>Regionaalpoliitika</w:t>
      </w:r>
    </w:p>
    <w:p w14:paraId="07F37D9D" w14:textId="6F5E8B2A" w:rsidR="00E651CE" w:rsidRPr="00FD7751" w:rsidRDefault="00E651CE" w:rsidP="004D5056">
      <w:pPr>
        <w:pStyle w:val="paragraph"/>
        <w:spacing w:before="0" w:beforeAutospacing="0" w:after="0" w:afterAutospacing="0"/>
        <w:rPr>
          <w:rFonts w:ascii="Aino" w:hAnsi="Aino" w:cs="Segoe UI"/>
          <w:sz w:val="22"/>
          <w:szCs w:val="22"/>
        </w:rPr>
      </w:pPr>
    </w:p>
    <w:p w14:paraId="27616004" w14:textId="77777777" w:rsidR="00FD7751" w:rsidRPr="00A50E6B" w:rsidRDefault="00FD7751" w:rsidP="00494B06">
      <w:pPr>
        <w:pStyle w:val="paragraph"/>
        <w:spacing w:before="0" w:beforeAutospacing="0" w:after="0" w:afterAutospacing="0" w:line="360" w:lineRule="auto"/>
        <w:ind w:left="360"/>
        <w:textAlignment w:val="baseline"/>
        <w:rPr>
          <w:rFonts w:ascii="Aino" w:hAnsi="Aino" w:cs="Segoe UI"/>
          <w:sz w:val="18"/>
          <w:szCs w:val="18"/>
        </w:rPr>
      </w:pPr>
    </w:p>
    <w:p w14:paraId="0F2DE4FA" w14:textId="2147C8BF" w:rsidR="283F0DC7" w:rsidRDefault="12A02186" w:rsidP="283F0DC7">
      <w:r>
        <w:t>Majandus- ja kommunikatsiooniministeerium vastutab ettevõtluspoliitika</w:t>
      </w:r>
      <w:r w:rsidR="77E3C11A">
        <w:t xml:space="preserve">, </w:t>
      </w:r>
      <w:r>
        <w:t>tööjõupoliitika</w:t>
      </w:r>
      <w:r w:rsidR="7840FEA8">
        <w:t xml:space="preserve"> </w:t>
      </w:r>
      <w:r w:rsidR="58A301FC">
        <w:t>ja</w:t>
      </w:r>
      <w:r w:rsidR="7840FEA8">
        <w:t xml:space="preserve"> digipoliitika</w:t>
      </w:r>
      <w:r>
        <w:t xml:space="preserve"> eest. </w:t>
      </w:r>
      <w:r w:rsidR="7DAA90B5">
        <w:t>K</w:t>
      </w:r>
      <w:r>
        <w:t>onkurentsivõimelise majanduskeskkonna loomiseks peame võtma kaasvastutaja rolli ka teistes valdkondades.</w:t>
      </w:r>
      <w:r w:rsidR="163F8B9D">
        <w:t xml:space="preserve"> </w:t>
      </w:r>
      <w:r w:rsidR="5F8272A1">
        <w:t xml:space="preserve">Majanduspoliitika </w:t>
      </w:r>
      <w:r w:rsidR="2F5C8E5E">
        <w:t>saab</w:t>
      </w:r>
      <w:r w:rsidR="5F8272A1">
        <w:t xml:space="preserve"> </w:t>
      </w:r>
      <w:r w:rsidR="0FA54B17">
        <w:t>Eesti 20</w:t>
      </w:r>
      <w:r w:rsidR="7ED1660F">
        <w:t>3</w:t>
      </w:r>
      <w:r w:rsidR="0FA54B17">
        <w:t xml:space="preserve">5 </w:t>
      </w:r>
      <w:r w:rsidR="29C0C433">
        <w:t>eesmärkide</w:t>
      </w:r>
      <w:r w:rsidR="0FA54B17">
        <w:t xml:space="preserve"> </w:t>
      </w:r>
      <w:r w:rsidR="3E7230B4">
        <w:t>najal</w:t>
      </w:r>
      <w:r w:rsidR="0FA54B17">
        <w:t xml:space="preserve"> </w:t>
      </w:r>
      <w:r w:rsidR="54A63632">
        <w:t>jagada</w:t>
      </w:r>
      <w:r w:rsidR="0FA54B17">
        <w:t xml:space="preserve"> </w:t>
      </w:r>
      <w:r w:rsidR="5F8272A1">
        <w:t>k</w:t>
      </w:r>
      <w:r w:rsidR="6ACB8B02">
        <w:t>olmeks</w:t>
      </w:r>
      <w:r w:rsidR="5F8272A1">
        <w:t xml:space="preserve">: esiteks, </w:t>
      </w:r>
      <w:r w:rsidR="4FB6A9D6">
        <w:t xml:space="preserve">kuidas loome tugeva ja rahvusvaheliselt konkurentsivõimelise ettevõtluskeskkonna; teiseks, mida teha, et meil oleks uuendusmeelne ja </w:t>
      </w:r>
      <w:proofErr w:type="spellStart"/>
      <w:r w:rsidR="4FB6A9D6">
        <w:t>teadmistepõhine</w:t>
      </w:r>
      <w:proofErr w:type="spellEnd"/>
      <w:r w:rsidR="4FB6A9D6">
        <w:t xml:space="preserve"> majandus; kolmandaks, kuidas </w:t>
      </w:r>
      <w:r w:rsidR="002E5515">
        <w:t>edendada</w:t>
      </w:r>
      <w:r w:rsidR="51A32DE1">
        <w:t xml:space="preserve"> vastutustundlikku majandust. </w:t>
      </w:r>
    </w:p>
    <w:p w14:paraId="576E6B85" w14:textId="1966A83D" w:rsidR="5132BDCE" w:rsidRDefault="5132BDCE" w:rsidP="5132BDCE">
      <w:pPr>
        <w:rPr>
          <w:b/>
          <w:bCs/>
        </w:rPr>
      </w:pPr>
    </w:p>
    <w:p w14:paraId="7AF311D9" w14:textId="6D5E2625" w:rsidR="483C542B" w:rsidRDefault="214E8092" w:rsidP="35046872">
      <w:r w:rsidRPr="25D9F2C6">
        <w:rPr>
          <w:b/>
          <w:bCs/>
        </w:rPr>
        <w:t>Peami</w:t>
      </w:r>
      <w:r w:rsidR="637D5650" w:rsidRPr="25D9F2C6">
        <w:rPr>
          <w:b/>
          <w:bCs/>
        </w:rPr>
        <w:t>sed</w:t>
      </w:r>
      <w:r w:rsidRPr="25D9F2C6">
        <w:rPr>
          <w:b/>
          <w:bCs/>
        </w:rPr>
        <w:t xml:space="preserve"> mõõdik</w:t>
      </w:r>
      <w:r w:rsidR="05674342" w:rsidRPr="25D9F2C6">
        <w:rPr>
          <w:b/>
          <w:bCs/>
        </w:rPr>
        <w:t>ud</w:t>
      </w:r>
      <w:r w:rsidR="52C48015" w:rsidRPr="25D9F2C6">
        <w:rPr>
          <w:b/>
          <w:bCs/>
        </w:rPr>
        <w:t xml:space="preserve"> </w:t>
      </w:r>
      <w:r w:rsidR="410169FE" w:rsidRPr="25D9F2C6">
        <w:rPr>
          <w:b/>
          <w:bCs/>
        </w:rPr>
        <w:t xml:space="preserve">Eesti </w:t>
      </w:r>
      <w:r w:rsidR="0072B5AB" w:rsidRPr="25D9F2C6">
        <w:rPr>
          <w:b/>
          <w:bCs/>
        </w:rPr>
        <w:t xml:space="preserve">majanduse </w:t>
      </w:r>
      <w:r w:rsidR="52C48015" w:rsidRPr="25D9F2C6">
        <w:rPr>
          <w:b/>
          <w:bCs/>
        </w:rPr>
        <w:t xml:space="preserve">konkurentsivõime hindamiseks on </w:t>
      </w:r>
      <w:r>
        <w:t>:</w:t>
      </w:r>
    </w:p>
    <w:p w14:paraId="56A38A2E" w14:textId="2D3EA14D" w:rsidR="483C542B" w:rsidRDefault="10C9DA92" w:rsidP="00784D09">
      <w:pPr>
        <w:pStyle w:val="Loendilik"/>
        <w:numPr>
          <w:ilvl w:val="0"/>
          <w:numId w:val="32"/>
        </w:numPr>
        <w:spacing w:line="240" w:lineRule="auto"/>
        <w:ind w:left="714" w:hanging="357"/>
      </w:pPr>
      <w:r>
        <w:t>Nominaalne tööjõutootlikkus 110 % EL-27 keskmisest aastaks 2035</w:t>
      </w:r>
      <w:r w:rsidR="3E1E30A2">
        <w:t xml:space="preserve"> (2023. a </w:t>
      </w:r>
      <w:r w:rsidR="245386A0">
        <w:t>seis 84%).</w:t>
      </w:r>
    </w:p>
    <w:p w14:paraId="0AC022CD" w14:textId="01EB8350" w:rsidR="00494B06" w:rsidRPr="00A50E6B" w:rsidRDefault="4C3B0707" w:rsidP="00784D09">
      <w:pPr>
        <w:pStyle w:val="Loendilik"/>
        <w:numPr>
          <w:ilvl w:val="0"/>
          <w:numId w:val="32"/>
        </w:numPr>
        <w:spacing w:line="240" w:lineRule="auto"/>
        <w:ind w:left="714" w:hanging="357"/>
      </w:pPr>
      <w:r>
        <w:t>Asukoht Maailma majandusfoorumi</w:t>
      </w:r>
      <w:r w:rsidR="633EBD40">
        <w:t>konkurentsivõime</w:t>
      </w:r>
      <w:r w:rsidR="3485D38A">
        <w:t xml:space="preserve"> </w:t>
      </w:r>
      <w:r w:rsidR="633EBD40">
        <w:t>indeks</w:t>
      </w:r>
      <w:r w:rsidR="54C6FC22">
        <w:t xml:space="preserve">, Allikas: </w:t>
      </w:r>
      <w:hyperlink r:id="rId11">
        <w:r w:rsidR="54C6FC22" w:rsidRPr="162103A1">
          <w:rPr>
            <w:rStyle w:val="Hperlink"/>
          </w:rPr>
          <w:t>https://www.weforum.org/</w:t>
        </w:r>
      </w:hyperlink>
    </w:p>
    <w:p w14:paraId="3CB3EF9B" w14:textId="2CF9AA41" w:rsidR="249E0926" w:rsidRDefault="249E0926" w:rsidP="00784D09">
      <w:pPr>
        <w:pStyle w:val="Loendilik"/>
        <w:numPr>
          <w:ilvl w:val="0"/>
          <w:numId w:val="32"/>
        </w:numPr>
        <w:spacing w:line="240" w:lineRule="auto"/>
        <w:ind w:left="714" w:hanging="357"/>
        <w:rPr>
          <w:rFonts w:eastAsia="Aino" w:cs="Aino"/>
          <w:color w:val="000000" w:themeColor="text1"/>
        </w:rPr>
      </w:pPr>
      <w:r w:rsidRPr="162103A1">
        <w:rPr>
          <w:rStyle w:val="eop"/>
          <w:rFonts w:eastAsia="Aino" w:cs="Aino"/>
          <w:color w:val="000000" w:themeColor="text1"/>
        </w:rPr>
        <w:t>Kolm aastat varem loodud ettevõtete arv, mille käive on suurem kui 200 000 €  (kolme aasta keskmisena), mis näitab elustavate ettevõtete ambitsiooni ja elujõulisust</w:t>
      </w:r>
    </w:p>
    <w:p w14:paraId="600B9143" w14:textId="0D33026E" w:rsidR="001B7A4F" w:rsidRDefault="001B7A4F">
      <w:pPr>
        <w:spacing w:after="160" w:line="259" w:lineRule="auto"/>
        <w:jc w:val="left"/>
      </w:pPr>
      <w:r>
        <w:br w:type="page"/>
      </w:r>
    </w:p>
    <w:p w14:paraId="44D016F2" w14:textId="4CCC7B92" w:rsidR="007D2C21" w:rsidRPr="006D1F0F" w:rsidRDefault="79B32848" w:rsidP="04F84315">
      <w:pPr>
        <w:pStyle w:val="Pealkiri1"/>
        <w:spacing w:before="0"/>
      </w:pPr>
      <w:bookmarkStart w:id="10" w:name="_Toc157421245"/>
      <w:bookmarkStart w:id="11" w:name="_Toc157436474"/>
      <w:r>
        <w:lastRenderedPageBreak/>
        <w:t>Tugev ja rahvusvaheliselt ko</w:t>
      </w:r>
      <w:r w:rsidR="2BED4BE5">
        <w:t>nkurentsivõimeli</w:t>
      </w:r>
      <w:r w:rsidR="39009AE2">
        <w:t>ne</w:t>
      </w:r>
      <w:r w:rsidR="33D19E68">
        <w:t xml:space="preserve"> </w:t>
      </w:r>
      <w:r w:rsidR="16C0D4E8">
        <w:t>ettevõtluskeskkond</w:t>
      </w:r>
      <w:bookmarkEnd w:id="10"/>
      <w:bookmarkEnd w:id="11"/>
    </w:p>
    <w:p w14:paraId="32081CF8" w14:textId="5775EC5C" w:rsidR="34934330" w:rsidRDefault="2208DE4E" w:rsidP="00C057D6">
      <w:pPr>
        <w:pStyle w:val="Pealkiri3"/>
        <w:numPr>
          <w:ilvl w:val="0"/>
          <w:numId w:val="26"/>
        </w:numPr>
      </w:pPr>
      <w:bookmarkStart w:id="12" w:name="_Toc157421246"/>
      <w:bookmarkStart w:id="13" w:name="_Toc157436475"/>
      <w:r>
        <w:t>Õ</w:t>
      </w:r>
      <w:r w:rsidR="35E3597C">
        <w:t>igusruum</w:t>
      </w:r>
      <w:r w:rsidR="7966E244">
        <w:t xml:space="preserve"> on</w:t>
      </w:r>
      <w:r w:rsidR="00042B45">
        <w:t xml:space="preserve"> selge ja</w:t>
      </w:r>
      <w:r w:rsidR="7966E244">
        <w:t xml:space="preserve"> </w:t>
      </w:r>
      <w:r w:rsidR="00550D57">
        <w:t>ettenähtav</w:t>
      </w:r>
      <w:r w:rsidR="35E3597C">
        <w:t xml:space="preserve"> </w:t>
      </w:r>
      <w:bookmarkEnd w:id="12"/>
      <w:bookmarkEnd w:id="13"/>
    </w:p>
    <w:p w14:paraId="7FF3A455" w14:textId="0FB753DE" w:rsidR="5132BDCE" w:rsidRDefault="5132BDCE" w:rsidP="5132BDCE">
      <w:pPr>
        <w:keepNext/>
        <w:keepLines/>
        <w:spacing w:before="40"/>
        <w:rPr>
          <w:rFonts w:eastAsia="Aino" w:cs="Aino"/>
          <w:color w:val="806000" w:themeColor="accent4" w:themeShade="80"/>
        </w:rPr>
      </w:pPr>
    </w:p>
    <w:p w14:paraId="7D421598" w14:textId="56184BE1" w:rsidR="34934330" w:rsidRPr="00B47DD6" w:rsidRDefault="34934330" w:rsidP="5132BDCE">
      <w:pPr>
        <w:rPr>
          <w:rFonts w:eastAsia="Aino" w:cs="Aino"/>
          <w:b/>
          <w:bCs/>
          <w:color w:val="000000" w:themeColor="text1"/>
        </w:rPr>
      </w:pPr>
      <w:r w:rsidRPr="5E4275A1">
        <w:rPr>
          <w:rStyle w:val="eop"/>
          <w:rFonts w:eastAsia="Aino" w:cs="Aino"/>
          <w:b/>
          <w:bCs/>
          <w:color w:val="000000" w:themeColor="text1"/>
        </w:rPr>
        <w:t xml:space="preserve">„Iga uue regulatsiooni juures peaks valitsus küsima, kas see tõstab meie konkurentsivõimet ja soodustab eksporti või kahjustab seda.“ </w:t>
      </w:r>
      <w:r w:rsidR="00AB1DE4" w:rsidRPr="000917DD">
        <w:t>Ain Hanschmidt</w:t>
      </w:r>
    </w:p>
    <w:p w14:paraId="3BEE5A25" w14:textId="16D04695" w:rsidR="5132BDCE" w:rsidRDefault="5132BDCE" w:rsidP="5132BDCE">
      <w:pPr>
        <w:rPr>
          <w:rFonts w:eastAsia="Aino" w:cs="Aino"/>
          <w:color w:val="000000" w:themeColor="text1"/>
        </w:rPr>
      </w:pPr>
    </w:p>
    <w:p w14:paraId="3C363CC3" w14:textId="5E2D8F95" w:rsidR="34934330" w:rsidRDefault="34934330" w:rsidP="5132BDCE">
      <w:pPr>
        <w:rPr>
          <w:rFonts w:eastAsia="Aino" w:cs="Aino"/>
          <w:color w:val="000000" w:themeColor="text1"/>
        </w:rPr>
      </w:pPr>
      <w:r w:rsidRPr="747C2BE5">
        <w:rPr>
          <w:rStyle w:val="eop"/>
          <w:rFonts w:eastAsia="Aino" w:cs="Aino"/>
          <w:color w:val="000000" w:themeColor="text1"/>
        </w:rPr>
        <w:t>Eesti konkurentsivõime üks tugevusi on olnud lihtne ja selge õigusruum. Ettevõtjad vajavad stabiilsust ja investeerimiskindlust</w:t>
      </w:r>
      <w:r w:rsidR="0AA7F700" w:rsidRPr="747C2BE5">
        <w:rPr>
          <w:rStyle w:val="eop"/>
          <w:rFonts w:eastAsia="Aino" w:cs="Aino"/>
          <w:color w:val="000000" w:themeColor="text1"/>
        </w:rPr>
        <w:t xml:space="preserve">, </w:t>
      </w:r>
      <w:r w:rsidR="0AA7F700" w:rsidRPr="119B6E83">
        <w:rPr>
          <w:rStyle w:val="eop"/>
          <w:rFonts w:eastAsia="Aino" w:cs="Aino"/>
          <w:color w:val="000000" w:themeColor="text1"/>
        </w:rPr>
        <w:t>mis</w:t>
      </w:r>
      <w:r w:rsidRPr="747C2BE5">
        <w:rPr>
          <w:rStyle w:val="eop"/>
          <w:rFonts w:eastAsia="Aino" w:cs="Aino"/>
          <w:color w:val="000000" w:themeColor="text1"/>
        </w:rPr>
        <w:t xml:space="preserve"> tähendab, et seadusemuudatused peavad olema mõistliku reageerimisajaga. Regulatsioonide ja maksupoliitiliste otsustega peavad kaasas käima mõjuanalüüsid. Mõjude hindamine peab ka päriselt ettevõtjale kirjeldama, </w:t>
      </w:r>
      <w:r w:rsidR="3246C196" w:rsidRPr="747C2BE5">
        <w:rPr>
          <w:rStyle w:val="eop"/>
          <w:rFonts w:eastAsia="Aino" w:cs="Aino"/>
          <w:color w:val="000000" w:themeColor="text1"/>
        </w:rPr>
        <w:t>kui</w:t>
      </w:r>
      <w:r w:rsidRPr="747C2BE5">
        <w:rPr>
          <w:rStyle w:val="eop"/>
          <w:rFonts w:eastAsia="Aino" w:cs="Aino"/>
          <w:color w:val="000000" w:themeColor="text1"/>
        </w:rPr>
        <w:t xml:space="preserve"> </w:t>
      </w:r>
      <w:r w:rsidR="3246C196" w:rsidRPr="747C2BE5">
        <w:rPr>
          <w:rStyle w:val="eop"/>
          <w:rFonts w:eastAsia="Aino" w:cs="Aino"/>
          <w:color w:val="000000" w:themeColor="text1"/>
        </w:rPr>
        <w:t xml:space="preserve">palju </w:t>
      </w:r>
      <w:r w:rsidRPr="747C2BE5">
        <w:rPr>
          <w:rStyle w:val="eop"/>
          <w:rFonts w:eastAsia="Aino" w:cs="Aino"/>
          <w:color w:val="000000" w:themeColor="text1"/>
        </w:rPr>
        <w:t>muudatus</w:t>
      </w:r>
      <w:r w:rsidR="44DDBAE1" w:rsidRPr="747C2BE5">
        <w:rPr>
          <w:rStyle w:val="eop"/>
          <w:rFonts w:eastAsia="Aino" w:cs="Aino"/>
          <w:color w:val="000000" w:themeColor="text1"/>
        </w:rPr>
        <w:t>ed</w:t>
      </w:r>
      <w:r w:rsidRPr="747C2BE5">
        <w:rPr>
          <w:rStyle w:val="eop"/>
          <w:rFonts w:eastAsia="Aino" w:cs="Aino"/>
          <w:color w:val="000000" w:themeColor="text1"/>
        </w:rPr>
        <w:t xml:space="preserve"> neile maksma lähe</w:t>
      </w:r>
      <w:r w:rsidR="695B0DED" w:rsidRPr="747C2BE5">
        <w:rPr>
          <w:rStyle w:val="eop"/>
          <w:rFonts w:eastAsia="Aino" w:cs="Aino"/>
          <w:color w:val="000000" w:themeColor="text1"/>
        </w:rPr>
        <w:t>vad</w:t>
      </w:r>
      <w:r w:rsidRPr="747C2BE5">
        <w:rPr>
          <w:rStyle w:val="eop"/>
          <w:rFonts w:eastAsia="Aino" w:cs="Aino"/>
          <w:color w:val="000000" w:themeColor="text1"/>
        </w:rPr>
        <w:t xml:space="preserve"> ning peab olema selgelt mõistetav, milline on regulatsiooni tegelik mõju ettevõtlusele</w:t>
      </w:r>
      <w:r w:rsidR="73A7C4B8" w:rsidRPr="747C2BE5">
        <w:rPr>
          <w:rStyle w:val="eop"/>
          <w:rFonts w:eastAsia="Aino" w:cs="Aino"/>
          <w:color w:val="000000" w:themeColor="text1"/>
        </w:rPr>
        <w:t xml:space="preserve"> ja nende rahvusvahelisele konkurentsivõimele</w:t>
      </w:r>
      <w:r w:rsidRPr="747C2BE5">
        <w:rPr>
          <w:rStyle w:val="eop"/>
          <w:rFonts w:eastAsia="Aino" w:cs="Aino"/>
          <w:color w:val="000000" w:themeColor="text1"/>
        </w:rPr>
        <w:t>. Vohavat õigusloomet tuleb piirata</w:t>
      </w:r>
      <w:r w:rsidR="225D2C69" w:rsidRPr="747C2BE5">
        <w:rPr>
          <w:rStyle w:val="eop"/>
          <w:rFonts w:eastAsia="Aino" w:cs="Aino"/>
          <w:color w:val="000000" w:themeColor="text1"/>
        </w:rPr>
        <w:t xml:space="preserve"> – </w:t>
      </w:r>
      <w:r w:rsidRPr="747C2BE5">
        <w:rPr>
          <w:rStyle w:val="eop"/>
          <w:rFonts w:eastAsia="Aino" w:cs="Aino"/>
          <w:color w:val="000000" w:themeColor="text1"/>
        </w:rPr>
        <w:t xml:space="preserve">kui sama asja reguleerida, siis </w:t>
      </w:r>
      <w:r w:rsidR="12C44612" w:rsidRPr="747C2BE5">
        <w:rPr>
          <w:rStyle w:val="eop"/>
          <w:rFonts w:eastAsia="Aino" w:cs="Aino"/>
          <w:color w:val="000000" w:themeColor="text1"/>
        </w:rPr>
        <w:t xml:space="preserve">vaid </w:t>
      </w:r>
      <w:r w:rsidR="0EC90F4F" w:rsidRPr="747C2BE5">
        <w:rPr>
          <w:rStyle w:val="eop"/>
          <w:rFonts w:eastAsia="Aino" w:cs="Aino"/>
          <w:color w:val="000000" w:themeColor="text1"/>
        </w:rPr>
        <w:t>ühe</w:t>
      </w:r>
      <w:r w:rsidR="12C44612" w:rsidRPr="747C2BE5">
        <w:rPr>
          <w:rStyle w:val="eop"/>
          <w:rFonts w:eastAsia="Aino" w:cs="Aino"/>
          <w:color w:val="000000" w:themeColor="text1"/>
        </w:rPr>
        <w:t xml:space="preserve"> </w:t>
      </w:r>
      <w:r w:rsidR="3D474051" w:rsidRPr="747C2BE5">
        <w:rPr>
          <w:rStyle w:val="eop"/>
          <w:rFonts w:eastAsia="Aino" w:cs="Aino"/>
          <w:color w:val="000000" w:themeColor="text1"/>
        </w:rPr>
        <w:t>korra</w:t>
      </w:r>
      <w:r w:rsidRPr="747C2BE5">
        <w:rPr>
          <w:rStyle w:val="eop"/>
          <w:rFonts w:eastAsia="Aino" w:cs="Aino"/>
          <w:color w:val="000000" w:themeColor="text1"/>
        </w:rPr>
        <w:t>, mitte mitme erineva seadusega</w:t>
      </w:r>
      <w:r w:rsidR="3F10C017" w:rsidRPr="747C2BE5">
        <w:rPr>
          <w:rStyle w:val="eop"/>
          <w:rFonts w:eastAsia="Aino" w:cs="Aino"/>
          <w:color w:val="000000" w:themeColor="text1"/>
        </w:rPr>
        <w:t xml:space="preserve">. </w:t>
      </w:r>
      <w:r w:rsidR="12CCDBF4" w:rsidRPr="747C2BE5">
        <w:rPr>
          <w:rStyle w:val="eop"/>
          <w:rFonts w:eastAsia="Aino" w:cs="Aino"/>
          <w:color w:val="000000" w:themeColor="text1"/>
        </w:rPr>
        <w:t xml:space="preserve">Ettevõtjate ootus on, et </w:t>
      </w:r>
      <w:r w:rsidRPr="747C2BE5">
        <w:rPr>
          <w:rStyle w:val="eop"/>
          <w:rFonts w:eastAsia="Aino" w:cs="Aino"/>
          <w:color w:val="000000" w:themeColor="text1"/>
        </w:rPr>
        <w:t>kiirelt muutuv</w:t>
      </w:r>
      <w:r w:rsidR="11A95086" w:rsidRPr="747C2BE5">
        <w:rPr>
          <w:rStyle w:val="eop"/>
          <w:rFonts w:eastAsia="Aino" w:cs="Aino"/>
          <w:color w:val="000000" w:themeColor="text1"/>
        </w:rPr>
        <w:t>as</w:t>
      </w:r>
      <w:r w:rsidRPr="747C2BE5">
        <w:rPr>
          <w:rStyle w:val="eop"/>
          <w:rFonts w:eastAsia="Aino" w:cs="Aino"/>
          <w:color w:val="000000" w:themeColor="text1"/>
        </w:rPr>
        <w:t xml:space="preserve"> õigusruum</w:t>
      </w:r>
      <w:r w:rsidR="26201E78" w:rsidRPr="747C2BE5">
        <w:rPr>
          <w:rStyle w:val="eop"/>
          <w:rFonts w:eastAsia="Aino" w:cs="Aino"/>
          <w:color w:val="000000" w:themeColor="text1"/>
        </w:rPr>
        <w:t>is</w:t>
      </w:r>
      <w:r w:rsidRPr="747C2BE5">
        <w:rPr>
          <w:rStyle w:val="eop"/>
          <w:rFonts w:eastAsia="Aino" w:cs="Aino"/>
          <w:color w:val="000000" w:themeColor="text1"/>
        </w:rPr>
        <w:t xml:space="preserve"> </w:t>
      </w:r>
      <w:r w:rsidR="2AFCF6A6" w:rsidRPr="747C2BE5">
        <w:rPr>
          <w:rStyle w:val="eop"/>
          <w:rFonts w:eastAsia="Aino" w:cs="Aino"/>
          <w:color w:val="000000" w:themeColor="text1"/>
        </w:rPr>
        <w:t>saabuks rahu</w:t>
      </w:r>
      <w:r w:rsidR="0975C8E3" w:rsidRPr="747C2BE5">
        <w:rPr>
          <w:rStyle w:val="eop"/>
          <w:rFonts w:eastAsia="Aino" w:cs="Aino"/>
          <w:color w:val="000000" w:themeColor="text1"/>
        </w:rPr>
        <w:t>nemine</w:t>
      </w:r>
      <w:r w:rsidR="15391B1C" w:rsidRPr="747C2BE5">
        <w:rPr>
          <w:rStyle w:val="eop"/>
          <w:rFonts w:eastAsia="Aino" w:cs="Aino"/>
          <w:color w:val="000000" w:themeColor="text1"/>
        </w:rPr>
        <w:t xml:space="preserve"> ja et neid kaasataks seaduse kujundamisel mõistlikult, mitte kiirustades j</w:t>
      </w:r>
      <w:r w:rsidR="1197D816" w:rsidRPr="747C2BE5">
        <w:rPr>
          <w:rStyle w:val="eop"/>
          <w:rFonts w:eastAsia="Aino" w:cs="Aino"/>
          <w:color w:val="000000" w:themeColor="text1"/>
        </w:rPr>
        <w:t>a materjali mahuga neid üle koormates</w:t>
      </w:r>
      <w:r w:rsidRPr="747C2BE5">
        <w:rPr>
          <w:rStyle w:val="eop"/>
          <w:rFonts w:eastAsia="Aino" w:cs="Aino"/>
          <w:color w:val="000000" w:themeColor="text1"/>
        </w:rPr>
        <w:t xml:space="preserve">. </w:t>
      </w:r>
      <w:r w:rsidR="00BB3C12" w:rsidRPr="00CA091A">
        <w:rPr>
          <w:rStyle w:val="eop"/>
          <w:rFonts w:eastAsia="Aino" w:cs="Aino"/>
          <w:color w:val="000000" w:themeColor="text1"/>
          <w:highlight w:val="green"/>
        </w:rPr>
        <w:t xml:space="preserve">Eestis </w:t>
      </w:r>
      <w:r w:rsidR="007549A4">
        <w:rPr>
          <w:rStyle w:val="eop"/>
          <w:rFonts w:eastAsia="Aino" w:cs="Aino"/>
          <w:color w:val="000000" w:themeColor="text1"/>
          <w:highlight w:val="green"/>
        </w:rPr>
        <w:t>tuleb</w:t>
      </w:r>
      <w:r w:rsidR="00BB3C12" w:rsidRPr="00CA091A">
        <w:rPr>
          <w:rStyle w:val="eop"/>
          <w:rFonts w:eastAsia="Aino" w:cs="Aino"/>
          <w:color w:val="000000" w:themeColor="text1"/>
          <w:highlight w:val="green"/>
        </w:rPr>
        <w:t xml:space="preserve"> </w:t>
      </w:r>
      <w:r w:rsidR="00711719">
        <w:rPr>
          <w:rStyle w:val="eop"/>
          <w:rFonts w:eastAsia="Aino" w:cs="Aino"/>
          <w:color w:val="000000" w:themeColor="text1"/>
          <w:highlight w:val="green"/>
        </w:rPr>
        <w:t xml:space="preserve">viivitamata </w:t>
      </w:r>
      <w:r w:rsidR="00C23359" w:rsidRPr="00CA091A">
        <w:rPr>
          <w:rStyle w:val="eop"/>
          <w:rFonts w:eastAsia="Aino" w:cs="Aino"/>
          <w:color w:val="000000" w:themeColor="text1"/>
          <w:highlight w:val="green"/>
        </w:rPr>
        <w:t>rakenda</w:t>
      </w:r>
      <w:r w:rsidR="007549A4">
        <w:rPr>
          <w:rStyle w:val="eop"/>
          <w:rFonts w:eastAsia="Aino" w:cs="Aino"/>
          <w:color w:val="000000" w:themeColor="text1"/>
          <w:highlight w:val="green"/>
        </w:rPr>
        <w:t>da</w:t>
      </w:r>
      <w:r w:rsidR="00C23359" w:rsidRPr="00CA091A">
        <w:rPr>
          <w:rStyle w:val="eop"/>
          <w:rFonts w:eastAsia="Aino" w:cs="Aino"/>
          <w:color w:val="000000" w:themeColor="text1"/>
          <w:highlight w:val="green"/>
        </w:rPr>
        <w:t xml:space="preserve">  Euroopa Liidu</w:t>
      </w:r>
      <w:r w:rsidR="00711719">
        <w:rPr>
          <w:rStyle w:val="eop"/>
          <w:rFonts w:eastAsia="Aino" w:cs="Aino"/>
          <w:color w:val="000000" w:themeColor="text1"/>
          <w:highlight w:val="green"/>
        </w:rPr>
        <w:t xml:space="preserve"> tasandil rakendatav</w:t>
      </w:r>
      <w:r w:rsidR="0037548F" w:rsidRPr="00CA091A">
        <w:rPr>
          <w:rStyle w:val="eop"/>
          <w:rFonts w:eastAsia="Aino" w:cs="Aino"/>
          <w:color w:val="000000" w:themeColor="text1"/>
          <w:highlight w:val="green"/>
        </w:rPr>
        <w:t xml:space="preserve"> </w:t>
      </w:r>
      <w:r w:rsidR="00497093" w:rsidRPr="00CA091A">
        <w:rPr>
          <w:rStyle w:val="eop"/>
          <w:rFonts w:eastAsia="Aino" w:cs="Aino"/>
          <w:color w:val="000000" w:themeColor="text1"/>
          <w:highlight w:val="green"/>
        </w:rPr>
        <w:t xml:space="preserve">poliitikakujundamise </w:t>
      </w:r>
      <w:r w:rsidR="0037548F" w:rsidRPr="00CA091A">
        <w:rPr>
          <w:rStyle w:val="eop"/>
          <w:rFonts w:eastAsia="Aino" w:cs="Aino"/>
          <w:color w:val="000000" w:themeColor="text1"/>
          <w:highlight w:val="green"/>
        </w:rPr>
        <w:t>põhimõte „</w:t>
      </w:r>
      <w:r w:rsidR="00BB3C12" w:rsidRPr="00CA091A">
        <w:rPr>
          <w:rFonts w:eastAsia="Aino" w:cs="Aino"/>
          <w:highlight w:val="green"/>
        </w:rPr>
        <w:t>Mõtle esmalt väikestele (</w:t>
      </w:r>
      <w:proofErr w:type="spellStart"/>
      <w:r w:rsidR="00BB3C12" w:rsidRPr="00CA091A">
        <w:rPr>
          <w:rFonts w:eastAsia="Aino" w:cs="Aino"/>
          <w:highlight w:val="green"/>
        </w:rPr>
        <w:t>Think</w:t>
      </w:r>
      <w:proofErr w:type="spellEnd"/>
      <w:r w:rsidR="00BB3C12" w:rsidRPr="00CA091A">
        <w:rPr>
          <w:rFonts w:eastAsia="Aino" w:cs="Aino"/>
          <w:highlight w:val="green"/>
        </w:rPr>
        <w:t xml:space="preserve"> Small </w:t>
      </w:r>
      <w:proofErr w:type="spellStart"/>
      <w:r w:rsidR="00BB3C12" w:rsidRPr="00CA091A">
        <w:rPr>
          <w:rFonts w:eastAsia="Aino" w:cs="Aino"/>
          <w:highlight w:val="green"/>
        </w:rPr>
        <w:t>First</w:t>
      </w:r>
      <w:proofErr w:type="spellEnd"/>
      <w:r w:rsidR="00BB3C12" w:rsidRPr="00CA091A">
        <w:rPr>
          <w:rFonts w:eastAsia="Aino" w:cs="Aino"/>
          <w:highlight w:val="green"/>
        </w:rPr>
        <w:t>)“,</w:t>
      </w:r>
      <w:r w:rsidR="00497093" w:rsidRPr="00CA091A">
        <w:rPr>
          <w:rFonts w:eastAsia="Aino" w:cs="Aino"/>
          <w:highlight w:val="green"/>
        </w:rPr>
        <w:t xml:space="preserve"> </w:t>
      </w:r>
      <w:r w:rsidR="00E23E5B" w:rsidRPr="00CA091A">
        <w:rPr>
          <w:rFonts w:eastAsia="Aino" w:cs="Aino"/>
          <w:highlight w:val="green"/>
        </w:rPr>
        <w:t xml:space="preserve">mis arvestab väike- ja keskmise suurusega ettevõtjate </w:t>
      </w:r>
      <w:r w:rsidR="000E76D2" w:rsidRPr="00CA091A">
        <w:rPr>
          <w:rFonts w:eastAsia="Aino" w:cs="Aino"/>
          <w:highlight w:val="green"/>
        </w:rPr>
        <w:t>piiratud haldusvõimekusega</w:t>
      </w:r>
      <w:r w:rsidR="00CA091A" w:rsidRPr="00CA091A">
        <w:rPr>
          <w:rFonts w:eastAsia="Aino" w:cs="Aino"/>
          <w:highlight w:val="green"/>
        </w:rPr>
        <w:t>.</w:t>
      </w:r>
      <w:r w:rsidR="00CA091A">
        <w:rPr>
          <w:rFonts w:eastAsia="Aino" w:cs="Aino"/>
        </w:rPr>
        <w:t xml:space="preserve"> </w:t>
      </w:r>
      <w:r w:rsidRPr="747C2BE5">
        <w:rPr>
          <w:rStyle w:val="eop"/>
          <w:rFonts w:eastAsia="Aino" w:cs="Aino"/>
          <w:color w:val="000000" w:themeColor="text1"/>
        </w:rPr>
        <w:t xml:space="preserve">Eesti peab seisma ettevõtete huvide eest ka rahvusvahelisel areenil, sh </w:t>
      </w:r>
      <w:r w:rsidR="78B0419C" w:rsidRPr="747C2BE5">
        <w:rPr>
          <w:rStyle w:val="eop"/>
          <w:rFonts w:eastAsia="Aino" w:cs="Aino"/>
          <w:color w:val="000000" w:themeColor="text1"/>
        </w:rPr>
        <w:t>ka</w:t>
      </w:r>
      <w:r w:rsidRPr="747C2BE5">
        <w:rPr>
          <w:rStyle w:val="eop"/>
          <w:rFonts w:eastAsia="Aino" w:cs="Aino"/>
          <w:color w:val="000000" w:themeColor="text1"/>
        </w:rPr>
        <w:t xml:space="preserve"> Euroopa Lii</w:t>
      </w:r>
      <w:r w:rsidR="7D6BB952" w:rsidRPr="747C2BE5">
        <w:rPr>
          <w:rStyle w:val="eop"/>
          <w:rFonts w:eastAsia="Aino" w:cs="Aino"/>
          <w:color w:val="000000" w:themeColor="text1"/>
        </w:rPr>
        <w:t>du õigusloomes</w:t>
      </w:r>
      <w:r w:rsidRPr="747C2BE5">
        <w:rPr>
          <w:rStyle w:val="eop"/>
          <w:rFonts w:eastAsia="Aino" w:cs="Aino"/>
          <w:color w:val="000000" w:themeColor="text1"/>
        </w:rPr>
        <w:t>.</w:t>
      </w:r>
      <w:r w:rsidRPr="747C2BE5">
        <w:rPr>
          <w:rStyle w:val="Allmrkuseviide"/>
          <w:rFonts w:eastAsia="Aino" w:cs="Aino"/>
          <w:color w:val="000000" w:themeColor="text1"/>
        </w:rPr>
        <w:footnoteReference w:id="3"/>
      </w:r>
      <w:r w:rsidRPr="747C2BE5">
        <w:rPr>
          <w:rStyle w:val="eop"/>
          <w:rFonts w:eastAsia="Aino" w:cs="Aino"/>
          <w:color w:val="000000" w:themeColor="text1"/>
        </w:rPr>
        <w:t xml:space="preserve"> Kõik õiguslikud lahendused peavad olema rakendatavad digiühiskonnas ja toetama selle arengut.</w:t>
      </w:r>
    </w:p>
    <w:p w14:paraId="45E9259E" w14:textId="1D9968E0" w:rsidR="5132BDCE" w:rsidRDefault="5132BDCE" w:rsidP="5132BDCE">
      <w:pPr>
        <w:rPr>
          <w:rFonts w:eastAsia="Aino" w:cs="Aino"/>
          <w:color w:val="000000" w:themeColor="text1"/>
        </w:rPr>
      </w:pPr>
    </w:p>
    <w:p w14:paraId="61008D47" w14:textId="676DEB42" w:rsidR="1BE6B4C1" w:rsidRDefault="3E733919" w:rsidP="005844CE">
      <w:pPr>
        <w:spacing w:line="240" w:lineRule="auto"/>
      </w:pPr>
      <w:r w:rsidRPr="119B6E83">
        <w:rPr>
          <w:rFonts w:eastAsia="Aino" w:cs="Aino"/>
          <w:b/>
          <w:bCs/>
          <w:color w:val="000000" w:themeColor="text1"/>
        </w:rPr>
        <w:t xml:space="preserve">Õigusruumi lihtsust ja selgust toetavad </w:t>
      </w:r>
      <w:r w:rsidR="180E67EC" w:rsidRPr="119B6E83">
        <w:rPr>
          <w:rFonts w:eastAsia="Aino" w:cs="Aino"/>
          <w:b/>
          <w:bCs/>
          <w:color w:val="000000" w:themeColor="text1"/>
        </w:rPr>
        <w:t>t</w:t>
      </w:r>
      <w:r w:rsidR="1B9421E5" w:rsidRPr="119B6E83">
        <w:rPr>
          <w:rFonts w:eastAsia="Aino" w:cs="Aino"/>
          <w:b/>
          <w:bCs/>
          <w:color w:val="000000" w:themeColor="text1"/>
        </w:rPr>
        <w:t>egevused:</w:t>
      </w:r>
    </w:p>
    <w:p w14:paraId="533F5025" w14:textId="6162AE37" w:rsidR="3096C25D" w:rsidRDefault="7319D63C" w:rsidP="005844CE">
      <w:pPr>
        <w:pStyle w:val="Loendilik"/>
        <w:numPr>
          <w:ilvl w:val="0"/>
          <w:numId w:val="17"/>
        </w:numPr>
        <w:spacing w:line="240" w:lineRule="auto"/>
        <w:rPr>
          <w:rFonts w:eastAsia="Aino" w:cs="Aino"/>
          <w:b/>
          <w:bCs/>
          <w:color w:val="000000" w:themeColor="text1"/>
        </w:rPr>
      </w:pPr>
      <w:r w:rsidRPr="054C0B59">
        <w:rPr>
          <w:rFonts w:eastAsia="Aino" w:cs="Aino"/>
          <w:b/>
          <w:bCs/>
          <w:color w:val="000000" w:themeColor="text1"/>
        </w:rPr>
        <w:t>Väiksem halduskoormus</w:t>
      </w:r>
      <w:r w:rsidR="37A32785" w:rsidRPr="054C0B59">
        <w:rPr>
          <w:rFonts w:eastAsia="Aino" w:cs="Aino"/>
          <w:b/>
          <w:bCs/>
          <w:color w:val="000000" w:themeColor="text1"/>
        </w:rPr>
        <w:t xml:space="preserve"> </w:t>
      </w:r>
    </w:p>
    <w:p w14:paraId="7ECF4680" w14:textId="133E3538" w:rsidR="6D4DFB3B" w:rsidRDefault="7319D63C" w:rsidP="075D4727">
      <w:pPr>
        <w:pStyle w:val="Loendilik"/>
        <w:numPr>
          <w:ilvl w:val="1"/>
          <w:numId w:val="17"/>
        </w:numPr>
        <w:spacing w:line="240" w:lineRule="auto"/>
        <w:rPr>
          <w:rFonts w:eastAsia="Aino" w:cs="Aino"/>
          <w:color w:val="000000" w:themeColor="text1"/>
        </w:rPr>
      </w:pPr>
      <w:r w:rsidRPr="054C0B59">
        <w:rPr>
          <w:rFonts w:eastAsia="Aino" w:cs="Aino"/>
          <w:b/>
          <w:bCs/>
          <w:color w:val="000000" w:themeColor="text1"/>
        </w:rPr>
        <w:t>Reguleeri vaid korra.</w:t>
      </w:r>
      <w:r w:rsidRPr="054C0B59">
        <w:rPr>
          <w:rFonts w:eastAsia="Aino" w:cs="Aino"/>
          <w:color w:val="000000" w:themeColor="text1"/>
        </w:rPr>
        <w:t xml:space="preserve"> </w:t>
      </w:r>
      <w:r w:rsidR="6B555051" w:rsidRPr="054C0B59">
        <w:rPr>
          <w:rFonts w:eastAsia="Aino" w:cs="Aino"/>
          <w:color w:val="000000" w:themeColor="text1"/>
        </w:rPr>
        <w:t xml:space="preserve">Vältimaks </w:t>
      </w:r>
      <w:proofErr w:type="spellStart"/>
      <w:r w:rsidR="6B555051" w:rsidRPr="054C0B59">
        <w:rPr>
          <w:rFonts w:eastAsia="Aino" w:cs="Aino"/>
          <w:color w:val="000000" w:themeColor="text1"/>
        </w:rPr>
        <w:t>üleregulatsiooni</w:t>
      </w:r>
      <w:proofErr w:type="spellEnd"/>
      <w:r w:rsidR="549C0A82" w:rsidRPr="054C0B59">
        <w:rPr>
          <w:rFonts w:eastAsia="Aino" w:cs="Aino"/>
          <w:color w:val="000000" w:themeColor="text1"/>
        </w:rPr>
        <w:t xml:space="preserve"> ja</w:t>
      </w:r>
      <w:r w:rsidR="6B555051" w:rsidRPr="054C0B59">
        <w:rPr>
          <w:rFonts w:eastAsia="Aino" w:cs="Aino"/>
          <w:color w:val="000000" w:themeColor="text1"/>
        </w:rPr>
        <w:t xml:space="preserve"> kõrget halduskoormust nii era- kui avalikule sektorile, </w:t>
      </w:r>
      <w:r w:rsidR="60A382F5" w:rsidRPr="054C0B59">
        <w:rPr>
          <w:rFonts w:eastAsia="Aino" w:cs="Aino"/>
          <w:color w:val="000000" w:themeColor="text1"/>
        </w:rPr>
        <w:t xml:space="preserve">peab iga uus regulatsioon olema tehnoloogianeutraalne, arvestama pikaajalise vaatega ja </w:t>
      </w:r>
      <w:r w:rsidR="2B9BAE7E" w:rsidRPr="054C0B59">
        <w:rPr>
          <w:rFonts w:eastAsia="Aino" w:cs="Aino"/>
          <w:color w:val="000000" w:themeColor="text1"/>
        </w:rPr>
        <w:t>võimalusel siduma olemasolev õigus üheks tervikuks.</w:t>
      </w:r>
      <w:r w:rsidR="6B555051" w:rsidRPr="054C0B59">
        <w:rPr>
          <w:rFonts w:eastAsia="Aino" w:cs="Aino"/>
          <w:color w:val="000000" w:themeColor="text1"/>
        </w:rPr>
        <w:t xml:space="preserve"> Väldime sama valdkonna ja temaatika </w:t>
      </w:r>
      <w:proofErr w:type="spellStart"/>
      <w:r w:rsidR="6B555051" w:rsidRPr="054C0B59">
        <w:rPr>
          <w:rFonts w:eastAsia="Aino" w:cs="Aino"/>
          <w:color w:val="000000" w:themeColor="text1"/>
        </w:rPr>
        <w:t>ülereguleerimist</w:t>
      </w:r>
      <w:proofErr w:type="spellEnd"/>
      <w:r w:rsidR="6B555051" w:rsidRPr="054C0B59">
        <w:rPr>
          <w:rFonts w:eastAsia="Aino" w:cs="Aino"/>
          <w:color w:val="000000" w:themeColor="text1"/>
        </w:rPr>
        <w:t xml:space="preserve"> korduvate õigusaktidega.</w:t>
      </w:r>
    </w:p>
    <w:p w14:paraId="3ACEC4FF" w14:textId="32381B17" w:rsidR="6D4DFB3B" w:rsidRDefault="6D4DFB3B" w:rsidP="075D4727">
      <w:pPr>
        <w:pStyle w:val="Loendilik"/>
        <w:numPr>
          <w:ilvl w:val="1"/>
          <w:numId w:val="17"/>
        </w:numPr>
        <w:spacing w:line="240" w:lineRule="auto"/>
        <w:rPr>
          <w:rFonts w:eastAsia="Aino" w:cs="Aino"/>
          <w:color w:val="000000" w:themeColor="text1"/>
        </w:rPr>
      </w:pPr>
      <w:r w:rsidRPr="075D4727">
        <w:rPr>
          <w:rFonts w:eastAsia="Aino" w:cs="Aino"/>
          <w:b/>
          <w:bCs/>
        </w:rPr>
        <w:t>Halduskoormuse</w:t>
      </w:r>
      <w:r w:rsidR="234656A8" w:rsidRPr="075D4727">
        <w:rPr>
          <w:rFonts w:eastAsia="Aino" w:cs="Aino"/>
          <w:b/>
          <w:bCs/>
        </w:rPr>
        <w:t xml:space="preserve"> hindamine ja</w:t>
      </w:r>
      <w:r w:rsidRPr="075D4727">
        <w:rPr>
          <w:rFonts w:eastAsia="Aino" w:cs="Aino"/>
          <w:b/>
          <w:bCs/>
        </w:rPr>
        <w:t xml:space="preserve"> piiramine.</w:t>
      </w:r>
      <w:r w:rsidRPr="075D4727">
        <w:rPr>
          <w:rFonts w:eastAsia="Aino" w:cs="Aino"/>
        </w:rPr>
        <w:t xml:space="preserve"> Õigusloomes halduskoormuse arvestamine, sellele mõistliku piiri seadmine,</w:t>
      </w:r>
      <w:r w:rsidR="003737C2">
        <w:rPr>
          <w:rFonts w:eastAsia="Aino" w:cs="Aino"/>
        </w:rPr>
        <w:t xml:space="preserve"> </w:t>
      </w:r>
      <w:r w:rsidRPr="075D4727">
        <w:rPr>
          <w:rFonts w:eastAsia="Aino" w:cs="Aino"/>
        </w:rPr>
        <w:t>olemasolevate andmete ja aruandlusinfo taaskasutami</w:t>
      </w:r>
      <w:r w:rsidR="18C11664" w:rsidRPr="075D4727">
        <w:rPr>
          <w:rFonts w:eastAsia="Aino" w:cs="Aino"/>
        </w:rPr>
        <w:t>ne.</w:t>
      </w:r>
      <w:r w:rsidR="35745194" w:rsidRPr="075D4727">
        <w:rPr>
          <w:rFonts w:eastAsia="Aino" w:cs="Aino"/>
        </w:rPr>
        <w:t xml:space="preserve"> </w:t>
      </w:r>
      <w:r w:rsidR="35745194" w:rsidRPr="075D4727">
        <w:rPr>
          <w:rFonts w:eastAsia="Aino" w:cs="Aino"/>
          <w:color w:val="000000" w:themeColor="text1"/>
        </w:rPr>
        <w:t>Teatava regulaarsusega olemasolevate regulatsioonide aja- ja asjakohasuse hindamine.</w:t>
      </w:r>
    </w:p>
    <w:p w14:paraId="48DEA17A" w14:textId="5AFD2464" w:rsidR="5F142E87" w:rsidRDefault="5F142E87" w:rsidP="054C0B59">
      <w:pPr>
        <w:pStyle w:val="Loendilik"/>
        <w:numPr>
          <w:ilvl w:val="0"/>
          <w:numId w:val="17"/>
        </w:numPr>
        <w:spacing w:line="240" w:lineRule="auto"/>
        <w:rPr>
          <w:rFonts w:eastAsia="Aino" w:cs="Aino"/>
          <w:b/>
        </w:rPr>
      </w:pPr>
      <w:r w:rsidRPr="054C0B59">
        <w:rPr>
          <w:rFonts w:eastAsia="Aino" w:cs="Aino"/>
          <w:b/>
        </w:rPr>
        <w:t>Ettevõtjatega arvestav õigusloome</w:t>
      </w:r>
    </w:p>
    <w:p w14:paraId="4EE76ECA" w14:textId="1F5C734E" w:rsidR="3096C25D" w:rsidRDefault="0024427F" w:rsidP="005844CE">
      <w:pPr>
        <w:pStyle w:val="Loendilik"/>
        <w:numPr>
          <w:ilvl w:val="1"/>
          <w:numId w:val="17"/>
        </w:numPr>
        <w:spacing w:line="240" w:lineRule="auto"/>
        <w:rPr>
          <w:rFonts w:eastAsia="Aino" w:cs="Aino"/>
          <w:color w:val="000000" w:themeColor="text1"/>
        </w:rPr>
      </w:pPr>
      <w:r w:rsidRPr="2692A7DA">
        <w:rPr>
          <w:rFonts w:eastAsia="Aino" w:cs="Aino"/>
          <w:b/>
          <w:bCs/>
        </w:rPr>
        <w:t xml:space="preserve"> </w:t>
      </w:r>
      <w:r w:rsidR="6D4DFB3B" w:rsidRPr="2692A7DA">
        <w:rPr>
          <w:rFonts w:eastAsia="Aino" w:cs="Aino"/>
          <w:b/>
          <w:bCs/>
          <w:color w:val="000000" w:themeColor="text1"/>
        </w:rPr>
        <w:t>Mõistlik reageerimisaeg</w:t>
      </w:r>
      <w:r w:rsidR="08C9AACE" w:rsidRPr="2692A7DA">
        <w:rPr>
          <w:rFonts w:eastAsia="Aino" w:cs="Aino"/>
          <w:b/>
          <w:bCs/>
          <w:color w:val="000000" w:themeColor="text1"/>
        </w:rPr>
        <w:t xml:space="preserve"> seaduseelnõudele ja algatustele</w:t>
      </w:r>
      <w:r w:rsidR="6D4DFB3B" w:rsidRPr="2692A7DA">
        <w:rPr>
          <w:rFonts w:eastAsia="Aino" w:cs="Aino"/>
          <w:b/>
          <w:bCs/>
          <w:color w:val="000000" w:themeColor="text1"/>
        </w:rPr>
        <w:t>.</w:t>
      </w:r>
      <w:r w:rsidR="6D4DFB3B" w:rsidRPr="2692A7DA">
        <w:rPr>
          <w:rFonts w:eastAsia="Aino" w:cs="Aino"/>
          <w:color w:val="000000" w:themeColor="text1"/>
        </w:rPr>
        <w:t xml:space="preserve"> </w:t>
      </w:r>
      <w:r w:rsidR="34647877" w:rsidRPr="054C0B59">
        <w:rPr>
          <w:rFonts w:eastAsia="Aino" w:cs="Aino"/>
          <w:color w:val="000000" w:themeColor="text1"/>
        </w:rPr>
        <w:t>Tuleb</w:t>
      </w:r>
      <w:r w:rsidR="200E8AED" w:rsidRPr="2692A7DA">
        <w:rPr>
          <w:rFonts w:eastAsia="Aino" w:cs="Aino"/>
          <w:color w:val="000000" w:themeColor="text1"/>
        </w:rPr>
        <w:t xml:space="preserve"> kinni pidada juba õ</w:t>
      </w:r>
      <w:r w:rsidR="00BA2124" w:rsidRPr="2692A7DA">
        <w:rPr>
          <w:rFonts w:eastAsia="Aino" w:cs="Aino"/>
          <w:color w:val="000000" w:themeColor="text1"/>
        </w:rPr>
        <w:t xml:space="preserve">igusloome </w:t>
      </w:r>
      <w:r w:rsidR="25A0E460" w:rsidRPr="2692A7DA">
        <w:rPr>
          <w:rFonts w:eastAsia="Aino" w:cs="Aino"/>
          <w:color w:val="000000" w:themeColor="text1"/>
        </w:rPr>
        <w:t>heas</w:t>
      </w:r>
      <w:r w:rsidR="00BA2124" w:rsidRPr="2692A7DA">
        <w:rPr>
          <w:rFonts w:eastAsia="Aino" w:cs="Aino"/>
          <w:color w:val="000000" w:themeColor="text1"/>
        </w:rPr>
        <w:t xml:space="preserve"> tavas </w:t>
      </w:r>
      <w:r w:rsidR="00E32EFF" w:rsidRPr="2692A7DA">
        <w:rPr>
          <w:rFonts w:eastAsia="Aino" w:cs="Aino"/>
          <w:color w:val="000000" w:themeColor="text1"/>
        </w:rPr>
        <w:t>kokku lepit</w:t>
      </w:r>
      <w:r w:rsidR="00222BE4" w:rsidRPr="2692A7DA">
        <w:rPr>
          <w:rFonts w:eastAsia="Aino" w:cs="Aino"/>
          <w:color w:val="000000" w:themeColor="text1"/>
        </w:rPr>
        <w:t>ust</w:t>
      </w:r>
      <w:r w:rsidR="001F0557" w:rsidRPr="2692A7DA">
        <w:rPr>
          <w:rFonts w:eastAsia="Aino" w:cs="Aino"/>
          <w:color w:val="000000" w:themeColor="text1"/>
        </w:rPr>
        <w:t xml:space="preserve">. </w:t>
      </w:r>
    </w:p>
    <w:p w14:paraId="48811CA0" w14:textId="0EAB3869" w:rsidR="3096C25D" w:rsidRDefault="1566C846" w:rsidP="005844CE">
      <w:pPr>
        <w:pStyle w:val="Loendilik"/>
        <w:numPr>
          <w:ilvl w:val="1"/>
          <w:numId w:val="17"/>
        </w:numPr>
        <w:spacing w:line="240" w:lineRule="auto"/>
        <w:rPr>
          <w:rFonts w:eastAsia="Aino" w:cs="Aino"/>
          <w:color w:val="000000" w:themeColor="text1"/>
        </w:rPr>
      </w:pPr>
      <w:r w:rsidRPr="5A1B26B2">
        <w:rPr>
          <w:rFonts w:eastAsia="Aino" w:cs="Aino"/>
          <w:b/>
          <w:bCs/>
          <w:color w:val="000000" w:themeColor="text1"/>
        </w:rPr>
        <w:lastRenderedPageBreak/>
        <w:t xml:space="preserve"> </w:t>
      </w:r>
      <w:r w:rsidR="6D4DFB3B" w:rsidRPr="2692A7DA">
        <w:rPr>
          <w:rFonts w:eastAsia="Aino" w:cs="Aino"/>
          <w:b/>
          <w:bCs/>
          <w:color w:val="000000" w:themeColor="text1"/>
        </w:rPr>
        <w:t>Kolmandate osapoolte kaasamine.</w:t>
      </w:r>
      <w:r w:rsidR="6D4DFB3B" w:rsidRPr="2692A7DA">
        <w:rPr>
          <w:rFonts w:eastAsia="Aino" w:cs="Aino"/>
          <w:color w:val="000000" w:themeColor="text1"/>
        </w:rPr>
        <w:t xml:space="preserve"> Ettevõtjatele ja erialaliitudele avalduvate kohustuste mõjud peavad regulatsiooni väljatöötamisel olema </w:t>
      </w:r>
      <w:r w:rsidR="71630128" w:rsidRPr="2692A7DA">
        <w:rPr>
          <w:rFonts w:eastAsia="Aino" w:cs="Aino"/>
          <w:color w:val="000000" w:themeColor="text1"/>
        </w:rPr>
        <w:t>kolmandaid osapooli kaasates</w:t>
      </w:r>
      <w:r w:rsidR="6D4DFB3B" w:rsidRPr="2692A7DA">
        <w:rPr>
          <w:rFonts w:eastAsia="Aino" w:cs="Aino"/>
          <w:color w:val="000000" w:themeColor="text1"/>
        </w:rPr>
        <w:t xml:space="preserve"> objektiivselt ja põhjalikult hinnatud.</w:t>
      </w:r>
      <w:r w:rsidR="6D4DFB3B" w:rsidRPr="054C0B59" w:rsidDel="6D4DFB3B">
        <w:rPr>
          <w:rFonts w:eastAsia="Aino" w:cs="Aino"/>
          <w:b/>
          <w:color w:val="000000" w:themeColor="text1"/>
        </w:rPr>
        <w:t xml:space="preserve"> </w:t>
      </w:r>
    </w:p>
    <w:p w14:paraId="46B77CAA" w14:textId="1936D88D" w:rsidR="3096C25D" w:rsidRPr="004F0CDC" w:rsidRDefault="42C0AC03" w:rsidP="005844CE">
      <w:pPr>
        <w:pStyle w:val="Loendilik"/>
        <w:numPr>
          <w:ilvl w:val="1"/>
          <w:numId w:val="17"/>
        </w:numPr>
        <w:spacing w:line="240" w:lineRule="auto"/>
        <w:rPr>
          <w:rFonts w:eastAsia="Aino" w:cs="Aino"/>
          <w:color w:val="000000" w:themeColor="text1"/>
          <w:highlight w:val="green"/>
        </w:rPr>
      </w:pPr>
      <w:r w:rsidRPr="62AAD498">
        <w:rPr>
          <w:rFonts w:eastAsia="Aino" w:cs="Aino"/>
          <w:b/>
          <w:bCs/>
          <w:color w:val="000000" w:themeColor="text1"/>
        </w:rPr>
        <w:t xml:space="preserve"> </w:t>
      </w:r>
      <w:r w:rsidR="47E3A6B5" w:rsidRPr="67A3ADA6">
        <w:rPr>
          <w:rFonts w:eastAsia="Aino" w:cs="Aino"/>
          <w:b/>
          <w:bCs/>
          <w:color w:val="000000" w:themeColor="text1"/>
        </w:rPr>
        <w:t>Põhjalik mõjude hindamine.</w:t>
      </w:r>
      <w:r w:rsidR="47E3A6B5" w:rsidRPr="67A3ADA6">
        <w:rPr>
          <w:rFonts w:eastAsia="Aino" w:cs="Aino"/>
          <w:color w:val="000000" w:themeColor="text1"/>
        </w:rPr>
        <w:t xml:space="preserve"> </w:t>
      </w:r>
      <w:r w:rsidR="2CD15A56" w:rsidRPr="67A3ADA6">
        <w:rPr>
          <w:rFonts w:eastAsia="Aino" w:cs="Aino"/>
          <w:color w:val="000000" w:themeColor="text1"/>
        </w:rPr>
        <w:t xml:space="preserve">Iga õigusaktiga käib kaasas ettevõtlusele avalduvate mõjude hindamine. </w:t>
      </w:r>
      <w:r w:rsidR="00B7122E" w:rsidRPr="004F0CDC">
        <w:rPr>
          <w:rFonts w:eastAsia="Aino" w:cs="Aino"/>
          <w:color w:val="000000" w:themeColor="text1"/>
          <w:highlight w:val="green"/>
        </w:rPr>
        <w:t xml:space="preserve">Erilist tähelepanu vajab </w:t>
      </w:r>
      <w:r w:rsidR="00227796">
        <w:rPr>
          <w:rFonts w:eastAsia="Aino" w:cs="Aino"/>
          <w:color w:val="000000" w:themeColor="text1"/>
          <w:highlight w:val="green"/>
        </w:rPr>
        <w:t xml:space="preserve">õigusaktide </w:t>
      </w:r>
      <w:r w:rsidR="00BC1C42" w:rsidRPr="004F0CDC">
        <w:rPr>
          <w:rFonts w:eastAsia="Aino" w:cs="Aino"/>
          <w:color w:val="000000" w:themeColor="text1"/>
          <w:highlight w:val="green"/>
        </w:rPr>
        <w:t>mõju hindamine väike-ja keskmise suurusega ettevõtjatele</w:t>
      </w:r>
      <w:r w:rsidR="00294BF2">
        <w:rPr>
          <w:rFonts w:eastAsia="Aino" w:cs="Aino"/>
          <w:color w:val="000000" w:themeColor="text1"/>
          <w:highlight w:val="green"/>
        </w:rPr>
        <w:t xml:space="preserve"> (VKE)</w:t>
      </w:r>
      <w:r w:rsidR="00E50BDD">
        <w:rPr>
          <w:rFonts w:eastAsia="Aino" w:cs="Aino"/>
          <w:color w:val="000000" w:themeColor="text1"/>
          <w:highlight w:val="green"/>
        </w:rPr>
        <w:t>.</w:t>
      </w:r>
      <w:r w:rsidR="00AD55AA" w:rsidRPr="004F0CDC">
        <w:rPr>
          <w:rFonts w:eastAsia="Aino" w:cs="Aino"/>
          <w:color w:val="000000" w:themeColor="text1"/>
          <w:highlight w:val="green"/>
        </w:rPr>
        <w:t xml:space="preserve"> </w:t>
      </w:r>
    </w:p>
    <w:p w14:paraId="54935E6D" w14:textId="69BA9831" w:rsidR="3096C25D" w:rsidRDefault="00A2358E" w:rsidP="005844CE">
      <w:pPr>
        <w:pStyle w:val="Loendilik"/>
        <w:numPr>
          <w:ilvl w:val="1"/>
          <w:numId w:val="17"/>
        </w:numPr>
        <w:spacing w:line="240" w:lineRule="auto"/>
        <w:rPr>
          <w:rFonts w:eastAsia="Aino" w:cs="Aino"/>
          <w:color w:val="000000" w:themeColor="text1"/>
        </w:rPr>
      </w:pPr>
      <w:r w:rsidRPr="054C0B59">
        <w:rPr>
          <w:rFonts w:eastAsia="Aino" w:cs="Aino"/>
          <w:b/>
          <w:color w:val="000000" w:themeColor="text1"/>
        </w:rPr>
        <w:t>Paremad tööriistad</w:t>
      </w:r>
      <w:r w:rsidRPr="2692A7DA">
        <w:rPr>
          <w:rFonts w:eastAsia="Aino" w:cs="Aino"/>
          <w:color w:val="000000" w:themeColor="text1"/>
        </w:rPr>
        <w:t xml:space="preserve"> andmepõhiseks mõjude hindamiseks.</w:t>
      </w:r>
      <w:r w:rsidR="0092729A" w:rsidRPr="2692A7DA">
        <w:rPr>
          <w:rFonts w:eastAsia="Aino" w:cs="Aino"/>
          <w:color w:val="000000" w:themeColor="text1"/>
        </w:rPr>
        <w:t xml:space="preserve"> </w:t>
      </w:r>
      <w:r w:rsidR="008D2078" w:rsidRPr="004F0CDC">
        <w:rPr>
          <w:rFonts w:eastAsia="Aino" w:cs="Aino"/>
          <w:color w:val="000000" w:themeColor="text1"/>
          <w:highlight w:val="green"/>
        </w:rPr>
        <w:t>„VKE test“</w:t>
      </w:r>
      <w:r w:rsidR="008D2078">
        <w:rPr>
          <w:rStyle w:val="Allmrkuseviide"/>
          <w:rFonts w:eastAsia="Aino" w:cs="Aino"/>
          <w:color w:val="000000" w:themeColor="text1"/>
          <w:highlight w:val="green"/>
        </w:rPr>
        <w:footnoteReference w:id="4"/>
      </w:r>
      <w:r w:rsidR="008D2078" w:rsidRPr="004F0CDC">
        <w:rPr>
          <w:rFonts w:eastAsia="Aino" w:cs="Aino"/>
          <w:color w:val="000000" w:themeColor="text1"/>
          <w:highlight w:val="green"/>
        </w:rPr>
        <w:t xml:space="preserve"> peab saama mõju hindamise kohustuslikuks </w:t>
      </w:r>
      <w:r w:rsidR="008D2078">
        <w:rPr>
          <w:rFonts w:eastAsia="Aino" w:cs="Aino"/>
          <w:color w:val="000000" w:themeColor="text1"/>
          <w:highlight w:val="green"/>
        </w:rPr>
        <w:t>tööriistaks</w:t>
      </w:r>
      <w:r w:rsidR="008D2078" w:rsidRPr="004F0CDC">
        <w:rPr>
          <w:rFonts w:eastAsia="Aino" w:cs="Aino"/>
          <w:color w:val="000000" w:themeColor="text1"/>
          <w:highlight w:val="green"/>
        </w:rPr>
        <w:t>.</w:t>
      </w:r>
    </w:p>
    <w:p w14:paraId="48546499" w14:textId="7AA92AE5" w:rsidR="162103A1" w:rsidRDefault="45449D00" w:rsidP="005844CE">
      <w:pPr>
        <w:pStyle w:val="Loendilik"/>
        <w:numPr>
          <w:ilvl w:val="1"/>
          <w:numId w:val="17"/>
        </w:numPr>
        <w:spacing w:line="240" w:lineRule="auto"/>
        <w:rPr>
          <w:rFonts w:eastAsia="Aino" w:cs="Aino"/>
          <w:color w:val="000000" w:themeColor="text1"/>
        </w:rPr>
      </w:pPr>
      <w:r w:rsidRPr="468B2448">
        <w:rPr>
          <w:rFonts w:eastAsia="Aino" w:cs="Aino"/>
          <w:b/>
          <w:bCs/>
          <w:color w:val="000000" w:themeColor="text1"/>
        </w:rPr>
        <w:t xml:space="preserve"> </w:t>
      </w:r>
      <w:r w:rsidR="2666E837" w:rsidRPr="2692A7DA">
        <w:rPr>
          <w:rFonts w:eastAsia="Aino" w:cs="Aino"/>
          <w:b/>
          <w:bCs/>
          <w:color w:val="000000" w:themeColor="text1"/>
        </w:rPr>
        <w:t xml:space="preserve">Konkurentsivõime võrdlus regioonis. </w:t>
      </w:r>
      <w:r w:rsidR="006F4577" w:rsidRPr="054C0B59">
        <w:rPr>
          <w:rFonts w:eastAsia="Aino" w:cs="Aino"/>
          <w:color w:val="000000" w:themeColor="text1"/>
        </w:rPr>
        <w:t>Suurema mõjuga</w:t>
      </w:r>
      <w:r w:rsidR="63830848" w:rsidRPr="054C0B59">
        <w:rPr>
          <w:rFonts w:eastAsia="Aino" w:cs="Aino"/>
          <w:color w:val="000000" w:themeColor="text1"/>
        </w:rPr>
        <w:t xml:space="preserve"> eelnõude korral võrrelda Eesti majanduse konkurentsivõime positsiooni naaber- ja konkurentriikidega</w:t>
      </w:r>
      <w:r w:rsidR="6451A6D6" w:rsidRPr="2692A7DA">
        <w:rPr>
          <w:rFonts w:eastAsia="Aino" w:cs="Aino"/>
          <w:color w:val="000000" w:themeColor="text1"/>
        </w:rPr>
        <w:t>.</w:t>
      </w:r>
    </w:p>
    <w:p w14:paraId="1CD5C0E2" w14:textId="0908162C" w:rsidR="00AD2E5B" w:rsidRPr="00AD2E5B" w:rsidRDefault="28777B4C" w:rsidP="005844CE">
      <w:pPr>
        <w:pStyle w:val="Loendilik"/>
        <w:numPr>
          <w:ilvl w:val="0"/>
          <w:numId w:val="17"/>
        </w:numPr>
        <w:spacing w:line="240" w:lineRule="auto"/>
        <w:rPr>
          <w:rStyle w:val="eop"/>
          <w:rFonts w:eastAsia="Aino" w:cs="Aino"/>
          <w:color w:val="000000" w:themeColor="text1"/>
        </w:rPr>
      </w:pPr>
      <w:r w:rsidRPr="054C0B59">
        <w:rPr>
          <w:rStyle w:val="eop"/>
          <w:rFonts w:eastAsia="Aino" w:cs="Aino"/>
          <w:b/>
          <w:bCs/>
          <w:color w:val="000000" w:themeColor="text1"/>
        </w:rPr>
        <w:t>Parem kaasamiskeskkond</w:t>
      </w:r>
      <w:r w:rsidR="42BEB97E" w:rsidRPr="054C0B59">
        <w:rPr>
          <w:rStyle w:val="eop"/>
          <w:rFonts w:eastAsia="Aino" w:cs="Aino"/>
          <w:b/>
          <w:bCs/>
          <w:color w:val="000000" w:themeColor="text1"/>
        </w:rPr>
        <w:t xml:space="preserve">. </w:t>
      </w:r>
      <w:r w:rsidR="00AD2E5B" w:rsidRPr="00AD2E5B">
        <w:rPr>
          <w:rStyle w:val="eop"/>
          <w:rFonts w:eastAsia="Aino" w:cs="Aino"/>
          <w:color w:val="000000" w:themeColor="text1"/>
        </w:rPr>
        <w:t xml:space="preserve">Efektiivsem ja ettevõtjaga arvestav kaasamine, </w:t>
      </w:r>
      <w:r w:rsidR="00AD2E5B">
        <w:rPr>
          <w:rStyle w:val="eop"/>
          <w:rFonts w:eastAsia="Aino" w:cs="Aino"/>
          <w:color w:val="000000" w:themeColor="text1"/>
        </w:rPr>
        <w:t>mis kasutab uusi</w:t>
      </w:r>
      <w:r w:rsidR="00AD2E5B" w:rsidRPr="00AD2E5B">
        <w:rPr>
          <w:rStyle w:val="eop"/>
          <w:rFonts w:eastAsia="Aino" w:cs="Aino"/>
          <w:color w:val="000000" w:themeColor="text1"/>
        </w:rPr>
        <w:t xml:space="preserve"> tehnoloogiaid </w:t>
      </w:r>
      <w:r w:rsidR="00AD2E5B">
        <w:rPr>
          <w:rStyle w:val="eop"/>
          <w:rFonts w:eastAsia="Aino" w:cs="Aino"/>
          <w:color w:val="000000" w:themeColor="text1"/>
        </w:rPr>
        <w:t xml:space="preserve">ja väldib koormuse kasvu ning on sihistatud. </w:t>
      </w:r>
    </w:p>
    <w:p w14:paraId="119CE5C1" w14:textId="669FAE48" w:rsidR="6DF45003" w:rsidRDefault="291D1DD4" w:rsidP="054C0B59">
      <w:pPr>
        <w:pStyle w:val="Loendilik"/>
        <w:numPr>
          <w:ilvl w:val="1"/>
          <w:numId w:val="17"/>
        </w:numPr>
        <w:spacing w:line="240" w:lineRule="auto"/>
        <w:rPr>
          <w:rStyle w:val="eop"/>
          <w:rFonts w:eastAsia="Aino" w:cs="Aino"/>
          <w:color w:val="000000" w:themeColor="text1"/>
        </w:rPr>
      </w:pPr>
      <w:r w:rsidRPr="054C0B59">
        <w:rPr>
          <w:rStyle w:val="eop"/>
          <w:rFonts w:eastAsia="Aino" w:cs="Aino"/>
          <w:b/>
          <w:color w:val="000000" w:themeColor="text1"/>
        </w:rPr>
        <w:t>Kaasamise viimine avatud ja nutikale kaasamisplatvormile</w:t>
      </w:r>
      <w:r w:rsidR="6DF45003" w:rsidRPr="2692A7DA">
        <w:rPr>
          <w:rStyle w:val="eop"/>
          <w:rFonts w:eastAsia="Aino" w:cs="Aino"/>
          <w:color w:val="000000" w:themeColor="text1"/>
        </w:rPr>
        <w:t>. Eelnõude infosüsteemi kaasajastamine või kaasamisfunktsiooni loomine ettevõtja sündmusteenuste juurde.</w:t>
      </w:r>
    </w:p>
    <w:p w14:paraId="1F713359" w14:textId="3153F8B9" w:rsidR="0B0BD3E9" w:rsidRDefault="0B0BD3E9" w:rsidP="006E2AD0">
      <w:pPr>
        <w:spacing w:line="240" w:lineRule="auto"/>
        <w:rPr>
          <w:rFonts w:eastAsia="Aino" w:cs="Aino"/>
          <w:color w:val="000000" w:themeColor="text1"/>
        </w:rPr>
      </w:pPr>
    </w:p>
    <w:p w14:paraId="45F2E1DD" w14:textId="049AB73F" w:rsidR="34934330" w:rsidRDefault="34934330" w:rsidP="006E2AD0">
      <w:pPr>
        <w:spacing w:line="240" w:lineRule="auto"/>
        <w:rPr>
          <w:rFonts w:eastAsia="Aino" w:cs="Aino"/>
          <w:color w:val="000000" w:themeColor="text1"/>
        </w:rPr>
      </w:pPr>
      <w:r w:rsidRPr="5132BDCE">
        <w:rPr>
          <w:rStyle w:val="eop"/>
          <w:rFonts w:eastAsia="Aino" w:cs="Aino"/>
          <w:b/>
          <w:bCs/>
          <w:color w:val="000000" w:themeColor="text1"/>
        </w:rPr>
        <w:t>Peamised mõõdikud:</w:t>
      </w:r>
    </w:p>
    <w:p w14:paraId="0410FFE5" w14:textId="1E2A5C06" w:rsidR="34934330" w:rsidRDefault="34934330" w:rsidP="006E2AD0">
      <w:pPr>
        <w:pStyle w:val="Loendilik"/>
        <w:numPr>
          <w:ilvl w:val="0"/>
          <w:numId w:val="28"/>
        </w:numPr>
        <w:spacing w:line="240" w:lineRule="auto"/>
        <w:rPr>
          <w:rFonts w:eastAsia="Aino" w:cs="Aino"/>
          <w:color w:val="000000" w:themeColor="text1"/>
        </w:rPr>
      </w:pPr>
      <w:r w:rsidRPr="5132BDCE">
        <w:rPr>
          <w:rStyle w:val="eop"/>
          <w:rFonts w:eastAsia="Aino" w:cs="Aino"/>
          <w:color w:val="000000" w:themeColor="text1"/>
        </w:rPr>
        <w:t>Eesti positsioon IMD World Competitiveness indeksi alamkategoorias „Äritegevuse efektiivsus“</w:t>
      </w:r>
      <w:r w:rsidR="2F21D630" w:rsidRPr="5132BDCE">
        <w:rPr>
          <w:rStyle w:val="eop"/>
          <w:rFonts w:eastAsia="Aino" w:cs="Aino"/>
          <w:color w:val="000000" w:themeColor="text1"/>
        </w:rPr>
        <w:t xml:space="preserve"> ja võrdlus naaber- ja konkurentriikidega ses indeksis</w:t>
      </w:r>
      <w:r w:rsidR="00A0577E">
        <w:rPr>
          <w:rStyle w:val="eop"/>
          <w:rFonts w:eastAsia="Aino" w:cs="Aino"/>
          <w:color w:val="000000" w:themeColor="text1"/>
        </w:rPr>
        <w:t xml:space="preserve">. </w:t>
      </w:r>
    </w:p>
    <w:p w14:paraId="2D0C61F7" w14:textId="4B23C38B" w:rsidR="34934330" w:rsidRDefault="61605ADD" w:rsidP="006E2AD0">
      <w:pPr>
        <w:pStyle w:val="Loendilik"/>
        <w:numPr>
          <w:ilvl w:val="0"/>
          <w:numId w:val="28"/>
        </w:numPr>
        <w:spacing w:line="240" w:lineRule="auto"/>
        <w:rPr>
          <w:rFonts w:eastAsia="Aino" w:cs="Aino"/>
          <w:color w:val="000000" w:themeColor="text1"/>
        </w:rPr>
      </w:pPr>
      <w:r w:rsidRPr="162103A1">
        <w:rPr>
          <w:rStyle w:val="eop"/>
          <w:rFonts w:eastAsia="Aino" w:cs="Aino"/>
          <w:color w:val="000000" w:themeColor="text1"/>
        </w:rPr>
        <w:t>Eesti positsioon</w:t>
      </w:r>
      <w:r w:rsidR="00CE0218">
        <w:rPr>
          <w:rStyle w:val="eop"/>
          <w:rFonts w:eastAsia="Aino" w:cs="Aino"/>
          <w:color w:val="000000" w:themeColor="text1"/>
        </w:rPr>
        <w:t xml:space="preserve"> Business </w:t>
      </w:r>
      <w:proofErr w:type="spellStart"/>
      <w:r w:rsidR="00CE0218">
        <w:rPr>
          <w:rStyle w:val="eop"/>
          <w:rFonts w:eastAsia="Aino" w:cs="Aino"/>
          <w:color w:val="000000" w:themeColor="text1"/>
        </w:rPr>
        <w:t>Ready</w:t>
      </w:r>
      <w:proofErr w:type="spellEnd"/>
      <w:r w:rsidR="00CE0218">
        <w:rPr>
          <w:rStyle w:val="eop"/>
          <w:rFonts w:eastAsia="Aino" w:cs="Aino"/>
          <w:color w:val="000000" w:themeColor="text1"/>
        </w:rPr>
        <w:t xml:space="preserve"> (B-</w:t>
      </w:r>
      <w:proofErr w:type="spellStart"/>
      <w:r w:rsidR="00CE0218">
        <w:rPr>
          <w:rStyle w:val="eop"/>
          <w:rFonts w:eastAsia="Aino" w:cs="Aino"/>
          <w:color w:val="000000" w:themeColor="text1"/>
        </w:rPr>
        <w:t>Ready</w:t>
      </w:r>
      <w:proofErr w:type="spellEnd"/>
      <w:r w:rsidR="00CE0218">
        <w:rPr>
          <w:rStyle w:val="eop"/>
          <w:rFonts w:eastAsia="Aino" w:cs="Aino"/>
          <w:color w:val="000000" w:themeColor="text1"/>
        </w:rPr>
        <w:t>) i</w:t>
      </w:r>
      <w:r w:rsidRPr="162103A1">
        <w:rPr>
          <w:rStyle w:val="eop"/>
          <w:rFonts w:eastAsia="Aino" w:cs="Aino"/>
          <w:color w:val="000000" w:themeColor="text1"/>
        </w:rPr>
        <w:t>ndeksis</w:t>
      </w:r>
      <w:r w:rsidR="133E4A71" w:rsidRPr="162103A1">
        <w:rPr>
          <w:rStyle w:val="eop"/>
          <w:rFonts w:eastAsia="Aino" w:cs="Aino"/>
          <w:color w:val="000000" w:themeColor="text1"/>
        </w:rPr>
        <w:t xml:space="preserve"> ja võrdlus naaber- ja konkurentriikidega ses indeksis</w:t>
      </w:r>
    </w:p>
    <w:p w14:paraId="44517E5C" w14:textId="50B7B3DA" w:rsidR="34934330" w:rsidRDefault="00C855FE" w:rsidP="006E2AD0">
      <w:pPr>
        <w:pStyle w:val="Loendilik"/>
        <w:numPr>
          <w:ilvl w:val="0"/>
          <w:numId w:val="28"/>
        </w:numPr>
        <w:spacing w:line="240" w:lineRule="auto"/>
        <w:rPr>
          <w:rFonts w:eastAsia="Aino" w:cs="Aino"/>
          <w:color w:val="000000" w:themeColor="text1"/>
        </w:rPr>
      </w:pPr>
      <w:r>
        <w:rPr>
          <w:rFonts w:eastAsia="Aino" w:cs="Aino"/>
          <w:color w:val="000000" w:themeColor="text1"/>
        </w:rPr>
        <w:t>Sisulise m</w:t>
      </w:r>
      <w:r w:rsidR="00D97EDB">
        <w:rPr>
          <w:rFonts w:eastAsia="Aino" w:cs="Aino"/>
          <w:color w:val="000000" w:themeColor="text1"/>
        </w:rPr>
        <w:t xml:space="preserve">õjuanalüüsita </w:t>
      </w:r>
      <w:r w:rsidR="61605ADD" w:rsidRPr="162103A1">
        <w:rPr>
          <w:rFonts w:eastAsia="Aino" w:cs="Aino"/>
          <w:color w:val="000000" w:themeColor="text1"/>
        </w:rPr>
        <w:t>regulatsioonide arv</w:t>
      </w:r>
    </w:p>
    <w:p w14:paraId="59F11590" w14:textId="2CE38937" w:rsidR="00A610A5" w:rsidRDefault="00A610A5" w:rsidP="006E2AD0">
      <w:pPr>
        <w:pStyle w:val="Loendilik"/>
        <w:numPr>
          <w:ilvl w:val="0"/>
          <w:numId w:val="28"/>
        </w:numPr>
        <w:spacing w:line="240" w:lineRule="auto"/>
        <w:rPr>
          <w:rFonts w:eastAsia="Aino" w:cs="Aino"/>
          <w:color w:val="000000" w:themeColor="text1"/>
        </w:rPr>
      </w:pPr>
      <w:r>
        <w:rPr>
          <w:rFonts w:eastAsia="Aino" w:cs="Aino"/>
          <w:color w:val="000000" w:themeColor="text1"/>
        </w:rPr>
        <w:t xml:space="preserve">Väljatöötamiskavatsuseta (VTK) vastu võetud </w:t>
      </w:r>
      <w:r w:rsidR="002C0092">
        <w:rPr>
          <w:rFonts w:eastAsia="Aino" w:cs="Aino"/>
          <w:color w:val="000000" w:themeColor="text1"/>
        </w:rPr>
        <w:t>regulatsioonide arv</w:t>
      </w:r>
    </w:p>
    <w:p w14:paraId="437C4A85" w14:textId="5B60CDCE" w:rsidR="5132BDCE" w:rsidRDefault="5132BDCE" w:rsidP="5132BDCE">
      <w:pPr>
        <w:rPr>
          <w:rFonts w:eastAsia="Aino" w:cs="Aino"/>
          <w:color w:val="000000" w:themeColor="text1"/>
        </w:rPr>
      </w:pPr>
    </w:p>
    <w:p w14:paraId="5C994B55" w14:textId="2FC555D5" w:rsidR="34934330" w:rsidRDefault="34934330" w:rsidP="004D68FD">
      <w:pPr>
        <w:spacing w:line="240" w:lineRule="auto"/>
        <w:rPr>
          <w:rFonts w:eastAsia="Aino" w:cs="Aino"/>
          <w:color w:val="000000" w:themeColor="text1"/>
        </w:rPr>
      </w:pPr>
      <w:r w:rsidRPr="747C2BE5">
        <w:rPr>
          <w:rStyle w:val="eop"/>
          <w:rFonts w:eastAsia="Aino" w:cs="Aino"/>
          <w:b/>
          <w:bCs/>
          <w:color w:val="000000" w:themeColor="text1"/>
        </w:rPr>
        <w:t>Seos teiste poliitikatega</w:t>
      </w:r>
      <w:r w:rsidRPr="747C2BE5">
        <w:rPr>
          <w:rStyle w:val="eop"/>
          <w:rFonts w:eastAsia="Aino" w:cs="Aino"/>
          <w:color w:val="000000" w:themeColor="text1"/>
        </w:rPr>
        <w:t xml:space="preserve">: </w:t>
      </w:r>
      <w:r w:rsidR="013A087E" w:rsidRPr="747C2BE5">
        <w:rPr>
          <w:rStyle w:val="eop"/>
          <w:rFonts w:eastAsia="Aino" w:cs="Aino"/>
          <w:color w:val="000000" w:themeColor="text1"/>
        </w:rPr>
        <w:t>õiguspoliitika</w:t>
      </w:r>
    </w:p>
    <w:p w14:paraId="38CFF382" w14:textId="311EAD3A" w:rsidR="34934330" w:rsidRDefault="34934330" w:rsidP="004D68FD">
      <w:pPr>
        <w:spacing w:line="240" w:lineRule="auto"/>
        <w:rPr>
          <w:rFonts w:eastAsia="Aino" w:cs="Aino"/>
          <w:color w:val="000000" w:themeColor="text1"/>
        </w:rPr>
      </w:pPr>
      <w:r w:rsidRPr="5132BDCE">
        <w:rPr>
          <w:rStyle w:val="eop"/>
          <w:rFonts w:eastAsia="Aino" w:cs="Aino"/>
          <w:b/>
          <w:bCs/>
          <w:color w:val="000000" w:themeColor="text1"/>
        </w:rPr>
        <w:t>Seotud arengukavad ja muud poliitikadokumendid</w:t>
      </w:r>
      <w:r w:rsidRPr="5132BDCE">
        <w:rPr>
          <w:rStyle w:val="eop"/>
          <w:rFonts w:eastAsia="Aino" w:cs="Aino"/>
          <w:color w:val="000000" w:themeColor="text1"/>
        </w:rPr>
        <w:t xml:space="preserve">: Hea õigusloome ja normitehnika eeskiri; Õigusloomepoliitika põhialused aastani 2030; </w:t>
      </w:r>
      <w:r w:rsidR="002A1BFF">
        <w:rPr>
          <w:rStyle w:val="eop"/>
          <w:rFonts w:eastAsia="Aino" w:cs="Aino"/>
          <w:color w:val="000000" w:themeColor="text1"/>
        </w:rPr>
        <w:t xml:space="preserve">Personaalse riigi valge </w:t>
      </w:r>
      <w:r w:rsidR="00FE6980">
        <w:rPr>
          <w:rStyle w:val="eop"/>
          <w:rFonts w:eastAsia="Aino" w:cs="Aino"/>
          <w:color w:val="000000" w:themeColor="text1"/>
        </w:rPr>
        <w:t>raamat</w:t>
      </w:r>
      <w:r w:rsidR="00636493">
        <w:rPr>
          <w:rStyle w:val="eop"/>
          <w:rFonts w:eastAsia="Aino" w:cs="Aino"/>
          <w:color w:val="000000" w:themeColor="text1"/>
        </w:rPr>
        <w:t xml:space="preserve">; </w:t>
      </w:r>
      <w:hyperlink r:id="rId12" w:history="1">
        <w:r w:rsidR="00636493" w:rsidRPr="00B3259E">
          <w:rPr>
            <w:rStyle w:val="Hperlink"/>
            <w:rFonts w:eastAsia="Aino" w:cs="Aino"/>
          </w:rPr>
          <w:t xml:space="preserve">Kaasamise </w:t>
        </w:r>
        <w:r w:rsidR="00BF66C3" w:rsidRPr="00B3259E">
          <w:rPr>
            <w:rStyle w:val="Hperlink"/>
            <w:rFonts w:eastAsia="Aino" w:cs="Aino"/>
          </w:rPr>
          <w:t>hea tava</w:t>
        </w:r>
      </w:hyperlink>
    </w:p>
    <w:p w14:paraId="1130DB6E" w14:textId="220DD32B" w:rsidR="5132BDCE" w:rsidRDefault="5132BDCE" w:rsidP="5132BDCE">
      <w:pPr>
        <w:spacing w:after="160" w:line="259" w:lineRule="auto"/>
        <w:rPr>
          <w:rFonts w:eastAsia="Aino" w:cs="Aino"/>
          <w:color w:val="806000" w:themeColor="accent4" w:themeShade="80"/>
        </w:rPr>
      </w:pPr>
    </w:p>
    <w:p w14:paraId="45725C85" w14:textId="0B8CBC67" w:rsidR="00227D41" w:rsidRPr="00227D41" w:rsidRDefault="00227D41" w:rsidP="00227D41">
      <w:pPr>
        <w:pStyle w:val="Pealkiri3"/>
        <w:numPr>
          <w:ilvl w:val="0"/>
          <w:numId w:val="26"/>
        </w:numPr>
      </w:pPr>
      <w:bookmarkStart w:id="14" w:name="_Toc157436476"/>
      <w:r w:rsidRPr="00227D41">
        <w:t>Ebavajalikule bürokraatiale ei ole ruumi</w:t>
      </w:r>
      <w:bookmarkEnd w:id="14"/>
    </w:p>
    <w:p w14:paraId="5B69678F" w14:textId="37F72B15" w:rsidR="5132BDCE" w:rsidRDefault="5132BDCE" w:rsidP="5132BDCE">
      <w:pPr>
        <w:rPr>
          <w:rFonts w:eastAsia="Aino" w:cs="Aino"/>
          <w:color w:val="000000" w:themeColor="text1"/>
        </w:rPr>
      </w:pPr>
    </w:p>
    <w:p w14:paraId="4E9B1629" w14:textId="1F1DB940" w:rsidR="00614551" w:rsidRDefault="4B9AE144" w:rsidP="075D4727">
      <w:pPr>
        <w:rPr>
          <w:rFonts w:eastAsia="Aino" w:cs="Aino"/>
          <w:b/>
          <w:color w:val="000000" w:themeColor="text1"/>
        </w:rPr>
      </w:pPr>
      <w:r w:rsidRPr="054C0B59">
        <w:rPr>
          <w:rFonts w:eastAsia="Aino" w:cs="Aino"/>
          <w:b/>
          <w:color w:val="000000" w:themeColor="text1"/>
        </w:rPr>
        <w:t xml:space="preserve">„Bürokraatia kasvab mühinal ning käib pidev võitlus selle vahel, kuhu, mida ja kui palju raporteerida ning mil moel tagada, et andmekaitse põhimõtted sealjuures täidetud saavad. Kõik selline </w:t>
      </w:r>
      <w:proofErr w:type="spellStart"/>
      <w:r w:rsidRPr="054C0B59">
        <w:rPr>
          <w:rFonts w:eastAsia="Aino" w:cs="Aino"/>
          <w:b/>
          <w:color w:val="000000" w:themeColor="text1"/>
        </w:rPr>
        <w:t>ülereguleerimine</w:t>
      </w:r>
      <w:proofErr w:type="spellEnd"/>
      <w:r w:rsidRPr="054C0B59">
        <w:rPr>
          <w:rFonts w:eastAsia="Aino" w:cs="Aino"/>
          <w:b/>
          <w:color w:val="000000" w:themeColor="text1"/>
        </w:rPr>
        <w:t xml:space="preserve"> mitte ainult ei pidurda edasiminekut, vaid halvemal juhul keerab suuna tagasi – edasimineku asemel kulutame aega kinnitamiste ja kooskõlastustega, lubade küsimise ja aruandluse vorpimisega.”</w:t>
      </w:r>
      <w:r w:rsidR="00042B45">
        <w:rPr>
          <w:rFonts w:eastAsia="Aino" w:cs="Aino"/>
          <w:b/>
          <w:color w:val="000000" w:themeColor="text1"/>
        </w:rPr>
        <w:t xml:space="preserve"> </w:t>
      </w:r>
      <w:r w:rsidR="00042B45" w:rsidRPr="007070E3">
        <w:rPr>
          <w:rFonts w:eastAsia="Aino" w:cs="Aino"/>
          <w:bCs/>
          <w:color w:val="000000" w:themeColor="text1"/>
        </w:rPr>
        <w:t>Kai Realo</w:t>
      </w:r>
    </w:p>
    <w:p w14:paraId="1538484E" w14:textId="637CD75F" w:rsidR="00614551" w:rsidRDefault="00614551" w:rsidP="5132BDCE">
      <w:pPr>
        <w:rPr>
          <w:rFonts w:eastAsia="Aino" w:cs="Aino"/>
          <w:color w:val="000000" w:themeColor="text1"/>
        </w:rPr>
      </w:pPr>
    </w:p>
    <w:p w14:paraId="72074FD0" w14:textId="2BBD82C1" w:rsidR="6EF235E7" w:rsidRDefault="6EF235E7" w:rsidP="5132BDCE">
      <w:pPr>
        <w:rPr>
          <w:rFonts w:eastAsia="Aino" w:cs="Aino"/>
          <w:color w:val="000000" w:themeColor="text1"/>
        </w:rPr>
      </w:pPr>
      <w:r w:rsidRPr="5132BDCE">
        <w:rPr>
          <w:rStyle w:val="eop"/>
          <w:rFonts w:eastAsia="Aino" w:cs="Aino"/>
          <w:color w:val="000000" w:themeColor="text1"/>
        </w:rPr>
        <w:t>Bürokraatia on koormav inimesele, ettevõttele ja riigile. See on aja-, energia- ja rahakulu. Et olla maailma kõige efektiivsema avaliku sektoriga riik, peame lähtuma põhimõttest, et riigi teenused peavad olema põhjendatud, arusaadavad, läbipaistvad, ajakohased, kättesaadavad, vajaduspõhised</w:t>
      </w:r>
      <w:r w:rsidR="0806929D" w:rsidRPr="075D4727">
        <w:rPr>
          <w:rStyle w:val="eop"/>
          <w:rFonts w:eastAsia="Aino" w:cs="Aino"/>
          <w:color w:val="000000" w:themeColor="text1"/>
        </w:rPr>
        <w:t xml:space="preserve"> ja</w:t>
      </w:r>
      <w:r w:rsidRPr="5132BDCE">
        <w:rPr>
          <w:rStyle w:val="eop"/>
          <w:rFonts w:eastAsia="Aino" w:cs="Aino"/>
          <w:color w:val="000000" w:themeColor="text1"/>
        </w:rPr>
        <w:t xml:space="preserve"> kasutajakesksed. Eestis </w:t>
      </w:r>
      <w:r w:rsidR="045D6234" w:rsidRPr="075D4727">
        <w:rPr>
          <w:rStyle w:val="eop"/>
          <w:rFonts w:eastAsia="Aino" w:cs="Aino"/>
          <w:color w:val="000000" w:themeColor="text1"/>
        </w:rPr>
        <w:t>on</w:t>
      </w:r>
      <w:r w:rsidRPr="075D4727">
        <w:rPr>
          <w:rStyle w:val="eop"/>
          <w:rFonts w:eastAsia="Aino" w:cs="Aino"/>
          <w:color w:val="000000" w:themeColor="text1"/>
        </w:rPr>
        <w:t xml:space="preserve"> </w:t>
      </w:r>
      <w:r w:rsidRPr="5132BDCE">
        <w:rPr>
          <w:rStyle w:val="eop"/>
          <w:rFonts w:eastAsia="Aino" w:cs="Aino"/>
          <w:color w:val="000000" w:themeColor="text1"/>
        </w:rPr>
        <w:t xml:space="preserve">ettevõtjatele </w:t>
      </w:r>
      <w:r w:rsidR="531309A8" w:rsidRPr="054C0B59">
        <w:rPr>
          <w:rStyle w:val="eop"/>
          <w:rFonts w:eastAsia="Aino" w:cs="Aino"/>
          <w:color w:val="000000" w:themeColor="text1"/>
        </w:rPr>
        <w:t xml:space="preserve">enam kui </w:t>
      </w:r>
      <w:r w:rsidR="784EBD36" w:rsidRPr="054C0B59">
        <w:rPr>
          <w:rStyle w:val="eop"/>
          <w:rFonts w:eastAsia="Aino" w:cs="Aino"/>
          <w:color w:val="000000" w:themeColor="text1"/>
        </w:rPr>
        <w:t>4</w:t>
      </w:r>
      <w:r w:rsidR="56880DDE" w:rsidRPr="054C0B59">
        <w:rPr>
          <w:rStyle w:val="eop"/>
          <w:rFonts w:eastAsia="Aino" w:cs="Aino"/>
          <w:color w:val="000000" w:themeColor="text1"/>
        </w:rPr>
        <w:t>0</w:t>
      </w:r>
      <w:r w:rsidR="784EBD36" w:rsidRPr="054C0B59">
        <w:rPr>
          <w:rStyle w:val="eop"/>
          <w:rFonts w:eastAsia="Aino" w:cs="Aino"/>
          <w:color w:val="000000" w:themeColor="text1"/>
        </w:rPr>
        <w:t>0</w:t>
      </w:r>
      <w:r w:rsidRPr="5132BDCE">
        <w:rPr>
          <w:rStyle w:val="eop"/>
          <w:rFonts w:eastAsia="Aino" w:cs="Aino"/>
          <w:color w:val="000000" w:themeColor="text1"/>
        </w:rPr>
        <w:t xml:space="preserve"> erinevat kohustuslikku aruannet.</w:t>
      </w:r>
      <w:r w:rsidR="00962CB7" w:rsidRPr="054C0B59">
        <w:rPr>
          <w:rStyle w:val="Allmrkuseviide"/>
          <w:rFonts w:eastAsia="Aino" w:cs="Aino"/>
          <w:color w:val="000000" w:themeColor="text1"/>
        </w:rPr>
        <w:footnoteReference w:id="5"/>
      </w:r>
      <w:r w:rsidRPr="5132BDCE">
        <w:rPr>
          <w:rStyle w:val="eop"/>
          <w:rFonts w:eastAsia="Aino" w:cs="Aino"/>
          <w:color w:val="000000" w:themeColor="text1"/>
        </w:rPr>
        <w:t xml:space="preserve"> Aruandlus ja sellele kulutatud aeg peab vähenema. Personaalse riigi läbiv põhimõte on, et inimese ja ettevõtja jaoks peab olema riigi teenuste kasutamine nii mugav kui võimalik ja vajadusel toimima reaalajas. Kõik riigi </w:t>
      </w:r>
      <w:r w:rsidRPr="5132BDCE">
        <w:rPr>
          <w:rStyle w:val="eop"/>
          <w:rFonts w:eastAsia="Aino" w:cs="Aino"/>
          <w:color w:val="000000" w:themeColor="text1"/>
        </w:rPr>
        <w:lastRenderedPageBreak/>
        <w:t xml:space="preserve">teenused peaksid olema sama mugavad kui tuludeklaratsiooni täitmine. </w:t>
      </w:r>
      <w:r w:rsidR="784EBD36" w:rsidRPr="054C0B59">
        <w:rPr>
          <w:rStyle w:val="eop"/>
          <w:rFonts w:eastAsia="Aino" w:cs="Aino"/>
          <w:color w:val="000000" w:themeColor="text1"/>
        </w:rPr>
        <w:t>See</w:t>
      </w:r>
      <w:r w:rsidRPr="5132BDCE">
        <w:rPr>
          <w:rStyle w:val="eop"/>
          <w:rFonts w:eastAsia="Aino" w:cs="Aino"/>
          <w:color w:val="000000" w:themeColor="text1"/>
        </w:rPr>
        <w:t xml:space="preserve"> loob võrdsemaid võimalusi ettevõtluses, kuivõrd info otsimise oskus ja teadlikkus omavad väiksemat rolli ja ei ole peidetud bürokraatiaseina taha. </w:t>
      </w:r>
    </w:p>
    <w:p w14:paraId="0ED6F003" w14:textId="5B8406C0" w:rsidR="5132BDCE" w:rsidRDefault="5132BDCE" w:rsidP="5132BDCE">
      <w:pPr>
        <w:rPr>
          <w:rFonts w:eastAsia="Aino" w:cs="Aino"/>
          <w:color w:val="000000" w:themeColor="text1"/>
        </w:rPr>
      </w:pPr>
    </w:p>
    <w:p w14:paraId="5D59BB22" w14:textId="35A3CA24" w:rsidR="6EF235E7" w:rsidRDefault="20B394BC" w:rsidP="006E2AD0">
      <w:pPr>
        <w:spacing w:line="240" w:lineRule="auto"/>
        <w:rPr>
          <w:rFonts w:eastAsia="Aino" w:cs="Aino"/>
          <w:color w:val="000000" w:themeColor="text1"/>
        </w:rPr>
      </w:pPr>
      <w:r w:rsidRPr="22BF9EE7">
        <w:rPr>
          <w:rFonts w:eastAsia="Aino" w:cs="Aino"/>
          <w:b/>
          <w:bCs/>
          <w:color w:val="000000" w:themeColor="text1"/>
        </w:rPr>
        <w:t xml:space="preserve">Bürokraatia vähendamist toetavad </w:t>
      </w:r>
      <w:r w:rsidR="3B94218A" w:rsidRPr="054C0B59">
        <w:rPr>
          <w:rFonts w:eastAsia="Aino" w:cs="Aino"/>
          <w:b/>
          <w:bCs/>
          <w:color w:val="000000" w:themeColor="text1"/>
        </w:rPr>
        <w:t>t</w:t>
      </w:r>
      <w:r w:rsidR="779AF407" w:rsidRPr="054C0B59">
        <w:rPr>
          <w:rFonts w:eastAsia="Aino" w:cs="Aino"/>
          <w:b/>
          <w:bCs/>
          <w:color w:val="000000" w:themeColor="text1"/>
        </w:rPr>
        <w:t>egevused</w:t>
      </w:r>
      <w:r w:rsidR="44CA5086" w:rsidRPr="22BF9EE7">
        <w:rPr>
          <w:rFonts w:eastAsia="Aino" w:cs="Aino"/>
          <w:b/>
          <w:bCs/>
          <w:color w:val="000000" w:themeColor="text1"/>
        </w:rPr>
        <w:t>:</w:t>
      </w:r>
    </w:p>
    <w:p w14:paraId="40278318" w14:textId="43213CB2" w:rsidR="0A661502" w:rsidRDefault="0A661502" w:rsidP="006E2AD0">
      <w:pPr>
        <w:pStyle w:val="Loendilik"/>
        <w:numPr>
          <w:ilvl w:val="0"/>
          <w:numId w:val="15"/>
        </w:numPr>
        <w:spacing w:line="240" w:lineRule="auto"/>
        <w:rPr>
          <w:rFonts w:eastAsia="Aino" w:cs="Aino"/>
        </w:rPr>
      </w:pPr>
      <w:r w:rsidRPr="162103A1">
        <w:rPr>
          <w:rFonts w:eastAsia="Aino" w:cs="Aino"/>
          <w:b/>
          <w:bCs/>
        </w:rPr>
        <w:t>Lihtne ja kaasaegne aruandlus</w:t>
      </w:r>
    </w:p>
    <w:p w14:paraId="51DA6A0D" w14:textId="38143701" w:rsidR="0A661502" w:rsidRPr="00711719" w:rsidRDefault="0A661502" w:rsidP="006E2AD0">
      <w:pPr>
        <w:pStyle w:val="Loendilik"/>
        <w:numPr>
          <w:ilvl w:val="1"/>
          <w:numId w:val="15"/>
        </w:numPr>
        <w:spacing w:line="240" w:lineRule="auto"/>
        <w:rPr>
          <w:rFonts w:eastAsia="Aino" w:cs="Aino"/>
          <w:highlight w:val="green"/>
        </w:rPr>
      </w:pPr>
      <w:r w:rsidRPr="162103A1">
        <w:rPr>
          <w:rFonts w:eastAsia="Aino" w:cs="Aino"/>
          <w:b/>
          <w:bCs/>
        </w:rPr>
        <w:t>Aruandluse standardiseerimine</w:t>
      </w:r>
      <w:r w:rsidRPr="162103A1">
        <w:rPr>
          <w:rFonts w:eastAsia="Aino" w:cs="Aino"/>
        </w:rPr>
        <w:t>. Raportipõhise aruandluse kaasajastamine andmepõhiseks, riigiasutuste ühtne aruandlussüsteem.</w:t>
      </w:r>
      <w:r w:rsidR="000735D8" w:rsidRPr="162103A1">
        <w:rPr>
          <w:rFonts w:eastAsia="Aino" w:cs="Aino"/>
        </w:rPr>
        <w:t xml:space="preserve"> </w:t>
      </w:r>
      <w:r w:rsidR="00711719" w:rsidRPr="00711719">
        <w:rPr>
          <w:rFonts w:eastAsia="Aino" w:cs="Aino"/>
          <w:highlight w:val="green"/>
        </w:rPr>
        <w:t>Mittevajalikust aruandlusest viivitamatu loobumine.</w:t>
      </w:r>
    </w:p>
    <w:p w14:paraId="582F0CD7" w14:textId="705C4C7E" w:rsidR="6AEED1C7" w:rsidRDefault="6AEED1C7" w:rsidP="006E2AD0">
      <w:pPr>
        <w:pStyle w:val="Loendilik"/>
        <w:numPr>
          <w:ilvl w:val="1"/>
          <w:numId w:val="15"/>
        </w:numPr>
        <w:spacing w:line="240" w:lineRule="auto"/>
        <w:rPr>
          <w:rFonts w:eastAsia="Aino" w:cs="Aino"/>
          <w:color w:val="000000" w:themeColor="text1"/>
        </w:rPr>
      </w:pPr>
      <w:r w:rsidRPr="22BF9EE7">
        <w:rPr>
          <w:rFonts w:eastAsia="Aino" w:cs="Aino"/>
          <w:b/>
          <w:bCs/>
          <w:color w:val="000000" w:themeColor="text1"/>
        </w:rPr>
        <w:t xml:space="preserve"> Andmed korda. </w:t>
      </w:r>
    </w:p>
    <w:p w14:paraId="475908B5" w14:textId="5D613FD3" w:rsidR="04571A84" w:rsidRDefault="04571A84" w:rsidP="006E2AD0">
      <w:pPr>
        <w:pStyle w:val="Loendilik"/>
        <w:numPr>
          <w:ilvl w:val="1"/>
          <w:numId w:val="15"/>
        </w:numPr>
        <w:spacing w:line="240" w:lineRule="auto"/>
        <w:rPr>
          <w:rFonts w:eastAsia="Aino" w:cs="Aino"/>
        </w:rPr>
      </w:pPr>
      <w:r w:rsidRPr="22BF9EE7">
        <w:rPr>
          <w:rFonts w:eastAsia="Aino" w:cs="Aino"/>
          <w:b/>
          <w:bCs/>
        </w:rPr>
        <w:t xml:space="preserve"> </w:t>
      </w:r>
      <w:r w:rsidR="34BE25DC" w:rsidRPr="22BF9EE7">
        <w:rPr>
          <w:rFonts w:eastAsia="Aino" w:cs="Aino"/>
          <w:b/>
          <w:bCs/>
        </w:rPr>
        <w:t>Andmeid küsime vaid korra (</w:t>
      </w:r>
      <w:proofErr w:type="spellStart"/>
      <w:r w:rsidR="34BE25DC" w:rsidRPr="22BF9EE7">
        <w:rPr>
          <w:rFonts w:eastAsia="Aino" w:cs="Aino"/>
          <w:b/>
          <w:bCs/>
        </w:rPr>
        <w:t>once-only</w:t>
      </w:r>
      <w:proofErr w:type="spellEnd"/>
      <w:r w:rsidR="34BE25DC" w:rsidRPr="22BF9EE7">
        <w:rPr>
          <w:rFonts w:eastAsia="Aino" w:cs="Aino"/>
          <w:b/>
          <w:bCs/>
        </w:rPr>
        <w:t>).</w:t>
      </w:r>
      <w:r w:rsidR="006F4577" w:rsidRPr="22BF9EE7">
        <w:rPr>
          <w:rFonts w:eastAsia="Aino" w:cs="Aino"/>
        </w:rPr>
        <w:t xml:space="preserve"> </w:t>
      </w:r>
      <w:r w:rsidR="006416F4" w:rsidRPr="22BF9EE7">
        <w:rPr>
          <w:rFonts w:eastAsia="Aino" w:cs="Aino"/>
        </w:rPr>
        <w:t>S</w:t>
      </w:r>
      <w:r w:rsidR="73F6D196" w:rsidRPr="22BF9EE7">
        <w:rPr>
          <w:rFonts w:eastAsia="Aino" w:cs="Aino"/>
        </w:rPr>
        <w:t>üsteem</w:t>
      </w:r>
      <w:r w:rsidR="006416F4" w:rsidRPr="22BF9EE7">
        <w:rPr>
          <w:rFonts w:eastAsia="Aino" w:cs="Aino"/>
        </w:rPr>
        <w:t>n</w:t>
      </w:r>
      <w:r w:rsidR="73F6D196" w:rsidRPr="22BF9EE7">
        <w:rPr>
          <w:rFonts w:eastAsia="Aino" w:cs="Aino"/>
        </w:rPr>
        <w:t>e andmekorraldust puudutava</w:t>
      </w:r>
      <w:r w:rsidR="1D96BB4E" w:rsidRPr="22BF9EE7">
        <w:rPr>
          <w:rFonts w:eastAsia="Aino" w:cs="Aino"/>
        </w:rPr>
        <w:t xml:space="preserve"> </w:t>
      </w:r>
      <w:r w:rsidR="014A64EF" w:rsidRPr="054C0B59">
        <w:rPr>
          <w:rFonts w:eastAsia="Aino" w:cs="Aino"/>
        </w:rPr>
        <w:t>õigus</w:t>
      </w:r>
      <w:r w:rsidR="4A82267A" w:rsidRPr="054C0B59">
        <w:rPr>
          <w:rFonts w:eastAsia="Aino" w:cs="Aino"/>
        </w:rPr>
        <w:t>ruumi</w:t>
      </w:r>
      <w:r w:rsidR="1D96BB4E" w:rsidRPr="22BF9EE7">
        <w:rPr>
          <w:rFonts w:eastAsia="Aino" w:cs="Aino"/>
        </w:rPr>
        <w:t xml:space="preserve"> muutmine ja</w:t>
      </w:r>
      <w:r w:rsidR="73F6D196" w:rsidRPr="22BF9EE7">
        <w:rPr>
          <w:rFonts w:eastAsia="Aino" w:cs="Aino"/>
        </w:rPr>
        <w:t xml:space="preserve"> rakendamine kõigis avaliku sektori organisatsioonides</w:t>
      </w:r>
      <w:r w:rsidR="7A06421C" w:rsidRPr="22BF9EE7">
        <w:rPr>
          <w:rFonts w:eastAsia="Aino" w:cs="Aino"/>
        </w:rPr>
        <w:t>, mis annab aluse andmetega seotud tegevuste ellu viimiseks</w:t>
      </w:r>
      <w:r w:rsidR="5022B070" w:rsidRPr="22BF9EE7">
        <w:rPr>
          <w:rFonts w:eastAsia="Aino" w:cs="Aino"/>
        </w:rPr>
        <w:t>,</w:t>
      </w:r>
      <w:r w:rsidR="49C822C6" w:rsidRPr="22BF9EE7">
        <w:rPr>
          <w:rFonts w:eastAsia="Aino" w:cs="Aino"/>
        </w:rPr>
        <w:t xml:space="preserve"> automatiseerimiseks ja andmete</w:t>
      </w:r>
      <w:r w:rsidR="5022B070" w:rsidRPr="22BF9EE7">
        <w:rPr>
          <w:rFonts w:eastAsia="Aino" w:cs="Aino"/>
        </w:rPr>
        <w:t xml:space="preserve"> </w:t>
      </w:r>
      <w:r w:rsidR="7A06421C" w:rsidRPr="22BF9EE7">
        <w:rPr>
          <w:rFonts w:eastAsia="Aino" w:cs="Aino"/>
        </w:rPr>
        <w:t>taaskasut</w:t>
      </w:r>
      <w:r w:rsidR="006648C8" w:rsidRPr="22BF9EE7">
        <w:rPr>
          <w:rFonts w:eastAsia="Aino" w:cs="Aino"/>
        </w:rPr>
        <w:t>use</w:t>
      </w:r>
      <w:r w:rsidR="7A06421C" w:rsidRPr="22BF9EE7">
        <w:rPr>
          <w:rFonts w:eastAsia="Aino" w:cs="Aino"/>
        </w:rPr>
        <w:t xml:space="preserve"> toetamiseks.</w:t>
      </w:r>
      <w:r w:rsidR="73F6D196" w:rsidRPr="22BF9EE7">
        <w:rPr>
          <w:rFonts w:eastAsia="Aino" w:cs="Aino"/>
        </w:rPr>
        <w:t xml:space="preserve"> </w:t>
      </w:r>
      <w:r w:rsidR="00711719" w:rsidRPr="00711719">
        <w:rPr>
          <w:rFonts w:eastAsia="Aino" w:cs="Aino"/>
          <w:highlight w:val="green"/>
        </w:rPr>
        <w:t>Ainult vajalike andmete kogumine.</w:t>
      </w:r>
    </w:p>
    <w:p w14:paraId="29FFE93D" w14:textId="21C9159D" w:rsidR="34BE25DC" w:rsidRDefault="0A661502" w:rsidP="006E2AD0">
      <w:pPr>
        <w:pStyle w:val="Loendilik"/>
        <w:numPr>
          <w:ilvl w:val="1"/>
          <w:numId w:val="15"/>
        </w:numPr>
        <w:spacing w:line="240" w:lineRule="auto"/>
        <w:rPr>
          <w:rFonts w:eastAsia="Aino" w:cs="Aino"/>
          <w:color w:val="000000" w:themeColor="text1"/>
        </w:rPr>
      </w:pPr>
      <w:r w:rsidRPr="22BF9EE7">
        <w:rPr>
          <w:rFonts w:eastAsia="Aino" w:cs="Aino"/>
          <w:b/>
          <w:bCs/>
        </w:rPr>
        <w:t>Andmepõhine aruandlus.</w:t>
      </w:r>
      <w:r w:rsidRPr="22BF9EE7">
        <w:rPr>
          <w:rFonts w:eastAsia="Aino" w:cs="Aino"/>
        </w:rPr>
        <w:t xml:space="preserve"> Ettevõtjatele seatud aruandluskoormus väheneb 25% võrra läbi andmepõhisele </w:t>
      </w:r>
      <w:r w:rsidR="005D4F09" w:rsidRPr="22BF9EE7">
        <w:rPr>
          <w:rFonts w:eastAsia="Aino" w:cs="Aino"/>
        </w:rPr>
        <w:t xml:space="preserve">standardiseeritud </w:t>
      </w:r>
      <w:r w:rsidRPr="22BF9EE7">
        <w:rPr>
          <w:rFonts w:eastAsia="Aino" w:cs="Aino"/>
        </w:rPr>
        <w:t xml:space="preserve">aruandlusele ülemineku. Riigi tugi ettevõtjatele </w:t>
      </w:r>
      <w:r w:rsidR="302A20B1" w:rsidRPr="054C0B59">
        <w:rPr>
          <w:rFonts w:eastAsia="Aino" w:cs="Aino"/>
        </w:rPr>
        <w:t>ülemineku</w:t>
      </w:r>
      <w:r w:rsidR="1EEACEAA" w:rsidRPr="054C0B59">
        <w:rPr>
          <w:rFonts w:eastAsia="Aino" w:cs="Aino"/>
        </w:rPr>
        <w:t>l</w:t>
      </w:r>
      <w:r w:rsidRPr="22BF9EE7">
        <w:rPr>
          <w:rFonts w:eastAsia="Aino" w:cs="Aino"/>
        </w:rPr>
        <w:t xml:space="preserve"> andmepõhisele aruandlusele.</w:t>
      </w:r>
      <w:r w:rsidR="2F6F7D65" w:rsidRPr="054C0B59">
        <w:rPr>
          <w:rFonts w:eastAsia="Aino" w:cs="Aino"/>
        </w:rPr>
        <w:t xml:space="preserve"> </w:t>
      </w:r>
      <w:r w:rsidR="2F6F7D65" w:rsidRPr="054C0B59">
        <w:rPr>
          <w:rFonts w:eastAsia="Aino" w:cs="Aino"/>
          <w:color w:val="000000" w:themeColor="text1"/>
        </w:rPr>
        <w:t>Toetus erasektorile kiiremal üleminekul andmepõhisele aruandlusele.</w:t>
      </w:r>
    </w:p>
    <w:p w14:paraId="4728C85B" w14:textId="2A7DA399" w:rsidR="015B604A" w:rsidRPr="00D738E9" w:rsidRDefault="2F0F31FF" w:rsidP="006E2AD0">
      <w:pPr>
        <w:pStyle w:val="Loendilik"/>
        <w:numPr>
          <w:ilvl w:val="1"/>
          <w:numId w:val="15"/>
        </w:numPr>
        <w:spacing w:line="240" w:lineRule="auto"/>
      </w:pPr>
      <w:r w:rsidRPr="22BF9EE7">
        <w:rPr>
          <w:rFonts w:eastAsia="Aino" w:cs="Aino"/>
          <w:b/>
          <w:bCs/>
          <w:color w:val="000000" w:themeColor="text1"/>
        </w:rPr>
        <w:t>E-arvete kasv tehingutes</w:t>
      </w:r>
      <w:r w:rsidRPr="22BF9EE7">
        <w:rPr>
          <w:rFonts w:eastAsia="Aino" w:cs="Aino"/>
          <w:color w:val="000000" w:themeColor="text1"/>
        </w:rPr>
        <w:t>. Seadusemuudatus, mis annab ettevõtjale ja avalikule sektorile õiguse nõuda oma partneritelt e-arvet</w:t>
      </w:r>
      <w:r w:rsidR="6C27E6DC" w:rsidRPr="22BF9EE7">
        <w:rPr>
          <w:rFonts w:eastAsia="Aino" w:cs="Aino"/>
          <w:color w:val="000000" w:themeColor="text1"/>
        </w:rPr>
        <w:t>.</w:t>
      </w:r>
    </w:p>
    <w:p w14:paraId="1F2AC917" w14:textId="74B221CC" w:rsidR="00D738E9" w:rsidRDefault="00D738E9" w:rsidP="006E2AD0">
      <w:pPr>
        <w:pStyle w:val="Loendilik"/>
        <w:numPr>
          <w:ilvl w:val="1"/>
          <w:numId w:val="15"/>
        </w:numPr>
        <w:spacing w:line="240" w:lineRule="auto"/>
      </w:pPr>
      <w:r w:rsidRPr="162103A1">
        <w:rPr>
          <w:rFonts w:eastAsia="Aino" w:cs="Aino"/>
          <w:b/>
          <w:bCs/>
        </w:rPr>
        <w:t>Andmepõhised tööriistad.</w:t>
      </w:r>
      <w:r w:rsidRPr="162103A1">
        <w:rPr>
          <w:rFonts w:eastAsia="Aino" w:cs="Aino"/>
        </w:rPr>
        <w:t xml:space="preserve"> Riigi kogutud andmete kasutamine ettevõtjatele avaliku kasutusega e-tööriistade loomiseks. </w:t>
      </w:r>
      <w:hyperlink r:id="rId13">
        <w:r w:rsidRPr="162103A1">
          <w:rPr>
            <w:rStyle w:val="Hperlink"/>
            <w:rFonts w:eastAsia="Aino" w:cs="Aino"/>
          </w:rPr>
          <w:t>Näide 1 (KYC mikroteenus)</w:t>
        </w:r>
      </w:hyperlink>
      <w:r w:rsidRPr="162103A1">
        <w:rPr>
          <w:rStyle w:val="eop"/>
          <w:rFonts w:eastAsia="Aino" w:cs="Aino"/>
          <w:color w:val="000000" w:themeColor="text1"/>
        </w:rPr>
        <w:t xml:space="preserve">, </w:t>
      </w:r>
      <w:hyperlink r:id="rId14">
        <w:r w:rsidRPr="162103A1">
          <w:rPr>
            <w:rStyle w:val="Hperlink"/>
            <w:rFonts w:eastAsia="Aino" w:cs="Aino"/>
          </w:rPr>
          <w:t>Näide 2 (kestlikkuse tööriist)</w:t>
        </w:r>
      </w:hyperlink>
      <w:r w:rsidRPr="162103A1">
        <w:rPr>
          <w:rStyle w:val="eop"/>
          <w:rFonts w:eastAsia="Aino" w:cs="Aino"/>
          <w:color w:val="000000" w:themeColor="text1"/>
        </w:rPr>
        <w:t xml:space="preserve">, </w:t>
      </w:r>
      <w:hyperlink r:id="rId15">
        <w:r w:rsidRPr="162103A1">
          <w:rPr>
            <w:rStyle w:val="Hperlink"/>
            <w:rFonts w:eastAsia="Aino" w:cs="Aino"/>
          </w:rPr>
          <w:t>Näide 3 (elujõulisuse tööriist)</w:t>
        </w:r>
      </w:hyperlink>
    </w:p>
    <w:p w14:paraId="78FBADE9" w14:textId="1C271F15" w:rsidR="0A661502" w:rsidRDefault="2AC7B7B7" w:rsidP="006E2AD0">
      <w:pPr>
        <w:pStyle w:val="Loendilik"/>
        <w:numPr>
          <w:ilvl w:val="0"/>
          <w:numId w:val="15"/>
        </w:numPr>
        <w:spacing w:line="240" w:lineRule="auto"/>
        <w:rPr>
          <w:rFonts w:eastAsia="Aino" w:cs="Aino"/>
        </w:rPr>
      </w:pPr>
      <w:r w:rsidRPr="2A4C6595">
        <w:rPr>
          <w:rFonts w:eastAsia="Aino" w:cs="Aino"/>
          <w:b/>
          <w:bCs/>
        </w:rPr>
        <w:t>Kiire menetlus</w:t>
      </w:r>
    </w:p>
    <w:p w14:paraId="0F4218DA" w14:textId="42790F16" w:rsidR="5C853A02" w:rsidRDefault="76E31E62" w:rsidP="006E2AD0">
      <w:pPr>
        <w:pStyle w:val="Loendilik"/>
        <w:numPr>
          <w:ilvl w:val="1"/>
          <w:numId w:val="15"/>
        </w:numPr>
        <w:spacing w:line="240" w:lineRule="auto"/>
        <w:rPr>
          <w:rFonts w:eastAsia="Aino" w:cs="Aino"/>
        </w:rPr>
      </w:pPr>
      <w:r w:rsidRPr="2A4C6595">
        <w:rPr>
          <w:rFonts w:eastAsia="Aino" w:cs="Aino"/>
          <w:b/>
          <w:bCs/>
        </w:rPr>
        <w:t xml:space="preserve"> </w:t>
      </w:r>
      <w:r w:rsidR="2AC7B7B7" w:rsidRPr="2A4C6595">
        <w:rPr>
          <w:rFonts w:eastAsia="Aino" w:cs="Aino"/>
          <w:b/>
          <w:bCs/>
        </w:rPr>
        <w:t>Lihtsam lubade ja kooskõlastuste protsess.</w:t>
      </w:r>
      <w:r w:rsidR="2AC7B7B7" w:rsidRPr="2A4C6595">
        <w:rPr>
          <w:rFonts w:eastAsia="Aino" w:cs="Aino"/>
        </w:rPr>
        <w:t xml:space="preserve"> Kiirem loamenetlus. Fookus paralleelmenetlustel, sh menetluste ühildamisel ja eri liiki planeeringute menetlemisel, keskkonnamõju hindamisel, maatoimingute teostamisel, asjakohaste lubade väljastamisel. </w:t>
      </w:r>
    </w:p>
    <w:p w14:paraId="4619424C" w14:textId="7A031867" w:rsidR="0A661502" w:rsidRDefault="2AC7B7B7" w:rsidP="006E2AD0">
      <w:pPr>
        <w:pStyle w:val="Loendilik"/>
        <w:numPr>
          <w:ilvl w:val="0"/>
          <w:numId w:val="15"/>
        </w:numPr>
        <w:spacing w:line="240" w:lineRule="auto"/>
        <w:rPr>
          <w:rFonts w:eastAsia="Aino" w:cs="Aino"/>
        </w:rPr>
      </w:pPr>
      <w:r w:rsidRPr="22BF9EE7">
        <w:rPr>
          <w:rFonts w:eastAsia="Aino" w:cs="Aino"/>
          <w:b/>
          <w:bCs/>
        </w:rPr>
        <w:t>Personaliseeritud teenused</w:t>
      </w:r>
      <w:r w:rsidR="00020E0A" w:rsidRPr="22BF9EE7">
        <w:rPr>
          <w:rFonts w:eastAsia="Aino" w:cs="Aino"/>
          <w:b/>
          <w:bCs/>
        </w:rPr>
        <w:t xml:space="preserve">. </w:t>
      </w:r>
      <w:r w:rsidR="00585112" w:rsidRPr="054C0B59">
        <w:rPr>
          <w:rFonts w:eastAsia="Aino" w:cs="Aino"/>
        </w:rPr>
        <w:t xml:space="preserve">Riigi ja EL piiriülesed teenused on </w:t>
      </w:r>
      <w:r w:rsidR="72CA0B90" w:rsidRPr="054C0B59">
        <w:rPr>
          <w:rFonts w:eastAsia="Aino" w:cs="Aino"/>
        </w:rPr>
        <w:t>saadava</w:t>
      </w:r>
      <w:r w:rsidR="582D0AC6" w:rsidRPr="054C0B59">
        <w:rPr>
          <w:rFonts w:eastAsia="Aino" w:cs="Aino"/>
        </w:rPr>
        <w:t>d</w:t>
      </w:r>
      <w:r w:rsidR="00585112" w:rsidRPr="054C0B59">
        <w:rPr>
          <w:rFonts w:eastAsia="Aino" w:cs="Aino"/>
        </w:rPr>
        <w:t xml:space="preserve"> ühest aknast.</w:t>
      </w:r>
      <w:r w:rsidR="00585112" w:rsidRPr="22BF9EE7">
        <w:rPr>
          <w:rFonts w:eastAsia="Aino" w:cs="Aino"/>
        </w:rPr>
        <w:t xml:space="preserve"> </w:t>
      </w:r>
    </w:p>
    <w:p w14:paraId="11FF6999" w14:textId="03EFF4D0" w:rsidR="554AEBF8" w:rsidRDefault="554AEBF8" w:rsidP="006E2AD0">
      <w:pPr>
        <w:pStyle w:val="Loendilik"/>
        <w:numPr>
          <w:ilvl w:val="1"/>
          <w:numId w:val="15"/>
        </w:numPr>
        <w:spacing w:line="240" w:lineRule="auto"/>
        <w:rPr>
          <w:rFonts w:eastAsia="Aino" w:cs="Aino"/>
        </w:rPr>
      </w:pPr>
      <w:r w:rsidRPr="22BF9EE7">
        <w:rPr>
          <w:rFonts w:eastAsia="Aino" w:cs="Aino"/>
          <w:b/>
          <w:bCs/>
        </w:rPr>
        <w:t xml:space="preserve"> </w:t>
      </w:r>
      <w:r w:rsidR="0A661502" w:rsidRPr="22BF9EE7">
        <w:rPr>
          <w:rFonts w:eastAsia="Aino" w:cs="Aino"/>
          <w:b/>
          <w:bCs/>
        </w:rPr>
        <w:t>Ühtne digivärav.</w:t>
      </w:r>
      <w:r w:rsidR="0A661502" w:rsidRPr="22BF9EE7">
        <w:rPr>
          <w:rFonts w:eastAsia="Aino" w:cs="Aino"/>
        </w:rPr>
        <w:t xml:space="preserve"> Ettevõtjale mõeldud avalikud teenused ehk ärisündmusteenused (toetusmeetmed jm võimalused) on </w:t>
      </w:r>
      <w:r w:rsidR="74E7576B" w:rsidRPr="054C0B59">
        <w:rPr>
          <w:rFonts w:eastAsia="Aino" w:cs="Aino"/>
        </w:rPr>
        <w:t>ühes</w:t>
      </w:r>
      <w:r w:rsidR="00871E4C" w:rsidRPr="22BF9EE7">
        <w:rPr>
          <w:rFonts w:eastAsia="Aino" w:cs="Aino"/>
        </w:rPr>
        <w:t xml:space="preserve"> </w:t>
      </w:r>
      <w:r w:rsidR="302AA817" w:rsidRPr="22BF9EE7">
        <w:rPr>
          <w:rFonts w:eastAsia="Aino" w:cs="Aino"/>
        </w:rPr>
        <w:t xml:space="preserve">ettevõtja digivärava </w:t>
      </w:r>
      <w:r w:rsidR="74E7576B" w:rsidRPr="054C0B59">
        <w:rPr>
          <w:rFonts w:eastAsia="Aino" w:cs="Aino"/>
        </w:rPr>
        <w:t>kanalis</w:t>
      </w:r>
      <w:r w:rsidR="0A661502" w:rsidRPr="22BF9EE7">
        <w:rPr>
          <w:rFonts w:eastAsia="Aino" w:cs="Aino"/>
        </w:rPr>
        <w:t xml:space="preserve">. </w:t>
      </w:r>
    </w:p>
    <w:p w14:paraId="0113EBF5" w14:textId="252AA2BF" w:rsidR="554AEBF8" w:rsidRDefault="554AEBF8" w:rsidP="006E2AD0">
      <w:pPr>
        <w:pStyle w:val="Loendilik"/>
        <w:numPr>
          <w:ilvl w:val="1"/>
          <w:numId w:val="15"/>
        </w:numPr>
        <w:spacing w:line="240" w:lineRule="auto"/>
        <w:rPr>
          <w:rFonts w:eastAsia="Aino" w:cs="Aino"/>
        </w:rPr>
      </w:pPr>
      <w:r w:rsidRPr="162103A1">
        <w:rPr>
          <w:rFonts w:eastAsia="Aino" w:cs="Aino"/>
        </w:rPr>
        <w:t xml:space="preserve"> </w:t>
      </w:r>
      <w:r w:rsidR="0A661502" w:rsidRPr="162103A1">
        <w:rPr>
          <w:rFonts w:eastAsia="Aino" w:cs="Aino"/>
          <w:b/>
          <w:bCs/>
        </w:rPr>
        <w:t xml:space="preserve">Euroopa Liidu ühtne digivärav (SDG) </w:t>
      </w:r>
      <w:r w:rsidR="0A661502" w:rsidRPr="162103A1">
        <w:rPr>
          <w:rFonts w:eastAsia="Aino" w:cs="Aino"/>
        </w:rPr>
        <w:t>võimaldab tõendivahetust (andmed ja dokumendid) piiriüleselt, veebipõhiselt ja ühekordse küsimise põhimõtte alusel.</w:t>
      </w:r>
    </w:p>
    <w:p w14:paraId="708C0DB4" w14:textId="2778E4A3" w:rsidR="0B0BD3E9" w:rsidRDefault="0B0BD3E9" w:rsidP="006E2AD0">
      <w:pPr>
        <w:spacing w:line="240" w:lineRule="auto"/>
        <w:rPr>
          <w:rFonts w:eastAsia="Aino" w:cs="Aino"/>
          <w:color w:val="000000" w:themeColor="text1"/>
        </w:rPr>
      </w:pPr>
    </w:p>
    <w:p w14:paraId="30849440" w14:textId="7C6FDDB3" w:rsidR="5132BDCE" w:rsidRDefault="5132BDCE" w:rsidP="006E2AD0">
      <w:pPr>
        <w:spacing w:line="240" w:lineRule="auto"/>
        <w:ind w:left="720"/>
        <w:rPr>
          <w:rFonts w:eastAsia="Aino" w:cs="Aino"/>
          <w:color w:val="000000" w:themeColor="text1"/>
        </w:rPr>
      </w:pPr>
    </w:p>
    <w:p w14:paraId="1FC5B14A" w14:textId="2E9659AD" w:rsidR="6EF235E7" w:rsidRDefault="6EF235E7" w:rsidP="006E2AD0">
      <w:pPr>
        <w:spacing w:line="240" w:lineRule="auto"/>
        <w:rPr>
          <w:rFonts w:eastAsia="Aino" w:cs="Aino"/>
          <w:b/>
          <w:bCs/>
          <w:color w:val="000000" w:themeColor="text1"/>
        </w:rPr>
      </w:pPr>
      <w:r w:rsidRPr="5132BDCE">
        <w:rPr>
          <w:rStyle w:val="eop"/>
          <w:rFonts w:eastAsia="Aino" w:cs="Aino"/>
          <w:b/>
          <w:bCs/>
          <w:color w:val="000000" w:themeColor="text1"/>
        </w:rPr>
        <w:t>Mõõdikud:</w:t>
      </w:r>
    </w:p>
    <w:p w14:paraId="4983D448" w14:textId="46829454" w:rsidR="6EF235E7" w:rsidRDefault="21A402C0" w:rsidP="006E2AD0">
      <w:pPr>
        <w:pStyle w:val="Loendilik"/>
        <w:numPr>
          <w:ilvl w:val="0"/>
          <w:numId w:val="27"/>
        </w:numPr>
        <w:spacing w:line="240" w:lineRule="auto"/>
        <w:rPr>
          <w:rFonts w:eastAsia="Aino" w:cs="Aino"/>
          <w:color w:val="000000" w:themeColor="text1"/>
        </w:rPr>
      </w:pPr>
      <w:r w:rsidRPr="162103A1">
        <w:rPr>
          <w:rStyle w:val="eop"/>
          <w:rFonts w:eastAsia="Aino" w:cs="Aino"/>
          <w:color w:val="000000" w:themeColor="text1"/>
        </w:rPr>
        <w:t xml:space="preserve">Aruandluskoormuse vähenemine 25% aastaks 2026: riigile esitatavate aruannete ja andmeväljade arvu vähenemise ning aruannete kokkupanemiseks ja esitamiseks kulunud aja vähenemise koondvaade (2021 ca </w:t>
      </w:r>
      <w:r w:rsidR="292557BF" w:rsidRPr="054C0B59">
        <w:rPr>
          <w:rStyle w:val="eop"/>
          <w:rFonts w:eastAsia="Aino" w:cs="Aino"/>
          <w:color w:val="000000" w:themeColor="text1"/>
        </w:rPr>
        <w:t>4</w:t>
      </w:r>
      <w:r w:rsidR="562F14C7" w:rsidRPr="054C0B59">
        <w:rPr>
          <w:rStyle w:val="eop"/>
          <w:rFonts w:eastAsia="Aino" w:cs="Aino"/>
          <w:color w:val="000000" w:themeColor="text1"/>
        </w:rPr>
        <w:t>0</w:t>
      </w:r>
      <w:r w:rsidR="292557BF" w:rsidRPr="054C0B59">
        <w:rPr>
          <w:rStyle w:val="eop"/>
          <w:rFonts w:eastAsia="Aino" w:cs="Aino"/>
          <w:color w:val="000000" w:themeColor="text1"/>
        </w:rPr>
        <w:t>0</w:t>
      </w:r>
      <w:r w:rsidRPr="162103A1">
        <w:rPr>
          <w:rStyle w:val="eop"/>
          <w:rFonts w:eastAsia="Aino" w:cs="Aino"/>
          <w:color w:val="000000" w:themeColor="text1"/>
        </w:rPr>
        <w:t xml:space="preserve"> aruannet ja ca 60 000 andmevälja)</w:t>
      </w:r>
    </w:p>
    <w:p w14:paraId="7DE67990" w14:textId="241EC827" w:rsidR="7EA09984" w:rsidRDefault="7EA09984" w:rsidP="006E2AD0">
      <w:pPr>
        <w:pStyle w:val="Loendilik"/>
        <w:numPr>
          <w:ilvl w:val="0"/>
          <w:numId w:val="27"/>
        </w:numPr>
        <w:spacing w:line="240" w:lineRule="auto"/>
        <w:rPr>
          <w:rFonts w:eastAsia="Aino" w:cs="Aino"/>
          <w:color w:val="000000" w:themeColor="text1"/>
        </w:rPr>
      </w:pPr>
      <w:r w:rsidRPr="162103A1">
        <w:rPr>
          <w:rFonts w:eastAsia="Aino" w:cs="Aino"/>
          <w:color w:val="000000" w:themeColor="text1"/>
        </w:rPr>
        <w:t xml:space="preserve">E-arveid vastuvõtvate ettevõtete osakaal majanduslikult aktiivsete ettevõtete hulgas on üle </w:t>
      </w:r>
      <w:r w:rsidR="0900DB79" w:rsidRPr="697A9C30">
        <w:rPr>
          <w:rFonts w:eastAsia="Aino" w:cs="Aino"/>
          <w:color w:val="000000" w:themeColor="text1"/>
        </w:rPr>
        <w:t>9</w:t>
      </w:r>
      <w:r w:rsidRPr="697A9C30">
        <w:rPr>
          <w:rFonts w:eastAsia="Aino" w:cs="Aino"/>
          <w:color w:val="000000" w:themeColor="text1"/>
        </w:rPr>
        <w:t>0</w:t>
      </w:r>
      <w:r w:rsidRPr="162103A1">
        <w:rPr>
          <w:rFonts w:eastAsia="Aino" w:cs="Aino"/>
          <w:color w:val="000000" w:themeColor="text1"/>
        </w:rPr>
        <w:t xml:space="preserve">%  </w:t>
      </w:r>
    </w:p>
    <w:p w14:paraId="1121BDEB" w14:textId="57DB7C06" w:rsidR="00AC507A" w:rsidRDefault="4431D474" w:rsidP="006E2AD0">
      <w:pPr>
        <w:pStyle w:val="Loendilik"/>
        <w:numPr>
          <w:ilvl w:val="0"/>
          <w:numId w:val="27"/>
        </w:numPr>
        <w:spacing w:line="240" w:lineRule="auto"/>
        <w:rPr>
          <w:rFonts w:eastAsia="Aino" w:cs="Aino"/>
          <w:color w:val="000000" w:themeColor="text1"/>
        </w:rPr>
      </w:pPr>
      <w:r w:rsidRPr="10499289">
        <w:rPr>
          <w:rFonts w:eastAsia="Aino" w:cs="Aino"/>
          <w:color w:val="000000" w:themeColor="text1"/>
        </w:rPr>
        <w:t xml:space="preserve">Hinnang </w:t>
      </w:r>
      <w:r w:rsidR="00AC507A" w:rsidRPr="10499289">
        <w:rPr>
          <w:rFonts w:eastAsia="Aino" w:cs="Aino"/>
          <w:color w:val="000000" w:themeColor="text1"/>
        </w:rPr>
        <w:t>Eesti</w:t>
      </w:r>
      <w:r w:rsidR="3F0A29C9" w:rsidRPr="10499289">
        <w:rPr>
          <w:rFonts w:eastAsia="Aino" w:cs="Aino"/>
          <w:color w:val="000000" w:themeColor="text1"/>
        </w:rPr>
        <w:t>le</w:t>
      </w:r>
      <w:r w:rsidR="00AC507A" w:rsidRPr="10499289">
        <w:rPr>
          <w:rFonts w:eastAsia="Aino" w:cs="Aino"/>
          <w:color w:val="000000" w:themeColor="text1"/>
        </w:rPr>
        <w:t xml:space="preserve"> </w:t>
      </w:r>
      <w:r w:rsidR="004A6457" w:rsidRPr="10499289">
        <w:rPr>
          <w:rFonts w:eastAsia="Aino" w:cs="Aino"/>
          <w:color w:val="000000" w:themeColor="text1"/>
        </w:rPr>
        <w:t>IMD</w:t>
      </w:r>
      <w:r w:rsidR="46A9D302" w:rsidRPr="10499289">
        <w:rPr>
          <w:rFonts w:eastAsia="Aino" w:cs="Aino"/>
          <w:color w:val="000000" w:themeColor="text1"/>
        </w:rPr>
        <w:t xml:space="preserve"> </w:t>
      </w:r>
      <w:proofErr w:type="spellStart"/>
      <w:r w:rsidR="46A9D302" w:rsidRPr="10499289">
        <w:rPr>
          <w:rFonts w:eastAsia="Aino" w:cs="Aino"/>
          <w:i/>
          <w:iCs/>
          <w:color w:val="000000" w:themeColor="text1"/>
        </w:rPr>
        <w:t>world</w:t>
      </w:r>
      <w:proofErr w:type="spellEnd"/>
      <w:r w:rsidR="46A9D302" w:rsidRPr="10499289">
        <w:rPr>
          <w:rFonts w:eastAsia="Aino" w:cs="Aino"/>
          <w:i/>
          <w:iCs/>
          <w:color w:val="000000" w:themeColor="text1"/>
        </w:rPr>
        <w:t xml:space="preserve"> </w:t>
      </w:r>
      <w:proofErr w:type="spellStart"/>
      <w:r w:rsidR="46A9D302" w:rsidRPr="10499289">
        <w:rPr>
          <w:rFonts w:eastAsia="Aino" w:cs="Aino"/>
          <w:i/>
          <w:iCs/>
          <w:color w:val="000000" w:themeColor="text1"/>
        </w:rPr>
        <w:t>competitiveness</w:t>
      </w:r>
      <w:proofErr w:type="spellEnd"/>
      <w:r w:rsidR="46A9D302" w:rsidRPr="10499289">
        <w:rPr>
          <w:rFonts w:eastAsia="Aino" w:cs="Aino"/>
          <w:i/>
          <w:iCs/>
          <w:color w:val="000000" w:themeColor="text1"/>
        </w:rPr>
        <w:t xml:space="preserve"> </w:t>
      </w:r>
      <w:proofErr w:type="spellStart"/>
      <w:r w:rsidR="46A9D302" w:rsidRPr="10499289">
        <w:rPr>
          <w:rFonts w:eastAsia="Aino" w:cs="Aino"/>
          <w:i/>
          <w:iCs/>
          <w:color w:val="000000" w:themeColor="text1"/>
        </w:rPr>
        <w:t>ranking</w:t>
      </w:r>
      <w:proofErr w:type="spellEnd"/>
      <w:r w:rsidR="004A6457" w:rsidRPr="10499289">
        <w:rPr>
          <w:rFonts w:eastAsia="Aino" w:cs="Aino"/>
          <w:color w:val="000000" w:themeColor="text1"/>
        </w:rPr>
        <w:t xml:space="preserve"> </w:t>
      </w:r>
      <w:r w:rsidR="7C12239E" w:rsidRPr="10499289">
        <w:rPr>
          <w:rFonts w:eastAsia="Aino" w:cs="Aino"/>
          <w:color w:val="000000" w:themeColor="text1"/>
        </w:rPr>
        <w:t>bürokraatia vähendamise indeksis</w:t>
      </w:r>
    </w:p>
    <w:p w14:paraId="078DD3BA" w14:textId="0F00F76D" w:rsidR="00517084" w:rsidRPr="00517084" w:rsidRDefault="00517084" w:rsidP="006E2AD0">
      <w:pPr>
        <w:pStyle w:val="Loendilik"/>
        <w:numPr>
          <w:ilvl w:val="0"/>
          <w:numId w:val="27"/>
        </w:numPr>
        <w:spacing w:line="240" w:lineRule="auto"/>
        <w:rPr>
          <w:rFonts w:eastAsia="Aino" w:cs="Aino"/>
          <w:color w:val="000000" w:themeColor="text1"/>
        </w:rPr>
      </w:pPr>
      <w:r w:rsidRPr="5132BDCE">
        <w:rPr>
          <w:rStyle w:val="eop"/>
          <w:rFonts w:eastAsia="Aino" w:cs="Aino"/>
          <w:color w:val="000000" w:themeColor="text1"/>
        </w:rPr>
        <w:t>2025a &gt;= 10 uut ärisündmusteenust eesti.ee-s kasutatavad</w:t>
      </w:r>
    </w:p>
    <w:p w14:paraId="0F0E9A2E" w14:textId="2CD9F161" w:rsidR="006808F6" w:rsidRDefault="00517084" w:rsidP="006E2AD0">
      <w:pPr>
        <w:pStyle w:val="Loendilik"/>
        <w:numPr>
          <w:ilvl w:val="0"/>
          <w:numId w:val="27"/>
        </w:numPr>
        <w:spacing w:line="240" w:lineRule="auto"/>
        <w:rPr>
          <w:rFonts w:eastAsia="Aino" w:cs="Aino"/>
          <w:color w:val="000000" w:themeColor="text1"/>
        </w:rPr>
      </w:pPr>
      <w:r>
        <w:rPr>
          <w:rFonts w:eastAsia="Aino" w:cs="Aino"/>
          <w:color w:val="000000" w:themeColor="text1"/>
        </w:rPr>
        <w:t>Teenuste arv kättesaadaval Euroopa Liidu SDG-s.</w:t>
      </w:r>
    </w:p>
    <w:p w14:paraId="177E1E95" w14:textId="4CBCD8B6" w:rsidR="00C10443" w:rsidRPr="00C10443" w:rsidRDefault="00C10443" w:rsidP="00C10443">
      <w:pPr>
        <w:pStyle w:val="Loendilik"/>
        <w:numPr>
          <w:ilvl w:val="0"/>
          <w:numId w:val="27"/>
        </w:numPr>
        <w:rPr>
          <w:rFonts w:eastAsia="Aino" w:cs="Aino"/>
          <w:color w:val="000000" w:themeColor="text1"/>
        </w:rPr>
      </w:pPr>
      <w:r w:rsidRPr="00C10443">
        <w:rPr>
          <w:rFonts w:eastAsia="Aino" w:cs="Aino"/>
          <w:color w:val="000000" w:themeColor="text1"/>
        </w:rPr>
        <w:t>Avalike digiteenustega rahulolu ettevõtjate seas (D</w:t>
      </w:r>
      <w:r w:rsidR="008F3A31">
        <w:rPr>
          <w:rFonts w:eastAsia="Aino" w:cs="Aino"/>
          <w:color w:val="000000" w:themeColor="text1"/>
        </w:rPr>
        <w:t>igiühiskonna arengukava</w:t>
      </w:r>
      <w:r w:rsidRPr="00C10443">
        <w:rPr>
          <w:rFonts w:eastAsia="Aino" w:cs="Aino"/>
          <w:color w:val="000000" w:themeColor="text1"/>
        </w:rPr>
        <w:t xml:space="preserve"> mõõdik)</w:t>
      </w:r>
    </w:p>
    <w:p w14:paraId="76E6358E" w14:textId="14C55233" w:rsidR="5132BDCE" w:rsidRDefault="5132BDCE" w:rsidP="5132BDCE">
      <w:pPr>
        <w:rPr>
          <w:rFonts w:eastAsia="Aino" w:cs="Aino"/>
          <w:color w:val="000000" w:themeColor="text1"/>
        </w:rPr>
      </w:pPr>
    </w:p>
    <w:p w14:paraId="0A0FF760" w14:textId="7307ACB6" w:rsidR="6EF235E7" w:rsidRDefault="6EF235E7" w:rsidP="004D68FD">
      <w:pPr>
        <w:spacing w:line="240" w:lineRule="auto"/>
        <w:rPr>
          <w:rFonts w:eastAsia="Aino" w:cs="Aino"/>
          <w:color w:val="000000" w:themeColor="text1"/>
        </w:rPr>
      </w:pPr>
      <w:r w:rsidRPr="5132BDCE">
        <w:rPr>
          <w:rStyle w:val="eop"/>
          <w:rFonts w:eastAsia="Aino" w:cs="Aino"/>
          <w:b/>
          <w:bCs/>
          <w:color w:val="000000" w:themeColor="text1"/>
        </w:rPr>
        <w:t>Seos teiste poliitikatega</w:t>
      </w:r>
      <w:r w:rsidRPr="5132BDCE">
        <w:rPr>
          <w:rStyle w:val="eop"/>
          <w:rFonts w:eastAsia="Aino" w:cs="Aino"/>
          <w:color w:val="000000" w:themeColor="text1"/>
        </w:rPr>
        <w:t xml:space="preserve">: </w:t>
      </w:r>
      <w:proofErr w:type="spellStart"/>
      <w:r w:rsidRPr="5132BDCE">
        <w:rPr>
          <w:rStyle w:val="eop"/>
          <w:rFonts w:eastAsia="Aino" w:cs="Aino"/>
          <w:color w:val="000000" w:themeColor="text1"/>
        </w:rPr>
        <w:t>digipoliiitika</w:t>
      </w:r>
      <w:proofErr w:type="spellEnd"/>
      <w:r w:rsidRPr="5132BDCE">
        <w:rPr>
          <w:rStyle w:val="eop"/>
          <w:rFonts w:eastAsia="Aino" w:cs="Aino"/>
          <w:color w:val="000000" w:themeColor="text1"/>
        </w:rPr>
        <w:t>, õiguskeskkond, ettevõtluspoliitika, rahanduspoliitika, maksupoliitika</w:t>
      </w:r>
    </w:p>
    <w:p w14:paraId="33639756" w14:textId="160D33EF" w:rsidR="6EF235E7" w:rsidRDefault="6EF235E7" w:rsidP="004D68FD">
      <w:pPr>
        <w:spacing w:line="240" w:lineRule="auto"/>
        <w:rPr>
          <w:rFonts w:eastAsia="Aino" w:cs="Aino"/>
          <w:color w:val="000000" w:themeColor="text1"/>
        </w:rPr>
      </w:pPr>
      <w:r w:rsidRPr="5132BDCE">
        <w:rPr>
          <w:rStyle w:val="eop"/>
          <w:rFonts w:eastAsia="Aino" w:cs="Aino"/>
          <w:b/>
          <w:bCs/>
          <w:color w:val="000000" w:themeColor="text1"/>
        </w:rPr>
        <w:lastRenderedPageBreak/>
        <w:t>Seotud arengukavad ja muud poliitikadokumendid</w:t>
      </w:r>
      <w:r w:rsidRPr="5132BDCE">
        <w:rPr>
          <w:rStyle w:val="eop"/>
          <w:rFonts w:eastAsia="Aino" w:cs="Aino"/>
          <w:color w:val="000000" w:themeColor="text1"/>
        </w:rPr>
        <w:t>: DÜAK</w:t>
      </w:r>
      <w:r w:rsidRPr="5132BDCE">
        <w:rPr>
          <w:rFonts w:ascii="Roboto" w:eastAsia="Roboto" w:hAnsi="Roboto" w:cs="Roboto"/>
          <w:color w:val="003087"/>
          <w:sz w:val="28"/>
          <w:szCs w:val="28"/>
        </w:rPr>
        <w:t xml:space="preserve">, </w:t>
      </w:r>
      <w:r w:rsidRPr="5132BDCE">
        <w:rPr>
          <w:rStyle w:val="eop"/>
          <w:rFonts w:eastAsia="Aino" w:cs="Aino"/>
          <w:color w:val="000000" w:themeColor="text1"/>
        </w:rPr>
        <w:t>Eesti 2035, Reaalajamajanduse visioon 2027, TAIE, tulevikukindlad digiriigi platvormid – andmevahetus visioon 2023-2026</w:t>
      </w:r>
      <w:r w:rsidR="758CFA67" w:rsidRPr="5132BDCE">
        <w:rPr>
          <w:rStyle w:val="eop"/>
          <w:rFonts w:eastAsia="Aino" w:cs="Aino"/>
          <w:color w:val="000000" w:themeColor="text1"/>
        </w:rPr>
        <w:t>, Personaalriigi valge raamat</w:t>
      </w:r>
    </w:p>
    <w:p w14:paraId="64AF68F4" w14:textId="6DF825A2" w:rsidR="5132BDCE" w:rsidRDefault="5132BDCE" w:rsidP="5132BDCE">
      <w:pPr>
        <w:rPr>
          <w:rFonts w:eastAsia="Aino" w:cs="Aino"/>
          <w:color w:val="000000" w:themeColor="text1"/>
        </w:rPr>
      </w:pPr>
    </w:p>
    <w:p w14:paraId="6F0711F0" w14:textId="68748BA4" w:rsidR="7301D660" w:rsidRDefault="00D6329E" w:rsidP="00227D41">
      <w:pPr>
        <w:pStyle w:val="Pealkiri3"/>
        <w:numPr>
          <w:ilvl w:val="0"/>
          <w:numId w:val="52"/>
        </w:numPr>
        <w:rPr>
          <w:rStyle w:val="eop"/>
        </w:rPr>
      </w:pPr>
      <w:bookmarkStart w:id="15" w:name="_Toc157436477"/>
      <w:r>
        <w:rPr>
          <w:rStyle w:val="eop"/>
        </w:rPr>
        <w:t>Tööjõu- ja hariduspoliitika toetab ettevõtlust</w:t>
      </w:r>
      <w:bookmarkEnd w:id="15"/>
    </w:p>
    <w:p w14:paraId="2CF13F69" w14:textId="77777777" w:rsidR="002759B0" w:rsidRDefault="002759B0" w:rsidP="00494B06"/>
    <w:p w14:paraId="4452A2F2" w14:textId="2D16561A" w:rsidR="002204FE" w:rsidRPr="00B47DD6" w:rsidRDefault="4384D478" w:rsidP="5132BDCE">
      <w:pPr>
        <w:rPr>
          <w:rFonts w:eastAsia="Aino" w:cs="Aino"/>
          <w:b/>
          <w:bCs/>
          <w:color w:val="000000" w:themeColor="text1"/>
        </w:rPr>
      </w:pPr>
      <w:r w:rsidRPr="22BF9EE7">
        <w:rPr>
          <w:rFonts w:eastAsia="Aino" w:cs="Aino"/>
          <w:b/>
          <w:bCs/>
          <w:color w:val="000000" w:themeColor="text1"/>
        </w:rPr>
        <w:t xml:space="preserve">„Kui siin on vajalike oskustega töötajatest puudus, siis ikka on maailmas paiku, kus seda puudust pole. Kui ettevõtjal pole vajalike oskustega töötajaid, siis ta lahkub.“ </w:t>
      </w:r>
      <w:r w:rsidRPr="007070E3">
        <w:rPr>
          <w:rFonts w:eastAsia="Aino" w:cs="Aino"/>
        </w:rPr>
        <w:t>Otto Pukk</w:t>
      </w:r>
    </w:p>
    <w:p w14:paraId="4602FC07" w14:textId="189DA32F" w:rsidR="00315FDE" w:rsidRDefault="00315FDE" w:rsidP="5132BDCE">
      <w:pPr>
        <w:rPr>
          <w:rFonts w:eastAsia="Aino" w:cs="Aino"/>
          <w:color w:val="000000" w:themeColor="text1"/>
        </w:rPr>
      </w:pPr>
    </w:p>
    <w:p w14:paraId="2D796E3F" w14:textId="7A75DEAC" w:rsidR="00353793" w:rsidRDefault="00D36145" w:rsidP="00826163">
      <w:pPr>
        <w:rPr>
          <w:rFonts w:eastAsia="Aino" w:cs="Aino"/>
          <w:color w:val="000000" w:themeColor="text1"/>
        </w:rPr>
      </w:pPr>
      <w:r>
        <w:rPr>
          <w:rFonts w:eastAsia="Aino" w:cs="Aino"/>
          <w:color w:val="000000" w:themeColor="text1"/>
        </w:rPr>
        <w:t>Järgmise kümne aasta</w:t>
      </w:r>
      <w:r w:rsidRPr="00DA33F6">
        <w:rPr>
          <w:rFonts w:eastAsia="Aino" w:cs="Aino"/>
          <w:color w:val="000000" w:themeColor="text1"/>
        </w:rPr>
        <w:t xml:space="preserve"> prognoositud tööjõuvajadus </w:t>
      </w:r>
      <w:r>
        <w:rPr>
          <w:rFonts w:eastAsia="Aino" w:cs="Aino"/>
          <w:color w:val="000000" w:themeColor="text1"/>
        </w:rPr>
        <w:t xml:space="preserve">on Eestis </w:t>
      </w:r>
      <w:r w:rsidRPr="00DA33F6">
        <w:rPr>
          <w:rFonts w:eastAsia="Aino" w:cs="Aino"/>
          <w:color w:val="000000" w:themeColor="text1"/>
        </w:rPr>
        <w:t>suurem kui tööturule sisenev põlvkond suudab ära katta</w:t>
      </w:r>
      <w:r>
        <w:rPr>
          <w:rFonts w:eastAsia="Aino" w:cs="Aino"/>
          <w:color w:val="000000" w:themeColor="text1"/>
        </w:rPr>
        <w:t>.</w:t>
      </w:r>
      <w:r>
        <w:rPr>
          <w:rStyle w:val="Allmrkuseviide"/>
          <w:rFonts w:eastAsia="Aino" w:cs="Aino"/>
          <w:color w:val="000000" w:themeColor="text1"/>
        </w:rPr>
        <w:footnoteReference w:id="6"/>
      </w:r>
      <w:r>
        <w:rPr>
          <w:rFonts w:eastAsia="Aino" w:cs="Aino"/>
          <w:color w:val="000000" w:themeColor="text1"/>
        </w:rPr>
        <w:t xml:space="preserve"> Kõige suurem puudus on kõrgharidusega tippspetsialistidest; eeldatav uue tööjõu vajadus turul on ligi 50% rohkem kui pakkumus kõrgharidusõppes.</w:t>
      </w:r>
      <w:r w:rsidR="00242F81">
        <w:rPr>
          <w:rStyle w:val="Allmrkuseviide"/>
          <w:rFonts w:eastAsia="Aino" w:cs="Aino"/>
          <w:color w:val="000000" w:themeColor="text1"/>
        </w:rPr>
        <w:footnoteReference w:id="7"/>
      </w:r>
      <w:r>
        <w:rPr>
          <w:rFonts w:eastAsia="Aino" w:cs="Aino"/>
          <w:color w:val="000000" w:themeColor="text1"/>
        </w:rPr>
        <w:t xml:space="preserve"> </w:t>
      </w:r>
      <w:r w:rsidR="00D4079F">
        <w:rPr>
          <w:rFonts w:eastAsia="Aino" w:cs="Aino"/>
          <w:color w:val="000000" w:themeColor="text1"/>
        </w:rPr>
        <w:t xml:space="preserve">Lisaks võib </w:t>
      </w:r>
      <w:r>
        <w:rPr>
          <w:rFonts w:eastAsia="Aino" w:cs="Aino"/>
          <w:color w:val="000000" w:themeColor="text1"/>
        </w:rPr>
        <w:t xml:space="preserve">OSKA prognoosi kohaselt paljudes valdkondades ligi kolmandik tööjõust järgmise kümne aasta jooksul pensionile jääda </w:t>
      </w:r>
      <w:r w:rsidRPr="5132BDCE">
        <w:rPr>
          <w:rFonts w:eastAsia="Aino" w:cs="Aino"/>
          <w:color w:val="000000" w:themeColor="text1"/>
        </w:rPr>
        <w:t xml:space="preserve">ja väheneva rahvastikuga riigis ei suuda </w:t>
      </w:r>
      <w:r w:rsidR="73175228" w:rsidRPr="5132BDCE">
        <w:rPr>
          <w:rFonts w:eastAsia="Aino" w:cs="Aino"/>
          <w:color w:val="000000" w:themeColor="text1"/>
        </w:rPr>
        <w:t xml:space="preserve">loomulik </w:t>
      </w:r>
      <w:r w:rsidRPr="5132BDCE">
        <w:rPr>
          <w:rFonts w:eastAsia="Aino" w:cs="Aino"/>
          <w:color w:val="000000" w:themeColor="text1"/>
        </w:rPr>
        <w:t xml:space="preserve">iive seda tühimikku nii kiirelt täita. </w:t>
      </w:r>
      <w:r w:rsidR="6CCD0B02" w:rsidRPr="22BF9EE7">
        <w:rPr>
          <w:rFonts w:eastAsia="Aino" w:cs="Aino"/>
          <w:color w:val="000000" w:themeColor="text1"/>
        </w:rPr>
        <w:t xml:space="preserve">Tööjõupuudusel on otsene mõju Eesti majandusele. </w:t>
      </w:r>
      <w:r w:rsidR="4384D478" w:rsidRPr="22BF9EE7">
        <w:rPr>
          <w:rFonts w:eastAsia="Aino" w:cs="Aino"/>
          <w:color w:val="000000" w:themeColor="text1"/>
        </w:rPr>
        <w:t>Töötlev tööstus, Eesti ekspordi eestvedaja, seisab silmitsi inseneride kriisiga. Ülikoolilõpetajad katavad vaid kolmandiku nende tuleviku tööjõu vajadusest.</w:t>
      </w:r>
      <w:r w:rsidR="004F6FB7">
        <w:rPr>
          <w:rStyle w:val="Allmrkuseviide"/>
          <w:rFonts w:eastAsia="Aino" w:cs="Aino"/>
          <w:color w:val="000000" w:themeColor="text1"/>
        </w:rPr>
        <w:footnoteReference w:id="8"/>
      </w:r>
      <w:r w:rsidR="4384D478" w:rsidRPr="22BF9EE7">
        <w:rPr>
          <w:rFonts w:eastAsia="Aino" w:cs="Aino"/>
          <w:color w:val="000000" w:themeColor="text1"/>
        </w:rPr>
        <w:t xml:space="preserve"> </w:t>
      </w:r>
      <w:r w:rsidR="00710B75" w:rsidRPr="22BF9EE7">
        <w:rPr>
          <w:rFonts w:eastAsia="Aino" w:cs="Aino"/>
          <w:color w:val="000000" w:themeColor="text1"/>
        </w:rPr>
        <w:t>Tehisintellekti rakendamise perspektiivi mõjutab andmeteadlaste ja andmespetsialiste nappus</w:t>
      </w:r>
      <w:r w:rsidR="00353793" w:rsidRPr="22BF9EE7">
        <w:rPr>
          <w:rFonts w:eastAsia="Aino" w:cs="Aino"/>
          <w:color w:val="000000" w:themeColor="text1"/>
        </w:rPr>
        <w:t xml:space="preserve">. </w:t>
      </w:r>
    </w:p>
    <w:p w14:paraId="7DB48BAF" w14:textId="77777777" w:rsidR="00353793" w:rsidRDefault="00353793" w:rsidP="00826163">
      <w:pPr>
        <w:rPr>
          <w:rFonts w:eastAsia="Aino" w:cs="Aino"/>
          <w:color w:val="000000" w:themeColor="text1"/>
        </w:rPr>
      </w:pPr>
    </w:p>
    <w:p w14:paraId="34FB98D3" w14:textId="76DA6C7F" w:rsidR="002204FE" w:rsidRPr="004C5119" w:rsidRDefault="48B0C02C" w:rsidP="054C0B59">
      <w:pPr>
        <w:rPr>
          <w:rFonts w:eastAsia="Aino" w:cs="Aino"/>
          <w:i/>
          <w:iCs/>
          <w:color w:val="000000" w:themeColor="text1"/>
        </w:rPr>
      </w:pPr>
      <w:r w:rsidRPr="22BF9EE7">
        <w:rPr>
          <w:rFonts w:eastAsia="Aino" w:cs="Aino"/>
          <w:color w:val="000000" w:themeColor="text1"/>
        </w:rPr>
        <w:t>Kiire lahendus on korrastada tööjõuturgu. Töötute ümberõpet juba tehakse efektiivsemaks</w:t>
      </w:r>
      <w:r w:rsidR="7795E9ED" w:rsidRPr="5E4275A1">
        <w:rPr>
          <w:rFonts w:eastAsia="Aino" w:cs="Aino"/>
          <w:color w:val="000000" w:themeColor="text1"/>
        </w:rPr>
        <w:t xml:space="preserve"> läbi uue, 2024-2029 tööhõiveprogrammi</w:t>
      </w:r>
      <w:r w:rsidR="2893E182" w:rsidRPr="061F23A7">
        <w:rPr>
          <w:rFonts w:eastAsia="Aino" w:cs="Aino"/>
          <w:color w:val="000000" w:themeColor="text1"/>
        </w:rPr>
        <w:t>.</w:t>
      </w:r>
      <w:r w:rsidRPr="22BF9EE7">
        <w:rPr>
          <w:rFonts w:eastAsia="Aino" w:cs="Aino"/>
          <w:color w:val="000000" w:themeColor="text1"/>
        </w:rPr>
        <w:t xml:space="preserve"> Paralleelselt </w:t>
      </w:r>
      <w:r w:rsidR="77A827F2" w:rsidRPr="22BF9EE7">
        <w:rPr>
          <w:rFonts w:eastAsia="Aino" w:cs="Aino"/>
          <w:color w:val="000000" w:themeColor="text1"/>
        </w:rPr>
        <w:t xml:space="preserve">korrastatakse </w:t>
      </w:r>
      <w:r w:rsidR="178F2D4F" w:rsidRPr="054C0B59">
        <w:rPr>
          <w:rFonts w:eastAsia="Aino" w:cs="Aino"/>
          <w:color w:val="000000" w:themeColor="text1"/>
        </w:rPr>
        <w:t>töötuhüvitis</w:t>
      </w:r>
      <w:r w:rsidR="79D733FD" w:rsidRPr="054C0B59">
        <w:rPr>
          <w:rFonts w:eastAsia="Aino" w:cs="Aino"/>
          <w:color w:val="000000" w:themeColor="text1"/>
        </w:rPr>
        <w:t>i</w:t>
      </w:r>
      <w:r w:rsidRPr="22BF9EE7">
        <w:rPr>
          <w:rFonts w:eastAsia="Aino" w:cs="Aino"/>
          <w:color w:val="000000" w:themeColor="text1"/>
        </w:rPr>
        <w:t xml:space="preserve">, et töö kaotanud inimene jõutaks kiiremini tööjõuturule tagasi. </w:t>
      </w:r>
      <w:r w:rsidR="00D10E9B" w:rsidRPr="22BF9EE7">
        <w:rPr>
          <w:rFonts w:eastAsia="Aino" w:cs="Aino"/>
          <w:color w:val="000000" w:themeColor="text1"/>
        </w:rPr>
        <w:t>Viimastel aastatel on</w:t>
      </w:r>
      <w:r w:rsidRPr="22BF9EE7" w:rsidDel="00D10E9B">
        <w:rPr>
          <w:rFonts w:eastAsia="Aino" w:cs="Aino"/>
          <w:color w:val="000000" w:themeColor="text1"/>
        </w:rPr>
        <w:t xml:space="preserve"> </w:t>
      </w:r>
      <w:r w:rsidR="00D10E9B" w:rsidRPr="22BF9EE7">
        <w:rPr>
          <w:rFonts w:eastAsia="Aino" w:cs="Aino"/>
          <w:color w:val="000000" w:themeColor="text1"/>
        </w:rPr>
        <w:t xml:space="preserve">oluliselt leevendatud ka välisspetsialistide, IKT töötajate </w:t>
      </w:r>
      <w:r w:rsidR="64B6DA82" w:rsidRPr="22BF9EE7">
        <w:rPr>
          <w:rFonts w:eastAsia="Aino" w:cs="Aino"/>
          <w:color w:val="000000" w:themeColor="text1"/>
        </w:rPr>
        <w:t xml:space="preserve">ja </w:t>
      </w:r>
      <w:r w:rsidR="00D10E9B" w:rsidRPr="22BF9EE7">
        <w:rPr>
          <w:rFonts w:eastAsia="Aino" w:cs="Aino"/>
          <w:color w:val="000000" w:themeColor="text1"/>
        </w:rPr>
        <w:t xml:space="preserve">iduettevõtte töötajate Eestis tööle asumise tingimusi, loodud mitmeid </w:t>
      </w:r>
      <w:r w:rsidR="03C8D539" w:rsidRPr="054C0B59">
        <w:rPr>
          <w:rFonts w:eastAsia="Aino" w:cs="Aino"/>
          <w:color w:val="000000" w:themeColor="text1"/>
        </w:rPr>
        <w:t>kvoodierandeid</w:t>
      </w:r>
      <w:r w:rsidR="00D10E9B" w:rsidRPr="22BF9EE7">
        <w:rPr>
          <w:rFonts w:eastAsia="Aino" w:cs="Aino"/>
          <w:color w:val="000000" w:themeColor="text1"/>
        </w:rPr>
        <w:t xml:space="preserve"> ning parandatud välistalentide ja välistudengite võimalusi Eestisse elama ja tööle jääda</w:t>
      </w:r>
      <w:r w:rsidR="004B2F42">
        <w:rPr>
          <w:rFonts w:eastAsia="Aino" w:cs="Aino"/>
          <w:color w:val="000000" w:themeColor="text1"/>
        </w:rPr>
        <w:t xml:space="preserve">. </w:t>
      </w:r>
      <w:r w:rsidR="73893B78" w:rsidRPr="30884BA9">
        <w:rPr>
          <w:rFonts w:eastAsia="Aino" w:cs="Aino"/>
          <w:color w:val="000000" w:themeColor="text1"/>
        </w:rPr>
        <w:t>Näiteks on</w:t>
      </w:r>
      <w:r w:rsidR="1114503B" w:rsidRPr="122A57F4">
        <w:rPr>
          <w:rFonts w:eastAsia="Aino" w:cs="Aino"/>
          <w:color w:val="000000" w:themeColor="text1"/>
        </w:rPr>
        <w:t xml:space="preserve"> </w:t>
      </w:r>
      <w:r w:rsidR="73893B78" w:rsidRPr="30884BA9">
        <w:rPr>
          <w:rFonts w:eastAsia="Aino" w:cs="Aino"/>
          <w:color w:val="000000" w:themeColor="text1"/>
        </w:rPr>
        <w:t xml:space="preserve"> </w:t>
      </w:r>
      <w:r w:rsidR="73893B78" w:rsidRPr="3BA3F51B">
        <w:rPr>
          <w:rFonts w:eastAsia="Aino" w:cs="Aino"/>
          <w:color w:val="000000" w:themeColor="text1"/>
        </w:rPr>
        <w:t xml:space="preserve">iduettevõtete </w:t>
      </w:r>
      <w:r w:rsidR="73893B78" w:rsidRPr="42E0EC7C">
        <w:rPr>
          <w:rFonts w:eastAsia="Aino" w:cs="Aino"/>
          <w:color w:val="000000" w:themeColor="text1"/>
        </w:rPr>
        <w:t xml:space="preserve">kvoodierand võimaldanud palgata </w:t>
      </w:r>
      <w:r w:rsidR="71297EB9" w:rsidRPr="12B8E291">
        <w:rPr>
          <w:rFonts w:eastAsia="Aino" w:cs="Aino"/>
          <w:color w:val="000000" w:themeColor="text1"/>
        </w:rPr>
        <w:t>umbes</w:t>
      </w:r>
      <w:r w:rsidR="73893B78" w:rsidRPr="782D5139">
        <w:rPr>
          <w:rFonts w:eastAsia="Aino" w:cs="Aino"/>
          <w:color w:val="000000" w:themeColor="text1"/>
        </w:rPr>
        <w:t xml:space="preserve"> 5000 kõrgelt haritud ja </w:t>
      </w:r>
      <w:r w:rsidR="73893B78" w:rsidRPr="4E582FAA">
        <w:rPr>
          <w:rFonts w:eastAsia="Aino" w:cs="Aino"/>
          <w:color w:val="000000" w:themeColor="text1"/>
        </w:rPr>
        <w:t>kõrgepalgal</w:t>
      </w:r>
      <w:r w:rsidR="63C8BCCE" w:rsidRPr="4E582FAA">
        <w:rPr>
          <w:rFonts w:eastAsia="Aino" w:cs="Aino"/>
          <w:color w:val="000000" w:themeColor="text1"/>
        </w:rPr>
        <w:t>ist</w:t>
      </w:r>
      <w:r w:rsidR="73893B78" w:rsidRPr="3956FAD6">
        <w:rPr>
          <w:rFonts w:eastAsia="Aino" w:cs="Aino"/>
          <w:color w:val="000000" w:themeColor="text1"/>
        </w:rPr>
        <w:t xml:space="preserve"> </w:t>
      </w:r>
      <w:r w:rsidR="38178359" w:rsidRPr="3956FAD6">
        <w:rPr>
          <w:rFonts w:eastAsia="Aino" w:cs="Aino"/>
          <w:color w:val="000000" w:themeColor="text1"/>
        </w:rPr>
        <w:t xml:space="preserve">tehnoloogiasektori </w:t>
      </w:r>
      <w:r w:rsidR="38178359" w:rsidRPr="46712681">
        <w:rPr>
          <w:rFonts w:eastAsia="Aino" w:cs="Aino"/>
          <w:color w:val="000000" w:themeColor="text1"/>
        </w:rPr>
        <w:t xml:space="preserve">töötajat </w:t>
      </w:r>
      <w:r w:rsidR="38178359" w:rsidRPr="19417368">
        <w:rPr>
          <w:rFonts w:eastAsia="Aino" w:cs="Aino"/>
          <w:color w:val="000000" w:themeColor="text1"/>
        </w:rPr>
        <w:t xml:space="preserve">IKT sektori tööjõupuuduse </w:t>
      </w:r>
      <w:r w:rsidR="38178359" w:rsidRPr="2963F04E">
        <w:rPr>
          <w:rFonts w:eastAsia="Aino" w:cs="Aino"/>
          <w:color w:val="000000" w:themeColor="text1"/>
        </w:rPr>
        <w:t>leevend</w:t>
      </w:r>
      <w:r w:rsidR="2A80A439" w:rsidRPr="2963F04E">
        <w:rPr>
          <w:rFonts w:eastAsia="Aino" w:cs="Aino"/>
          <w:color w:val="000000" w:themeColor="text1"/>
        </w:rPr>
        <w:t>amiseks</w:t>
      </w:r>
      <w:r w:rsidR="38178359" w:rsidRPr="2963F04E">
        <w:rPr>
          <w:rFonts w:eastAsia="Aino" w:cs="Aino"/>
          <w:color w:val="000000" w:themeColor="text1"/>
        </w:rPr>
        <w:t>.</w:t>
      </w:r>
      <w:r w:rsidR="004B2F42">
        <w:rPr>
          <w:rFonts w:eastAsia="Aino" w:cs="Aino"/>
          <w:color w:val="000000" w:themeColor="text1"/>
        </w:rPr>
        <w:t xml:space="preserve"> </w:t>
      </w:r>
      <w:r w:rsidRPr="22BF9EE7">
        <w:rPr>
          <w:rFonts w:eastAsia="Aino" w:cs="Aino"/>
          <w:color w:val="000000" w:themeColor="text1"/>
        </w:rPr>
        <w:t xml:space="preserve">Nendest </w:t>
      </w:r>
      <w:r w:rsidRPr="462D752E">
        <w:rPr>
          <w:rFonts w:eastAsia="Aino" w:cs="Aino"/>
          <w:color w:val="000000" w:themeColor="text1"/>
        </w:rPr>
        <w:t>lahendustest</w:t>
      </w:r>
      <w:r w:rsidR="004B2F42">
        <w:rPr>
          <w:rFonts w:eastAsia="Aino" w:cs="Aino"/>
          <w:color w:val="000000" w:themeColor="text1"/>
        </w:rPr>
        <w:t xml:space="preserve"> siiski</w:t>
      </w:r>
      <w:r w:rsidRPr="22BF9EE7">
        <w:rPr>
          <w:rFonts w:eastAsia="Aino" w:cs="Aino"/>
          <w:color w:val="000000" w:themeColor="text1"/>
        </w:rPr>
        <w:t xml:space="preserve"> </w:t>
      </w:r>
      <w:r w:rsidRPr="0A344936">
        <w:rPr>
          <w:rFonts w:eastAsia="Aino" w:cs="Aino"/>
          <w:color w:val="000000" w:themeColor="text1"/>
        </w:rPr>
        <w:t>ei</w:t>
      </w:r>
      <w:r w:rsidRPr="22BF9EE7">
        <w:rPr>
          <w:rFonts w:eastAsia="Aino" w:cs="Aino"/>
          <w:color w:val="000000" w:themeColor="text1"/>
        </w:rPr>
        <w:t xml:space="preserve"> piisa. </w:t>
      </w:r>
      <w:r w:rsidR="09BCB7DF" w:rsidRPr="22BF9EE7">
        <w:rPr>
          <w:rFonts w:eastAsia="Aino" w:cs="Aino"/>
          <w:color w:val="000000" w:themeColor="text1"/>
        </w:rPr>
        <w:t xml:space="preserve">Esiteks vajab </w:t>
      </w:r>
      <w:r w:rsidRPr="22BF9EE7">
        <w:rPr>
          <w:rFonts w:eastAsia="Aino" w:cs="Aino"/>
          <w:color w:val="000000" w:themeColor="text1"/>
        </w:rPr>
        <w:t xml:space="preserve">Eesti haridus remonti, et </w:t>
      </w:r>
      <w:r w:rsidR="30B71A04" w:rsidRPr="22BF9EE7">
        <w:rPr>
          <w:rFonts w:eastAsia="Aino" w:cs="Aino"/>
          <w:color w:val="000000" w:themeColor="text1"/>
        </w:rPr>
        <w:t xml:space="preserve">majandusse panustaks </w:t>
      </w:r>
      <w:r w:rsidRPr="22BF9EE7">
        <w:rPr>
          <w:rFonts w:eastAsia="Aino" w:cs="Aino"/>
          <w:color w:val="000000" w:themeColor="text1"/>
        </w:rPr>
        <w:t>rohkem insenere ja oskustööjõudu.</w:t>
      </w:r>
      <w:r w:rsidR="4BA27BD7" w:rsidRPr="22BF9EE7">
        <w:rPr>
          <w:rFonts w:eastAsia="Aino" w:cs="Aino"/>
          <w:color w:val="000000" w:themeColor="text1"/>
        </w:rPr>
        <w:t xml:space="preserve"> Riigi dokumentides nagu </w:t>
      </w:r>
      <w:r w:rsidR="00826163" w:rsidRPr="054C0B59">
        <w:rPr>
          <w:rFonts w:eastAsia="Aino" w:cs="Aino"/>
        </w:rPr>
        <w:t xml:space="preserve">Hariduse </w:t>
      </w:r>
      <w:r w:rsidR="1C71FD92" w:rsidRPr="054C0B59">
        <w:rPr>
          <w:rFonts w:eastAsia="Aino" w:cs="Aino"/>
        </w:rPr>
        <w:t>arengukava</w:t>
      </w:r>
      <w:r w:rsidR="00826163" w:rsidRPr="054C0B59">
        <w:rPr>
          <w:rFonts w:eastAsia="Aino" w:cs="Aino"/>
        </w:rPr>
        <w:t xml:space="preserve"> 2021-2035 </w:t>
      </w:r>
      <w:r w:rsidR="1677A976" w:rsidRPr="054C0B59">
        <w:rPr>
          <w:rFonts w:eastAsia="Aino" w:cs="Aino"/>
        </w:rPr>
        <w:t>ja Tööstus 2035 on eesmär</w:t>
      </w:r>
      <w:r w:rsidR="6F32F508" w:rsidRPr="054C0B59">
        <w:rPr>
          <w:rFonts w:eastAsia="Aino" w:cs="Aino"/>
        </w:rPr>
        <w:t>k</w:t>
      </w:r>
      <w:r w:rsidR="1677A976" w:rsidRPr="054C0B59">
        <w:rPr>
          <w:rFonts w:eastAsia="Aino" w:cs="Aino"/>
        </w:rPr>
        <w:t xml:space="preserve"> siduda senisest paremini hari</w:t>
      </w:r>
      <w:r w:rsidR="7A46290F" w:rsidRPr="054C0B59">
        <w:rPr>
          <w:rFonts w:eastAsia="Aino" w:cs="Aino"/>
        </w:rPr>
        <w:t>dus ja töömaailm, et eelisarendada kasvuvaldkondi ja riigile</w:t>
      </w:r>
      <w:r w:rsidR="30B28639" w:rsidRPr="054C0B59">
        <w:rPr>
          <w:rFonts w:eastAsia="Aino" w:cs="Aino"/>
        </w:rPr>
        <w:t xml:space="preserve"> olulise tähtsusega suundi nagu tööstus.</w:t>
      </w:r>
      <w:r w:rsidR="79163F25" w:rsidRPr="054C0B59">
        <w:rPr>
          <w:rFonts w:eastAsia="Aino" w:cs="Aino"/>
        </w:rPr>
        <w:t xml:space="preserve"> </w:t>
      </w:r>
    </w:p>
    <w:p w14:paraId="06BED192" w14:textId="1880872C" w:rsidR="002204FE" w:rsidRPr="004C5119" w:rsidRDefault="002204FE" w:rsidP="054C0B59">
      <w:pPr>
        <w:rPr>
          <w:rFonts w:eastAsia="Aino" w:cs="Aino"/>
          <w:color w:val="000000" w:themeColor="text1"/>
        </w:rPr>
      </w:pPr>
    </w:p>
    <w:p w14:paraId="44547DEB" w14:textId="4A750BD1" w:rsidR="002204FE" w:rsidRPr="004C5119" w:rsidRDefault="79163F25">
      <w:pPr>
        <w:rPr>
          <w:rFonts w:eastAsia="Aino" w:cs="Aino"/>
          <w:i/>
          <w:iCs/>
          <w:color w:val="000000" w:themeColor="text1"/>
        </w:rPr>
      </w:pPr>
      <w:r w:rsidRPr="054C0B59">
        <w:rPr>
          <w:rFonts w:eastAsia="Aino" w:cs="Aino"/>
          <w:color w:val="000000" w:themeColor="text1"/>
        </w:rPr>
        <w:t>Ha</w:t>
      </w:r>
      <w:r w:rsidR="7DDAA8AF" w:rsidRPr="054C0B59">
        <w:rPr>
          <w:rFonts w:eastAsia="Aino" w:cs="Aino"/>
          <w:color w:val="000000" w:themeColor="text1"/>
        </w:rPr>
        <w:t>riduse</w:t>
      </w:r>
      <w:r w:rsidR="68882D4D" w:rsidRPr="22BF9EE7">
        <w:rPr>
          <w:rFonts w:eastAsia="Aino" w:cs="Aino"/>
          <w:color w:val="000000" w:themeColor="text1"/>
        </w:rPr>
        <w:t xml:space="preserve"> mõju tööjõunappuse leevendamiseks on pikaajaline ja ei anna ettevõtjatele kindlust, et nende nõudlus tööjõu järele saab järgneval kümnendil lahenduse. </w:t>
      </w:r>
      <w:r w:rsidR="00015FBA" w:rsidRPr="22BF9EE7">
        <w:rPr>
          <w:rFonts w:eastAsia="Aino" w:cs="Aino"/>
          <w:color w:val="000000" w:themeColor="text1"/>
        </w:rPr>
        <w:t>V</w:t>
      </w:r>
      <w:r w:rsidR="564097CE" w:rsidRPr="22BF9EE7">
        <w:rPr>
          <w:rFonts w:eastAsia="Aino" w:cs="Aino"/>
          <w:color w:val="000000" w:themeColor="text1"/>
        </w:rPr>
        <w:t xml:space="preserve">alik on kaasata senisest efektiivsemalt </w:t>
      </w:r>
      <w:proofErr w:type="spellStart"/>
      <w:r w:rsidR="564097CE" w:rsidRPr="22BF9EE7">
        <w:rPr>
          <w:rFonts w:eastAsia="Aino" w:cs="Aino"/>
          <w:color w:val="000000" w:themeColor="text1"/>
        </w:rPr>
        <w:t>v</w:t>
      </w:r>
      <w:r w:rsidR="00015FBA" w:rsidRPr="22BF9EE7">
        <w:rPr>
          <w:rFonts w:eastAsia="Aino" w:cs="Aino"/>
          <w:color w:val="000000" w:themeColor="text1"/>
        </w:rPr>
        <w:t>älistööjõu</w:t>
      </w:r>
      <w:r w:rsidR="69A1BD55" w:rsidRPr="22BF9EE7">
        <w:rPr>
          <w:rFonts w:eastAsia="Aino" w:cs="Aino"/>
          <w:color w:val="000000" w:themeColor="text1"/>
        </w:rPr>
        <w:t>du</w:t>
      </w:r>
      <w:proofErr w:type="spellEnd"/>
      <w:r w:rsidR="69A1BD55" w:rsidRPr="22BF9EE7">
        <w:rPr>
          <w:rFonts w:eastAsia="Aino" w:cs="Aino"/>
          <w:color w:val="000000" w:themeColor="text1"/>
        </w:rPr>
        <w:t xml:space="preserve">. Variante selleks on mitmeid: </w:t>
      </w:r>
      <w:r w:rsidR="30E5DDA8" w:rsidRPr="0070B347">
        <w:rPr>
          <w:rFonts w:eastAsia="Aino" w:cs="Aino"/>
          <w:color w:val="000000" w:themeColor="text1"/>
        </w:rPr>
        <w:t>näiteks</w:t>
      </w:r>
      <w:r w:rsidR="59784908" w:rsidRPr="0070B347">
        <w:rPr>
          <w:rFonts w:eastAsia="Aino" w:cs="Aino"/>
          <w:color w:val="000000" w:themeColor="text1"/>
        </w:rPr>
        <w:t xml:space="preserve"> </w:t>
      </w:r>
      <w:r w:rsidR="00015FBA" w:rsidRPr="0070B347">
        <w:rPr>
          <w:rFonts w:eastAsia="Aino" w:cs="Aino"/>
          <w:color w:val="000000" w:themeColor="text1"/>
        </w:rPr>
        <w:t>digilahenduste</w:t>
      </w:r>
      <w:r w:rsidR="00015FBA" w:rsidRPr="22BF9EE7">
        <w:rPr>
          <w:rFonts w:eastAsia="Aino" w:cs="Aino"/>
          <w:color w:val="000000" w:themeColor="text1"/>
        </w:rPr>
        <w:t xml:space="preserve"> loomine taotlusprotsesside </w:t>
      </w:r>
      <w:r w:rsidR="00015FBA" w:rsidRPr="22BF9EE7">
        <w:rPr>
          <w:rFonts w:eastAsia="Aino" w:cs="Aino"/>
          <w:color w:val="000000" w:themeColor="text1"/>
        </w:rPr>
        <w:lastRenderedPageBreak/>
        <w:t xml:space="preserve">kiirendamiseks, tööjõupuudusega sektoritele erandite loomine või kvoodi suurendamine. </w:t>
      </w:r>
      <w:r w:rsidR="48B0C02C" w:rsidRPr="22BF9EE7">
        <w:rPr>
          <w:rFonts w:eastAsia="Aino" w:cs="Aino"/>
          <w:color w:val="000000" w:themeColor="text1"/>
        </w:rPr>
        <w:t xml:space="preserve">Kõige tähtsam on jõuda ühisele arusaamale, et Eesti majanduse konkurentsivõime parandamiseks </w:t>
      </w:r>
      <w:r w:rsidR="28FC20C5" w:rsidRPr="054C0B59">
        <w:rPr>
          <w:rFonts w:eastAsia="Aino" w:cs="Aino"/>
          <w:color w:val="000000" w:themeColor="text1"/>
        </w:rPr>
        <w:t xml:space="preserve">tuleb </w:t>
      </w:r>
      <w:r w:rsidR="178F2D4F" w:rsidRPr="054C0B59">
        <w:rPr>
          <w:rFonts w:eastAsia="Aino" w:cs="Aino"/>
          <w:color w:val="000000" w:themeColor="text1"/>
        </w:rPr>
        <w:t>lahenda</w:t>
      </w:r>
      <w:r w:rsidR="58FD83AB" w:rsidRPr="054C0B59">
        <w:rPr>
          <w:rFonts w:eastAsia="Aino" w:cs="Aino"/>
          <w:color w:val="000000" w:themeColor="text1"/>
        </w:rPr>
        <w:t>da</w:t>
      </w:r>
      <w:r w:rsidR="178F2D4F" w:rsidRPr="054C0B59">
        <w:rPr>
          <w:rFonts w:eastAsia="Aino" w:cs="Aino"/>
          <w:color w:val="000000" w:themeColor="text1"/>
        </w:rPr>
        <w:t xml:space="preserve"> tööjõukriis.</w:t>
      </w:r>
      <w:r w:rsidR="48B0C02C" w:rsidRPr="22BF9EE7">
        <w:rPr>
          <w:rFonts w:eastAsia="Aino" w:cs="Aino"/>
          <w:color w:val="000000" w:themeColor="text1"/>
        </w:rPr>
        <w:t xml:space="preserve"> Eesti peab olema atraktiivne</w:t>
      </w:r>
      <w:r w:rsidR="528D56C8" w:rsidRPr="22BF9EE7">
        <w:rPr>
          <w:rFonts w:eastAsia="Aino" w:cs="Aino"/>
          <w:color w:val="000000" w:themeColor="text1"/>
        </w:rPr>
        <w:t>, mitmekesisust väärtustava</w:t>
      </w:r>
      <w:r w:rsidR="48B0C02C" w:rsidRPr="22BF9EE7">
        <w:rPr>
          <w:rFonts w:eastAsia="Aino" w:cs="Aino"/>
          <w:color w:val="000000" w:themeColor="text1"/>
        </w:rPr>
        <w:t xml:space="preserve"> töökeskkonna kujundaja, tegus</w:t>
      </w:r>
      <w:r w:rsidR="008F6563" w:rsidRPr="22BF9EE7">
        <w:rPr>
          <w:rFonts w:eastAsia="Aino" w:cs="Aino"/>
          <w:color w:val="000000" w:themeColor="text1"/>
        </w:rPr>
        <w:t xml:space="preserve"> kvalifitseeritud</w:t>
      </w:r>
      <w:r w:rsidR="48B0C02C" w:rsidRPr="22BF9EE7">
        <w:rPr>
          <w:rFonts w:eastAsia="Aino" w:cs="Aino"/>
          <w:color w:val="000000" w:themeColor="text1"/>
        </w:rPr>
        <w:t xml:space="preserve"> </w:t>
      </w:r>
      <w:proofErr w:type="spellStart"/>
      <w:r w:rsidR="48B0C02C" w:rsidRPr="22BF9EE7">
        <w:rPr>
          <w:rFonts w:eastAsia="Aino" w:cs="Aino"/>
          <w:color w:val="000000" w:themeColor="text1"/>
        </w:rPr>
        <w:t>välist</w:t>
      </w:r>
      <w:r w:rsidR="008F6563" w:rsidRPr="22BF9EE7">
        <w:rPr>
          <w:rFonts w:eastAsia="Aino" w:cs="Aino"/>
          <w:color w:val="000000" w:themeColor="text1"/>
        </w:rPr>
        <w:t>ööjõu</w:t>
      </w:r>
      <w:proofErr w:type="spellEnd"/>
      <w:r w:rsidR="48B0C02C" w:rsidRPr="22BF9EE7">
        <w:rPr>
          <w:rFonts w:eastAsia="Aino" w:cs="Aino"/>
          <w:color w:val="000000" w:themeColor="text1"/>
        </w:rPr>
        <w:t xml:space="preserve"> ja tudengite siia meelitamisel ja </w:t>
      </w:r>
      <w:r w:rsidR="6CB88282" w:rsidRPr="22BF9EE7">
        <w:rPr>
          <w:rFonts w:eastAsia="Aino" w:cs="Aino"/>
          <w:color w:val="000000" w:themeColor="text1"/>
        </w:rPr>
        <w:t xml:space="preserve">aitama neil kohaneda meie </w:t>
      </w:r>
      <w:r w:rsidR="7F3FB2F9" w:rsidRPr="054C0B59">
        <w:rPr>
          <w:rFonts w:eastAsia="Aino" w:cs="Aino"/>
          <w:color w:val="000000" w:themeColor="text1"/>
        </w:rPr>
        <w:t>tööturuga</w:t>
      </w:r>
      <w:r w:rsidR="00730ED3" w:rsidRPr="22BF9EE7">
        <w:rPr>
          <w:rFonts w:eastAsia="Aino" w:cs="Aino"/>
          <w:color w:val="000000" w:themeColor="text1"/>
        </w:rPr>
        <w:t>,</w:t>
      </w:r>
      <w:r w:rsidR="0031519E" w:rsidRPr="22BF9EE7">
        <w:rPr>
          <w:rFonts w:eastAsia="Aino" w:cs="Aino"/>
          <w:color w:val="000000" w:themeColor="text1"/>
        </w:rPr>
        <w:t xml:space="preserve"> arvestad</w:t>
      </w:r>
      <w:r w:rsidR="00877622" w:rsidRPr="22BF9EE7">
        <w:rPr>
          <w:rFonts w:eastAsia="Aino" w:cs="Aino"/>
          <w:color w:val="000000" w:themeColor="text1"/>
        </w:rPr>
        <w:t xml:space="preserve">es seejuures </w:t>
      </w:r>
      <w:r w:rsidR="00F47054" w:rsidRPr="22BF9EE7">
        <w:rPr>
          <w:rFonts w:eastAsia="Aino" w:cs="Aino"/>
          <w:color w:val="000000" w:themeColor="text1"/>
        </w:rPr>
        <w:t>turvalisuse ja riigi julgeolekuga.</w:t>
      </w:r>
      <w:r w:rsidR="00F47054" w:rsidRPr="22BF9EE7">
        <w:rPr>
          <w:rFonts w:eastAsia="Aino" w:cs="Aino"/>
          <w:i/>
          <w:iCs/>
          <w:color w:val="000000" w:themeColor="text1"/>
        </w:rPr>
        <w:t xml:space="preserve"> </w:t>
      </w:r>
      <w:r w:rsidR="00730ED3" w:rsidRPr="22BF9EE7">
        <w:rPr>
          <w:rFonts w:eastAsia="Aino" w:cs="Aino"/>
          <w:i/>
          <w:iCs/>
          <w:color w:val="000000" w:themeColor="text1"/>
        </w:rPr>
        <w:t xml:space="preserve"> </w:t>
      </w:r>
    </w:p>
    <w:p w14:paraId="501181A2" w14:textId="7D756FFC" w:rsidR="002204FE" w:rsidRDefault="002204FE" w:rsidP="5132BDCE">
      <w:pPr>
        <w:rPr>
          <w:rFonts w:eastAsia="Aino" w:cs="Aino"/>
          <w:color w:val="000000" w:themeColor="text1"/>
        </w:rPr>
      </w:pPr>
    </w:p>
    <w:p w14:paraId="15F0044D" w14:textId="7119E3CB" w:rsidR="002204FE" w:rsidRDefault="23B27CD4" w:rsidP="006E2AD0">
      <w:pPr>
        <w:spacing w:line="240" w:lineRule="auto"/>
        <w:rPr>
          <w:rFonts w:eastAsia="Aino" w:cs="Aino"/>
          <w:color w:val="000000" w:themeColor="text1"/>
        </w:rPr>
      </w:pPr>
      <w:r w:rsidRPr="22BF9EE7">
        <w:rPr>
          <w:rFonts w:eastAsia="Aino" w:cs="Aino"/>
          <w:b/>
          <w:bCs/>
          <w:color w:val="000000" w:themeColor="text1"/>
        </w:rPr>
        <w:t>T</w:t>
      </w:r>
      <w:r w:rsidR="4F3A5207" w:rsidRPr="22BF9EE7">
        <w:rPr>
          <w:rFonts w:eastAsia="Aino" w:cs="Aino"/>
          <w:b/>
          <w:bCs/>
          <w:color w:val="000000" w:themeColor="text1"/>
        </w:rPr>
        <w:t>ööjõupoliitikat toetavad t</w:t>
      </w:r>
      <w:r w:rsidRPr="22BF9EE7">
        <w:rPr>
          <w:rFonts w:eastAsia="Aino" w:cs="Aino"/>
          <w:b/>
          <w:bCs/>
          <w:color w:val="000000" w:themeColor="text1"/>
        </w:rPr>
        <w:t>egevused</w:t>
      </w:r>
      <w:r w:rsidR="460602E8" w:rsidRPr="22BF9EE7">
        <w:rPr>
          <w:rFonts w:eastAsia="Aino" w:cs="Aino"/>
          <w:b/>
          <w:bCs/>
          <w:color w:val="000000" w:themeColor="text1"/>
        </w:rPr>
        <w:t>:</w:t>
      </w:r>
    </w:p>
    <w:p w14:paraId="44072FAF" w14:textId="70512ADC" w:rsidR="00BE5776" w:rsidRPr="00805F97" w:rsidRDefault="006B779F" w:rsidP="006E2AD0">
      <w:pPr>
        <w:pStyle w:val="Loendilik"/>
        <w:numPr>
          <w:ilvl w:val="0"/>
          <w:numId w:val="13"/>
        </w:numPr>
        <w:spacing w:line="240" w:lineRule="auto"/>
        <w:rPr>
          <w:rFonts w:eastAsia="Aino" w:cs="Aino"/>
          <w:color w:val="000000" w:themeColor="text1"/>
        </w:rPr>
      </w:pPr>
      <w:r>
        <w:rPr>
          <w:rFonts w:eastAsia="Aino" w:cs="Aino"/>
          <w:b/>
          <w:bCs/>
          <w:color w:val="000000" w:themeColor="text1"/>
        </w:rPr>
        <w:t>Hariduspoliitika</w:t>
      </w:r>
      <w:r w:rsidR="00BE5776" w:rsidRPr="00805F97">
        <w:rPr>
          <w:rFonts w:eastAsia="Aino" w:cs="Aino"/>
          <w:b/>
          <w:bCs/>
          <w:color w:val="000000" w:themeColor="text1"/>
        </w:rPr>
        <w:t xml:space="preserve"> vasta</w:t>
      </w:r>
      <w:r>
        <w:rPr>
          <w:rFonts w:eastAsia="Aino" w:cs="Aino"/>
          <w:b/>
          <w:bCs/>
          <w:color w:val="000000" w:themeColor="text1"/>
        </w:rPr>
        <w:t>b</w:t>
      </w:r>
      <w:r w:rsidR="00BE5776" w:rsidRPr="00805F97">
        <w:rPr>
          <w:rFonts w:eastAsia="Aino" w:cs="Aino"/>
          <w:b/>
          <w:bCs/>
          <w:color w:val="000000" w:themeColor="text1"/>
        </w:rPr>
        <w:t xml:space="preserve"> ühiskonna ja tööturu arenguvajadustele</w:t>
      </w:r>
    </w:p>
    <w:p w14:paraId="62BD3133" w14:textId="4EFFDB80" w:rsidR="00BE5776" w:rsidRPr="00805F97" w:rsidRDefault="00BE5776" w:rsidP="006E2AD0">
      <w:pPr>
        <w:pStyle w:val="Loendilik"/>
        <w:numPr>
          <w:ilvl w:val="1"/>
          <w:numId w:val="13"/>
        </w:numPr>
        <w:spacing w:line="240" w:lineRule="auto"/>
        <w:rPr>
          <w:rFonts w:eastAsia="Aino" w:cs="Aino"/>
          <w:color w:val="000000" w:themeColor="text1"/>
        </w:rPr>
      </w:pPr>
      <w:r w:rsidRPr="22BF9EE7">
        <w:rPr>
          <w:rFonts w:eastAsia="Aino" w:cs="Aino"/>
          <w:b/>
          <w:bCs/>
          <w:color w:val="000000" w:themeColor="text1"/>
        </w:rPr>
        <w:t>Õpivõimalused vastavad OSKA raportite tööjõuvajaduse prognoosidele.</w:t>
      </w:r>
      <w:r w:rsidRPr="22BF9EE7">
        <w:rPr>
          <w:rFonts w:eastAsia="Aino" w:cs="Aino"/>
          <w:color w:val="000000" w:themeColor="text1"/>
        </w:rPr>
        <w:t xml:space="preserve"> Kutseharidusreform ja üldhariduskoolides</w:t>
      </w:r>
      <w:r w:rsidR="6DC64E61" w:rsidRPr="22BF9EE7">
        <w:rPr>
          <w:rFonts w:eastAsia="Aino" w:cs="Aino"/>
          <w:color w:val="000000" w:themeColor="text1"/>
        </w:rPr>
        <w:t>se senisest</w:t>
      </w:r>
      <w:r w:rsidRPr="22BF9EE7">
        <w:rPr>
          <w:rFonts w:eastAsia="Aino" w:cs="Aino"/>
          <w:color w:val="000000" w:themeColor="text1"/>
        </w:rPr>
        <w:t xml:space="preserve"> suurem rõhk </w:t>
      </w:r>
      <w:r w:rsidRPr="22BF9EE7">
        <w:rPr>
          <w:rFonts w:eastAsia="Aino" w:cs="Aino"/>
        </w:rPr>
        <w:t xml:space="preserve">reaalharidusele. </w:t>
      </w:r>
    </w:p>
    <w:p w14:paraId="0F156F8F" w14:textId="77777777" w:rsidR="00BE5776" w:rsidRPr="00805F97" w:rsidRDefault="00BE5776" w:rsidP="006E2AD0">
      <w:pPr>
        <w:pStyle w:val="Loendilik"/>
        <w:numPr>
          <w:ilvl w:val="1"/>
          <w:numId w:val="13"/>
        </w:numPr>
        <w:spacing w:line="240" w:lineRule="auto"/>
        <w:rPr>
          <w:rFonts w:eastAsia="Aino" w:cs="Aino"/>
          <w:color w:val="000000" w:themeColor="text1"/>
        </w:rPr>
      </w:pPr>
      <w:r w:rsidRPr="00805F97">
        <w:rPr>
          <w:rFonts w:eastAsia="Aino" w:cs="Aino"/>
          <w:b/>
          <w:bCs/>
          <w:color w:val="000000" w:themeColor="text1"/>
        </w:rPr>
        <w:t>Täiendus- ja ümberõpe</w:t>
      </w:r>
      <w:r w:rsidRPr="00805F97">
        <w:rPr>
          <w:rFonts w:eastAsia="Aino" w:cs="Aino"/>
          <w:color w:val="000000" w:themeColor="text1"/>
        </w:rPr>
        <w:t xml:space="preserve"> vastavad tööjõuturu vajadustele ja on kvaliteetsed.  </w:t>
      </w:r>
    </w:p>
    <w:p w14:paraId="0B1C7989" w14:textId="31C0638F" w:rsidR="00C222C3" w:rsidRDefault="415D85EE" w:rsidP="00C222C3">
      <w:pPr>
        <w:pStyle w:val="Loendilik"/>
        <w:numPr>
          <w:ilvl w:val="1"/>
          <w:numId w:val="13"/>
        </w:numPr>
        <w:spacing w:line="240" w:lineRule="auto"/>
        <w:rPr>
          <w:rFonts w:eastAsia="Aino" w:cs="Aino"/>
          <w:color w:val="000000" w:themeColor="text1"/>
        </w:rPr>
      </w:pPr>
      <w:r w:rsidRPr="22BF9EE7">
        <w:rPr>
          <w:rFonts w:eastAsia="Aino" w:cs="Aino"/>
          <w:b/>
          <w:bCs/>
          <w:color w:val="000000" w:themeColor="text1"/>
        </w:rPr>
        <w:t>Fookus teadlaste ja inseneride osakaalu suurendamisel</w:t>
      </w:r>
      <w:r w:rsidR="5C0231AE" w:rsidRPr="22BF9EE7">
        <w:rPr>
          <w:rFonts w:eastAsia="Aino" w:cs="Aino"/>
          <w:b/>
          <w:bCs/>
          <w:color w:val="000000" w:themeColor="text1"/>
        </w:rPr>
        <w:t xml:space="preserve"> erasektoris</w:t>
      </w:r>
      <w:r w:rsidRPr="22BF9EE7">
        <w:rPr>
          <w:rFonts w:eastAsia="Aino" w:cs="Aino"/>
          <w:b/>
          <w:bCs/>
          <w:color w:val="000000" w:themeColor="text1"/>
        </w:rPr>
        <w:t xml:space="preserve"> </w:t>
      </w:r>
      <w:r w:rsidRPr="22BF9EE7">
        <w:rPr>
          <w:rFonts w:eastAsia="Aino" w:cs="Aino"/>
          <w:color w:val="000000" w:themeColor="text1"/>
        </w:rPr>
        <w:t>läbi:</w:t>
      </w:r>
    </w:p>
    <w:p w14:paraId="7CEC42C3" w14:textId="11A6A388" w:rsidR="00C222C3" w:rsidRDefault="00DF3696" w:rsidP="00C222C3">
      <w:pPr>
        <w:pStyle w:val="Loendilik"/>
        <w:numPr>
          <w:ilvl w:val="2"/>
          <w:numId w:val="13"/>
        </w:numPr>
        <w:spacing w:line="240" w:lineRule="auto"/>
        <w:rPr>
          <w:rFonts w:eastAsia="Aino" w:cs="Aino"/>
          <w:color w:val="000000" w:themeColor="text1"/>
        </w:rPr>
      </w:pPr>
      <w:r w:rsidRPr="00C222C3">
        <w:rPr>
          <w:rFonts w:eastAsia="Aino" w:cs="Aino"/>
          <w:color w:val="000000" w:themeColor="text1"/>
        </w:rPr>
        <w:t>IT akadeemia</w:t>
      </w:r>
      <w:r w:rsidR="3EB38268" w:rsidRPr="00C222C3">
        <w:rPr>
          <w:rFonts w:eastAsia="Aino" w:cs="Aino"/>
          <w:color w:val="000000" w:themeColor="text1"/>
        </w:rPr>
        <w:t xml:space="preserve"> programm</w:t>
      </w:r>
      <w:r w:rsidRPr="00C222C3">
        <w:rPr>
          <w:rFonts w:eastAsia="Aino" w:cs="Aino"/>
          <w:color w:val="000000" w:themeColor="text1"/>
        </w:rPr>
        <w:t xml:space="preserve"> </w:t>
      </w:r>
      <w:proofErr w:type="spellStart"/>
      <w:r w:rsidRPr="00C222C3">
        <w:rPr>
          <w:rFonts w:eastAsia="Aino" w:cs="Aino"/>
          <w:color w:val="000000" w:themeColor="text1"/>
        </w:rPr>
        <w:t>üld</w:t>
      </w:r>
      <w:proofErr w:type="spellEnd"/>
      <w:r w:rsidRPr="00C222C3">
        <w:rPr>
          <w:rFonts w:eastAsia="Aino" w:cs="Aino"/>
          <w:color w:val="000000" w:themeColor="text1"/>
        </w:rPr>
        <w:t>-, kutse-, kõrg- ja huvihariduse</w:t>
      </w:r>
      <w:r w:rsidR="20942FDE" w:rsidRPr="00C222C3">
        <w:rPr>
          <w:rFonts w:eastAsia="Aino" w:cs="Aino"/>
          <w:color w:val="000000" w:themeColor="text1"/>
        </w:rPr>
        <w:t>s</w:t>
      </w:r>
      <w:r w:rsidR="1F2C0F9A" w:rsidRPr="00C222C3">
        <w:rPr>
          <w:rFonts w:eastAsia="Aino" w:cs="Aino"/>
          <w:color w:val="000000" w:themeColor="text1"/>
        </w:rPr>
        <w:t>.</w:t>
      </w:r>
    </w:p>
    <w:p w14:paraId="10AFCCF4" w14:textId="4E0F28F9" w:rsidR="00C222C3" w:rsidRPr="00C222C3" w:rsidRDefault="220D1C67" w:rsidP="00C222C3">
      <w:pPr>
        <w:pStyle w:val="Loendilik"/>
        <w:numPr>
          <w:ilvl w:val="2"/>
          <w:numId w:val="13"/>
        </w:numPr>
        <w:spacing w:line="240" w:lineRule="auto"/>
        <w:rPr>
          <w:rFonts w:eastAsia="Aino" w:cs="Aino"/>
          <w:color w:val="000000" w:themeColor="text1"/>
        </w:rPr>
      </w:pPr>
      <w:r w:rsidRPr="00C222C3">
        <w:rPr>
          <w:rFonts w:eastAsia="Aino" w:cs="Aino"/>
          <w:color w:val="000000" w:themeColor="text1"/>
        </w:rPr>
        <w:t>Inseneriakadeemia</w:t>
      </w:r>
      <w:r w:rsidR="51D14901" w:rsidRPr="00C222C3">
        <w:rPr>
          <w:rFonts w:eastAsia="Aino" w:cs="Aino"/>
          <w:color w:val="000000" w:themeColor="text1"/>
        </w:rPr>
        <w:t xml:space="preserve"> programm</w:t>
      </w:r>
      <w:r w:rsidR="4A44CB41" w:rsidRPr="00C222C3">
        <w:rPr>
          <w:rFonts w:eastAsia="Aino" w:cs="Aino"/>
          <w:color w:val="000000" w:themeColor="text1"/>
        </w:rPr>
        <w:t>.</w:t>
      </w:r>
      <w:r w:rsidRPr="00C222C3">
        <w:rPr>
          <w:rFonts w:eastAsia="Aino" w:cs="Aino"/>
          <w:color w:val="000000" w:themeColor="text1"/>
        </w:rPr>
        <w:t xml:space="preserve"> </w:t>
      </w:r>
      <w:r w:rsidRPr="00C222C3">
        <w:rPr>
          <w:rFonts w:eastAsia="Aino" w:cs="Aino"/>
        </w:rPr>
        <w:t>Õppe vastavus tööturu vajadusele tehnika, tootmise ja ehituse valdkonnas.</w:t>
      </w:r>
    </w:p>
    <w:p w14:paraId="719E7EF2" w14:textId="7C8F3D86" w:rsidR="00C222C3" w:rsidRDefault="00DC0511" w:rsidP="00C222C3">
      <w:pPr>
        <w:pStyle w:val="Loendilik"/>
        <w:numPr>
          <w:ilvl w:val="2"/>
          <w:numId w:val="13"/>
        </w:numPr>
        <w:spacing w:line="240" w:lineRule="auto"/>
        <w:rPr>
          <w:rFonts w:eastAsia="Aino" w:cs="Aino"/>
          <w:color w:val="000000" w:themeColor="text1"/>
        </w:rPr>
      </w:pPr>
      <w:r w:rsidRPr="00C222C3">
        <w:rPr>
          <w:rFonts w:eastAsia="Aino" w:cs="Aino"/>
          <w:color w:val="000000" w:themeColor="text1"/>
        </w:rPr>
        <w:t>Üliõpilaste insenerivaldkonna arendusprojektide toetus</w:t>
      </w:r>
      <w:r w:rsidR="7A4A4CD1" w:rsidRPr="00C222C3">
        <w:rPr>
          <w:rFonts w:eastAsia="Aino" w:cs="Aino"/>
          <w:color w:val="000000" w:themeColor="text1"/>
        </w:rPr>
        <w:t>.</w:t>
      </w:r>
      <w:r w:rsidR="000A25A6" w:rsidRPr="00C222C3">
        <w:rPr>
          <w:rFonts w:eastAsia="Aino" w:cs="Aino"/>
          <w:color w:val="000000" w:themeColor="text1"/>
        </w:rPr>
        <w:t xml:space="preserve"> </w:t>
      </w:r>
    </w:p>
    <w:p w14:paraId="5B48DC43" w14:textId="6DE26550" w:rsidR="3B828C08" w:rsidRPr="00C222C3" w:rsidRDefault="3B828C08" w:rsidP="00C222C3">
      <w:pPr>
        <w:pStyle w:val="Loendilik"/>
        <w:numPr>
          <w:ilvl w:val="2"/>
          <w:numId w:val="13"/>
        </w:numPr>
        <w:spacing w:line="240" w:lineRule="auto"/>
        <w:rPr>
          <w:rFonts w:eastAsia="Aino" w:cs="Aino"/>
          <w:color w:val="000000" w:themeColor="text1"/>
        </w:rPr>
      </w:pPr>
      <w:proofErr w:type="spellStart"/>
      <w:r w:rsidRPr="00C222C3">
        <w:rPr>
          <w:rFonts w:eastAsia="Aino" w:cs="Aino"/>
          <w:color w:val="000000" w:themeColor="text1"/>
        </w:rPr>
        <w:t>Andme</w:t>
      </w:r>
      <w:r w:rsidR="6B502124" w:rsidRPr="00C222C3">
        <w:rPr>
          <w:rFonts w:eastAsia="Aino" w:cs="Aino"/>
          <w:color w:val="000000" w:themeColor="text1"/>
        </w:rPr>
        <w:t>analüütika</w:t>
      </w:r>
      <w:proofErr w:type="spellEnd"/>
      <w:r w:rsidRPr="00C222C3">
        <w:rPr>
          <w:rFonts w:eastAsia="Aino" w:cs="Aino"/>
          <w:color w:val="000000" w:themeColor="text1"/>
        </w:rPr>
        <w:t xml:space="preserve"> ja </w:t>
      </w:r>
      <w:r w:rsidR="76A0E774" w:rsidRPr="00C222C3">
        <w:rPr>
          <w:rFonts w:eastAsia="Aino" w:cs="Aino"/>
          <w:color w:val="000000" w:themeColor="text1"/>
        </w:rPr>
        <w:t>andmeteaduse</w:t>
      </w:r>
      <w:r w:rsidRPr="00C222C3">
        <w:rPr>
          <w:rFonts w:eastAsia="Aino" w:cs="Aino"/>
          <w:color w:val="000000" w:themeColor="text1"/>
        </w:rPr>
        <w:t xml:space="preserve"> </w:t>
      </w:r>
      <w:r w:rsidR="686467BD" w:rsidRPr="00C222C3">
        <w:rPr>
          <w:rFonts w:eastAsia="Aino" w:cs="Aino"/>
          <w:color w:val="000000" w:themeColor="text1"/>
        </w:rPr>
        <w:t>alased t</w:t>
      </w:r>
      <w:r w:rsidR="5CC5C0D9" w:rsidRPr="00C222C3">
        <w:rPr>
          <w:rFonts w:eastAsia="Aino" w:cs="Aino"/>
          <w:color w:val="000000" w:themeColor="text1"/>
        </w:rPr>
        <w:t xml:space="preserve">äiend- ja ümberõppe </w:t>
      </w:r>
      <w:r w:rsidRPr="00C222C3">
        <w:rPr>
          <w:rFonts w:eastAsia="Aino" w:cs="Aino"/>
          <w:color w:val="000000" w:themeColor="text1"/>
        </w:rPr>
        <w:t>koolitused</w:t>
      </w:r>
      <w:r w:rsidR="00473BF7" w:rsidRPr="00C222C3">
        <w:rPr>
          <w:rFonts w:eastAsia="Aino" w:cs="Aino"/>
          <w:color w:val="000000" w:themeColor="text1"/>
        </w:rPr>
        <w:t>:</w:t>
      </w:r>
      <w:r w:rsidR="005E6C32" w:rsidRPr="00C222C3">
        <w:rPr>
          <w:rFonts w:eastAsia="Aino" w:cs="Aino"/>
          <w:color w:val="000000" w:themeColor="text1"/>
        </w:rPr>
        <w:t xml:space="preserve"> </w:t>
      </w:r>
    </w:p>
    <w:p w14:paraId="16B5AC63" w14:textId="16E7CFC9" w:rsidR="00473BF7" w:rsidRPr="00473BF7" w:rsidRDefault="00473BF7" w:rsidP="00473BF7">
      <w:pPr>
        <w:pStyle w:val="Loendilik"/>
        <w:numPr>
          <w:ilvl w:val="3"/>
          <w:numId w:val="9"/>
        </w:numPr>
        <w:spacing w:line="240" w:lineRule="auto"/>
        <w:rPr>
          <w:rFonts w:eastAsia="Aino" w:cs="Aino"/>
          <w:color w:val="000000" w:themeColor="text1"/>
        </w:rPr>
      </w:pPr>
      <w:r w:rsidRPr="00473BF7">
        <w:rPr>
          <w:rFonts w:eastAsia="Aino" w:cs="Aino"/>
          <w:color w:val="000000" w:themeColor="text1"/>
        </w:rPr>
        <w:t>IT erialade kutsehariduse õppekavadesse tehisintellektiga seotud oskuste integreerimine</w:t>
      </w:r>
      <w:r w:rsidR="509E48DA" w:rsidRPr="66B66FBD">
        <w:rPr>
          <w:rFonts w:eastAsia="Aino" w:cs="Aino"/>
          <w:color w:val="000000" w:themeColor="text1"/>
        </w:rPr>
        <w:t>.</w:t>
      </w:r>
      <w:r w:rsidRPr="00473BF7">
        <w:rPr>
          <w:rFonts w:eastAsia="Aino" w:cs="Aino"/>
          <w:color w:val="000000" w:themeColor="text1"/>
        </w:rPr>
        <w:t xml:space="preserve"> </w:t>
      </w:r>
    </w:p>
    <w:p w14:paraId="5E1C765F" w14:textId="108F6D21" w:rsidR="00473BF7" w:rsidRPr="00D52E03" w:rsidRDefault="00473BF7" w:rsidP="00473BF7">
      <w:pPr>
        <w:pStyle w:val="Loendilik"/>
        <w:numPr>
          <w:ilvl w:val="3"/>
          <w:numId w:val="9"/>
        </w:numPr>
        <w:spacing w:line="240" w:lineRule="auto"/>
        <w:rPr>
          <w:rFonts w:eastAsia="Aino" w:cs="Aino"/>
          <w:color w:val="000000" w:themeColor="text1"/>
        </w:rPr>
      </w:pPr>
      <w:proofErr w:type="spellStart"/>
      <w:r w:rsidRPr="00473BF7">
        <w:rPr>
          <w:rFonts w:eastAsia="Aino" w:cs="Aino"/>
          <w:color w:val="000000" w:themeColor="text1"/>
        </w:rPr>
        <w:t>Andmeanalüütika</w:t>
      </w:r>
      <w:proofErr w:type="spellEnd"/>
      <w:r w:rsidRPr="00473BF7">
        <w:rPr>
          <w:rFonts w:eastAsia="Aino" w:cs="Aino"/>
          <w:color w:val="000000" w:themeColor="text1"/>
        </w:rPr>
        <w:t xml:space="preserve"> ja andmehalduse erialade pakkumine </w:t>
      </w:r>
      <w:r w:rsidR="0099226C">
        <w:rPr>
          <w:rFonts w:eastAsia="Aino" w:cs="Aino"/>
          <w:color w:val="000000" w:themeColor="text1"/>
        </w:rPr>
        <w:t>k</w:t>
      </w:r>
      <w:r w:rsidRPr="00473BF7">
        <w:rPr>
          <w:rFonts w:eastAsia="Aino" w:cs="Aino"/>
          <w:color w:val="000000" w:themeColor="text1"/>
        </w:rPr>
        <w:t>utsehariduses</w:t>
      </w:r>
      <w:r w:rsidR="1C2C916B" w:rsidRPr="0DD104D1">
        <w:rPr>
          <w:rFonts w:eastAsia="Aino" w:cs="Aino"/>
          <w:color w:val="000000" w:themeColor="text1"/>
        </w:rPr>
        <w:t>.</w:t>
      </w:r>
    </w:p>
    <w:p w14:paraId="3969BCB6" w14:textId="34196A5B" w:rsidR="0B0BD3E9" w:rsidRPr="009D5490" w:rsidRDefault="1C2C916B" w:rsidP="22BF9EE7">
      <w:pPr>
        <w:pStyle w:val="Loendilik"/>
        <w:numPr>
          <w:ilvl w:val="1"/>
          <w:numId w:val="13"/>
        </w:numPr>
        <w:spacing w:line="240" w:lineRule="auto"/>
        <w:rPr>
          <w:rFonts w:eastAsia="Aino" w:cs="Aino"/>
        </w:rPr>
      </w:pPr>
      <w:r w:rsidRPr="0DD104D1">
        <w:rPr>
          <w:rFonts w:eastAsia="Aino" w:cs="Aino"/>
          <w:b/>
          <w:bCs/>
        </w:rPr>
        <w:t xml:space="preserve"> </w:t>
      </w:r>
      <w:r w:rsidR="220D1C67" w:rsidRPr="2692A7DA">
        <w:rPr>
          <w:rFonts w:eastAsia="Aino" w:cs="Aino"/>
          <w:b/>
          <w:bCs/>
        </w:rPr>
        <w:t>Eesti keele õpe täiskasvanutele.</w:t>
      </w:r>
      <w:r w:rsidR="220D1C67" w:rsidRPr="2692A7DA">
        <w:rPr>
          <w:rFonts w:eastAsia="Aino" w:cs="Aino"/>
        </w:rPr>
        <w:t xml:space="preserve"> Süsteemne ja keskselt korraldatud õppekorraldus, õppekohtade ja kvaliteedi tagamine.</w:t>
      </w:r>
    </w:p>
    <w:p w14:paraId="6CC9FA83" w14:textId="4312FDBC" w:rsidR="009D5490" w:rsidRPr="00711FAA" w:rsidRDefault="4F44C52F" w:rsidP="006E2AD0">
      <w:pPr>
        <w:pStyle w:val="Loendilik"/>
        <w:numPr>
          <w:ilvl w:val="1"/>
          <w:numId w:val="13"/>
        </w:numPr>
        <w:spacing w:line="240" w:lineRule="auto"/>
        <w:rPr>
          <w:rFonts w:eastAsia="Aino" w:cs="Aino"/>
          <w:color w:val="000000" w:themeColor="text1"/>
        </w:rPr>
      </w:pPr>
      <w:r w:rsidRPr="0DD104D1">
        <w:rPr>
          <w:rFonts w:eastAsia="Aino" w:cs="Aino"/>
          <w:b/>
          <w:bCs/>
          <w:color w:val="000000" w:themeColor="text1"/>
        </w:rPr>
        <w:t xml:space="preserve"> </w:t>
      </w:r>
      <w:r w:rsidR="009D5490" w:rsidRPr="2692A7DA">
        <w:rPr>
          <w:rFonts w:eastAsia="Aino" w:cs="Aino"/>
          <w:b/>
          <w:bCs/>
          <w:color w:val="000000" w:themeColor="text1"/>
        </w:rPr>
        <w:t>Töökohapõhise õppe programm (PRÕM)</w:t>
      </w:r>
      <w:r w:rsidR="407F595D" w:rsidRPr="2692A7DA">
        <w:rPr>
          <w:rFonts w:eastAsia="Aino" w:cs="Aino"/>
          <w:b/>
          <w:bCs/>
          <w:color w:val="000000" w:themeColor="text1"/>
        </w:rPr>
        <w:t>.</w:t>
      </w:r>
      <w:r w:rsidR="009D5490" w:rsidRPr="2692A7DA" w:rsidDel="009D5490">
        <w:rPr>
          <w:rFonts w:eastAsia="Aino" w:cs="Aino"/>
          <w:b/>
          <w:bCs/>
          <w:color w:val="000000" w:themeColor="text1"/>
        </w:rPr>
        <w:t xml:space="preserve"> </w:t>
      </w:r>
      <w:r w:rsidR="1DA60682" w:rsidRPr="054C0B59">
        <w:rPr>
          <w:rFonts w:eastAsia="Aino" w:cs="Aino"/>
          <w:color w:val="000000" w:themeColor="text1"/>
        </w:rPr>
        <w:t>K</w:t>
      </w:r>
      <w:r w:rsidR="260C3A1A" w:rsidRPr="054C0B59">
        <w:rPr>
          <w:rFonts w:eastAsia="Aino" w:cs="Aino"/>
          <w:color w:val="000000" w:themeColor="text1"/>
        </w:rPr>
        <w:t>utse</w:t>
      </w:r>
      <w:r w:rsidR="002915F3" w:rsidRPr="2692A7DA">
        <w:rPr>
          <w:rFonts w:eastAsia="Aino" w:cs="Aino"/>
          <w:color w:val="000000" w:themeColor="text1"/>
        </w:rPr>
        <w:t>- ja kõrghariduse praktikasüsteem</w:t>
      </w:r>
      <w:r w:rsidR="00711FAA" w:rsidRPr="2692A7DA">
        <w:rPr>
          <w:rFonts w:eastAsia="Aino" w:cs="Aino"/>
          <w:color w:val="000000" w:themeColor="text1"/>
        </w:rPr>
        <w:t xml:space="preserve"> </w:t>
      </w:r>
      <w:r w:rsidR="002915F3" w:rsidRPr="2692A7DA">
        <w:rPr>
          <w:rFonts w:eastAsia="Aino" w:cs="Aino"/>
          <w:color w:val="000000" w:themeColor="text1"/>
        </w:rPr>
        <w:t>ja töökohapõhi</w:t>
      </w:r>
      <w:r w:rsidR="00711FAA" w:rsidRPr="2692A7DA">
        <w:rPr>
          <w:rFonts w:eastAsia="Aino" w:cs="Aino"/>
          <w:color w:val="000000" w:themeColor="text1"/>
        </w:rPr>
        <w:t>ne</w:t>
      </w:r>
      <w:r w:rsidR="002915F3" w:rsidRPr="2692A7DA">
        <w:rPr>
          <w:rFonts w:eastAsia="Aino" w:cs="Aino"/>
          <w:color w:val="000000" w:themeColor="text1"/>
        </w:rPr>
        <w:t xml:space="preserve"> õpe</w:t>
      </w:r>
      <w:r w:rsidR="5D0AAA75" w:rsidRPr="0DD104D1">
        <w:rPr>
          <w:rFonts w:eastAsia="Aino" w:cs="Aino"/>
          <w:color w:val="000000" w:themeColor="text1"/>
        </w:rPr>
        <w:t>.</w:t>
      </w:r>
    </w:p>
    <w:p w14:paraId="1B9C5393" w14:textId="2F8F539C" w:rsidR="009D5490" w:rsidRPr="0081114D" w:rsidRDefault="009D5490" w:rsidP="006E2AD0">
      <w:pPr>
        <w:pStyle w:val="Loendilik"/>
        <w:numPr>
          <w:ilvl w:val="1"/>
          <w:numId w:val="13"/>
        </w:numPr>
        <w:spacing w:line="240" w:lineRule="auto"/>
        <w:rPr>
          <w:rFonts w:eastAsia="Aino" w:cs="Aino"/>
          <w:color w:val="000000" w:themeColor="text1"/>
        </w:rPr>
      </w:pPr>
      <w:r w:rsidRPr="2692A7DA">
        <w:rPr>
          <w:rFonts w:eastAsia="Aino" w:cs="Aino"/>
          <w:b/>
          <w:bCs/>
          <w:color w:val="000000" w:themeColor="text1"/>
        </w:rPr>
        <w:t xml:space="preserve"> Mikrokvalifikatsiooniõppe pakkumine </w:t>
      </w:r>
      <w:r w:rsidR="00626CD0" w:rsidRPr="2692A7DA">
        <w:rPr>
          <w:rFonts w:eastAsia="Aino" w:cs="Aino"/>
          <w:color w:val="000000" w:themeColor="text1"/>
        </w:rPr>
        <w:t>(mikrokraadid)</w:t>
      </w:r>
      <w:r w:rsidR="6E930C89" w:rsidRPr="054C0B59">
        <w:rPr>
          <w:rFonts w:eastAsia="Aino" w:cs="Aino"/>
          <w:color w:val="000000" w:themeColor="text1"/>
        </w:rPr>
        <w:t xml:space="preserve"> laiema erialade valikuga</w:t>
      </w:r>
      <w:r w:rsidR="6FD2AF23" w:rsidRPr="379D9A9F">
        <w:rPr>
          <w:rFonts w:eastAsia="Aino" w:cs="Aino"/>
          <w:color w:val="000000" w:themeColor="text1"/>
        </w:rPr>
        <w:t>.</w:t>
      </w:r>
    </w:p>
    <w:p w14:paraId="36AB82E9" w14:textId="6EB4FBEB" w:rsidR="009D5490" w:rsidRPr="009D5490" w:rsidRDefault="009D5490" w:rsidP="006E2AD0">
      <w:pPr>
        <w:pStyle w:val="Loendilik"/>
        <w:numPr>
          <w:ilvl w:val="1"/>
          <w:numId w:val="13"/>
        </w:numPr>
        <w:spacing w:line="240" w:lineRule="auto"/>
        <w:rPr>
          <w:rFonts w:eastAsia="Aino" w:cs="Aino"/>
          <w:color w:val="000000" w:themeColor="text1"/>
        </w:rPr>
      </w:pPr>
      <w:r w:rsidRPr="2692A7DA">
        <w:rPr>
          <w:rFonts w:eastAsia="Aino" w:cs="Aino"/>
          <w:b/>
          <w:bCs/>
          <w:color w:val="000000" w:themeColor="text1"/>
        </w:rPr>
        <w:t xml:space="preserve"> </w:t>
      </w:r>
      <w:proofErr w:type="spellStart"/>
      <w:r w:rsidRPr="2692A7DA">
        <w:rPr>
          <w:rFonts w:eastAsia="Aino" w:cs="Aino"/>
          <w:b/>
          <w:bCs/>
          <w:color w:val="000000" w:themeColor="text1"/>
        </w:rPr>
        <w:t>Study</w:t>
      </w:r>
      <w:proofErr w:type="spellEnd"/>
      <w:r w:rsidRPr="2692A7DA">
        <w:rPr>
          <w:rFonts w:eastAsia="Aino" w:cs="Aino"/>
          <w:b/>
          <w:bCs/>
          <w:color w:val="000000" w:themeColor="text1"/>
        </w:rPr>
        <w:t xml:space="preserve"> in Estonia</w:t>
      </w:r>
      <w:r w:rsidR="6715C20E" w:rsidRPr="2692A7DA">
        <w:rPr>
          <w:rFonts w:eastAsia="Aino" w:cs="Aino"/>
          <w:b/>
          <w:bCs/>
          <w:color w:val="000000" w:themeColor="text1"/>
        </w:rPr>
        <w:t>.</w:t>
      </w:r>
      <w:r w:rsidRPr="2692A7DA">
        <w:rPr>
          <w:rFonts w:eastAsia="Aino" w:cs="Aino"/>
          <w:color w:val="000000" w:themeColor="text1"/>
        </w:rPr>
        <w:t xml:space="preserve"> </w:t>
      </w:r>
      <w:r w:rsidR="007E520E" w:rsidRPr="2692A7DA">
        <w:rPr>
          <w:rFonts w:eastAsia="Aino" w:cs="Aino"/>
          <w:color w:val="000000" w:themeColor="text1"/>
        </w:rPr>
        <w:t>Eesti kui õppimise sihtkoha</w:t>
      </w:r>
      <w:r w:rsidR="1CA26F0A" w:rsidRPr="2692A7DA">
        <w:rPr>
          <w:rFonts w:eastAsia="Aino" w:cs="Aino"/>
          <w:color w:val="000000" w:themeColor="text1"/>
        </w:rPr>
        <w:t xml:space="preserve"> suurem</w:t>
      </w:r>
      <w:r w:rsidR="007E520E" w:rsidRPr="2692A7DA">
        <w:rPr>
          <w:rFonts w:eastAsia="Aino" w:cs="Aino"/>
          <w:color w:val="000000" w:themeColor="text1"/>
        </w:rPr>
        <w:t xml:space="preserve"> </w:t>
      </w:r>
      <w:r w:rsidR="0BAE483F" w:rsidRPr="054C0B59">
        <w:rPr>
          <w:rFonts w:eastAsia="Aino" w:cs="Aino"/>
          <w:color w:val="000000" w:themeColor="text1"/>
        </w:rPr>
        <w:t>tuntus</w:t>
      </w:r>
      <w:r w:rsidR="1772AEB2" w:rsidRPr="2692A7DA">
        <w:rPr>
          <w:rFonts w:eastAsia="Aino" w:cs="Aino"/>
          <w:color w:val="000000" w:themeColor="text1"/>
        </w:rPr>
        <w:t>.</w:t>
      </w:r>
    </w:p>
    <w:p w14:paraId="3F33BF72" w14:textId="17646753" w:rsidR="0B0BD3E9" w:rsidRDefault="334D180E" w:rsidP="006E2AD0">
      <w:pPr>
        <w:pStyle w:val="Loendilik"/>
        <w:numPr>
          <w:ilvl w:val="0"/>
          <w:numId w:val="13"/>
        </w:numPr>
        <w:spacing w:line="240" w:lineRule="auto"/>
        <w:rPr>
          <w:rFonts w:eastAsia="Aino" w:cs="Aino"/>
          <w:b/>
        </w:rPr>
      </w:pPr>
      <w:r w:rsidRPr="2692A7DA">
        <w:rPr>
          <w:rFonts w:eastAsia="Aino" w:cs="Aino"/>
          <w:b/>
          <w:bCs/>
        </w:rPr>
        <w:t xml:space="preserve">Kvalifitseeritud </w:t>
      </w:r>
      <w:proofErr w:type="spellStart"/>
      <w:r w:rsidRPr="2692A7DA">
        <w:rPr>
          <w:rFonts w:eastAsia="Aino" w:cs="Aino"/>
          <w:b/>
          <w:bCs/>
        </w:rPr>
        <w:t>välistööjõud</w:t>
      </w:r>
      <w:proofErr w:type="spellEnd"/>
    </w:p>
    <w:p w14:paraId="6A74F9C3" w14:textId="29247761" w:rsidR="0B0BD3E9" w:rsidRDefault="780A73E3" w:rsidP="006E2AD0">
      <w:pPr>
        <w:pStyle w:val="Loendilik"/>
        <w:numPr>
          <w:ilvl w:val="1"/>
          <w:numId w:val="13"/>
        </w:numPr>
        <w:spacing w:line="240" w:lineRule="auto"/>
        <w:rPr>
          <w:rFonts w:eastAsia="Aino" w:cs="Aino"/>
        </w:rPr>
      </w:pPr>
      <w:r w:rsidRPr="2692A7DA">
        <w:rPr>
          <w:rFonts w:eastAsia="Aino" w:cs="Aino"/>
          <w:b/>
          <w:bCs/>
        </w:rPr>
        <w:t xml:space="preserve"> Sisserände kvoot ja </w:t>
      </w:r>
      <w:proofErr w:type="spellStart"/>
      <w:r w:rsidRPr="2692A7DA">
        <w:rPr>
          <w:rFonts w:eastAsia="Aino" w:cs="Aino"/>
          <w:b/>
          <w:bCs/>
        </w:rPr>
        <w:t>välistöötajate</w:t>
      </w:r>
      <w:proofErr w:type="spellEnd"/>
      <w:r w:rsidRPr="2692A7DA">
        <w:rPr>
          <w:rFonts w:eastAsia="Aino" w:cs="Aino"/>
          <w:b/>
          <w:bCs/>
        </w:rPr>
        <w:t xml:space="preserve"> kaasamine vastab tööjõuturu vajadustele</w:t>
      </w:r>
      <w:r w:rsidR="008F0AA9" w:rsidRPr="2692A7DA">
        <w:rPr>
          <w:rFonts w:eastAsia="Aino" w:cs="Aino"/>
          <w:b/>
          <w:bCs/>
        </w:rPr>
        <w:t xml:space="preserve"> </w:t>
      </w:r>
      <w:r w:rsidR="008F0AA9" w:rsidRPr="2692A7DA">
        <w:rPr>
          <w:rFonts w:eastAsia="Aino" w:cs="Aino"/>
          <w:b/>
          <w:bCs/>
          <w:color w:val="000000" w:themeColor="text1"/>
        </w:rPr>
        <w:t>ning arvestab avaliku korra ja riigi julgeoleku tagamise vajadusega</w:t>
      </w:r>
      <w:r w:rsidR="334D180E" w:rsidRPr="2692A7DA">
        <w:rPr>
          <w:rFonts w:eastAsia="Aino" w:cs="Aino"/>
          <w:b/>
          <w:bCs/>
        </w:rPr>
        <w:t>.</w:t>
      </w:r>
      <w:r w:rsidR="334D180E" w:rsidRPr="2692A7DA">
        <w:rPr>
          <w:rFonts w:eastAsia="Aino" w:cs="Aino"/>
        </w:rPr>
        <w:t xml:space="preserve"> </w:t>
      </w:r>
      <w:r w:rsidR="151FA915" w:rsidRPr="2692A7DA">
        <w:rPr>
          <w:rFonts w:eastAsia="Aino" w:cs="Aino"/>
        </w:rPr>
        <w:t>P</w:t>
      </w:r>
      <w:r w:rsidR="334D180E" w:rsidRPr="2692A7DA">
        <w:rPr>
          <w:rFonts w:eastAsia="Aino" w:cs="Aino"/>
        </w:rPr>
        <w:t xml:space="preserve">iirangute leevendamine kvalifitseeritud tööjõule usaldusväärse tööandja erisuse, palganõude erisuse, erialapõhiste erisuste, regionaalse erisuse ja / või  investori erisuse alusel.  </w:t>
      </w:r>
    </w:p>
    <w:p w14:paraId="597E32ED" w14:textId="32A5A7F1" w:rsidR="61282B57" w:rsidRDefault="61282B57" w:rsidP="2692A7DA">
      <w:pPr>
        <w:pStyle w:val="Loendilik"/>
        <w:numPr>
          <w:ilvl w:val="1"/>
          <w:numId w:val="13"/>
        </w:numPr>
        <w:spacing w:line="240" w:lineRule="auto"/>
        <w:rPr>
          <w:rFonts w:eastAsia="Aino" w:cs="Aino"/>
        </w:rPr>
      </w:pPr>
      <w:r w:rsidRPr="2692A7DA">
        <w:rPr>
          <w:rFonts w:eastAsia="Aino" w:cs="Aino"/>
        </w:rPr>
        <w:t xml:space="preserve">Kvalifitseeritud tööjõu </w:t>
      </w:r>
      <w:proofErr w:type="spellStart"/>
      <w:r w:rsidRPr="2692A7DA">
        <w:rPr>
          <w:rFonts w:eastAsia="Aino" w:cs="Aino"/>
        </w:rPr>
        <w:t>tööleasumise</w:t>
      </w:r>
      <w:proofErr w:type="spellEnd"/>
      <w:r w:rsidRPr="2692A7DA">
        <w:rPr>
          <w:rFonts w:eastAsia="Aino" w:cs="Aino"/>
        </w:rPr>
        <w:t xml:space="preserve"> </w:t>
      </w:r>
      <w:r w:rsidR="2806A7FE" w:rsidRPr="2692A7DA">
        <w:rPr>
          <w:rFonts w:eastAsia="Aino" w:cs="Aino"/>
        </w:rPr>
        <w:t>lihtsustamine kiirendatud menetlusega.</w:t>
      </w:r>
    </w:p>
    <w:p w14:paraId="3E8BD5AB" w14:textId="1ED238B6" w:rsidR="0B0BD3E9" w:rsidRDefault="1CC24A7C" w:rsidP="006E2AD0">
      <w:pPr>
        <w:pStyle w:val="Loendilik"/>
        <w:numPr>
          <w:ilvl w:val="1"/>
          <w:numId w:val="13"/>
        </w:numPr>
        <w:spacing w:line="240" w:lineRule="auto"/>
        <w:rPr>
          <w:rFonts w:eastAsia="Aino" w:cs="Aino"/>
        </w:rPr>
      </w:pPr>
      <w:r w:rsidRPr="2692A7DA">
        <w:rPr>
          <w:rFonts w:eastAsia="Aino" w:cs="Aino"/>
          <w:b/>
          <w:bCs/>
          <w:color w:val="000000" w:themeColor="text1"/>
        </w:rPr>
        <w:t xml:space="preserve"> Lihtne, kiire  ja digiriigile vastav rändeprotsesside asjaajamine.</w:t>
      </w:r>
      <w:r w:rsidR="007D7C67" w:rsidRPr="2692A7DA">
        <w:rPr>
          <w:rFonts w:eastAsia="Aino" w:cs="Aino"/>
          <w:b/>
          <w:bCs/>
          <w:color w:val="000000" w:themeColor="text1"/>
        </w:rPr>
        <w:t xml:space="preserve"> </w:t>
      </w:r>
      <w:r w:rsidR="007D7C67" w:rsidRPr="2692A7DA">
        <w:rPr>
          <w:rFonts w:eastAsia="Aino" w:cs="Aino"/>
          <w:color w:val="000000" w:themeColor="text1"/>
        </w:rPr>
        <w:t>Viisa-, lühiajalise töötamise registreerimise ja elamislubade menetluste digitaliseerimine</w:t>
      </w:r>
      <w:r w:rsidR="1357099F" w:rsidRPr="2692A7DA">
        <w:rPr>
          <w:rFonts w:eastAsia="Aino" w:cs="Aino"/>
          <w:color w:val="000000" w:themeColor="text1"/>
        </w:rPr>
        <w:t xml:space="preserve"> ning võimaluste piires automatiseerimine</w:t>
      </w:r>
      <w:r w:rsidR="00572036" w:rsidRPr="2692A7DA">
        <w:rPr>
          <w:rFonts w:eastAsia="Aino" w:cs="Aino"/>
          <w:b/>
          <w:bCs/>
          <w:color w:val="000000" w:themeColor="text1"/>
        </w:rPr>
        <w:t>.</w:t>
      </w:r>
    </w:p>
    <w:p w14:paraId="6E3E28F2" w14:textId="0F7D3358" w:rsidR="0B0BD3E9" w:rsidRPr="00E9442B" w:rsidRDefault="76C5EAEB" w:rsidP="006E2AD0">
      <w:pPr>
        <w:pStyle w:val="Loendilik"/>
        <w:numPr>
          <w:ilvl w:val="1"/>
          <w:numId w:val="13"/>
        </w:numPr>
        <w:spacing w:line="240" w:lineRule="auto"/>
        <w:rPr>
          <w:rFonts w:eastAsia="Aino" w:cs="Aino"/>
        </w:rPr>
      </w:pPr>
      <w:r w:rsidRPr="2692A7DA">
        <w:rPr>
          <w:rFonts w:eastAsia="Aino" w:cs="Aino"/>
          <w:b/>
          <w:bCs/>
        </w:rPr>
        <w:t xml:space="preserve"> </w:t>
      </w:r>
      <w:r w:rsidR="334D180E" w:rsidRPr="2692A7DA">
        <w:rPr>
          <w:rFonts w:eastAsia="Aino" w:cs="Aino"/>
          <w:b/>
          <w:bCs/>
        </w:rPr>
        <w:t>Work in Estonia.</w:t>
      </w:r>
      <w:r w:rsidR="41BCD4E6" w:rsidRPr="2692A7DA">
        <w:rPr>
          <w:rFonts w:eastAsia="Aino" w:cs="Aino"/>
          <w:b/>
          <w:bCs/>
        </w:rPr>
        <w:t xml:space="preserve"> </w:t>
      </w:r>
      <w:r w:rsidR="41BCD4E6" w:rsidRPr="2692A7DA">
        <w:rPr>
          <w:rFonts w:eastAsia="Aino" w:cs="Aino"/>
        </w:rPr>
        <w:t xml:space="preserve">Eesti tõmbab </w:t>
      </w:r>
      <w:r w:rsidR="5C6B0E1E" w:rsidRPr="2692A7DA">
        <w:rPr>
          <w:rFonts w:eastAsia="Aino" w:cs="Aino"/>
        </w:rPr>
        <w:t xml:space="preserve">ligi </w:t>
      </w:r>
      <w:r w:rsidR="41BCD4E6" w:rsidRPr="2692A7DA">
        <w:rPr>
          <w:rFonts w:eastAsia="Aino" w:cs="Aino"/>
        </w:rPr>
        <w:t>talente.</w:t>
      </w:r>
    </w:p>
    <w:p w14:paraId="285D222F" w14:textId="29AA3D9A" w:rsidR="590FB45B" w:rsidRDefault="590FB45B" w:rsidP="2692A7DA">
      <w:pPr>
        <w:pStyle w:val="Loendilik"/>
        <w:numPr>
          <w:ilvl w:val="2"/>
          <w:numId w:val="13"/>
        </w:numPr>
        <w:spacing w:line="240" w:lineRule="auto"/>
        <w:rPr>
          <w:rFonts w:eastAsia="Aino" w:cs="Aino"/>
        </w:rPr>
      </w:pPr>
      <w:r w:rsidRPr="2692A7DA">
        <w:rPr>
          <w:rFonts w:eastAsia="Aino" w:cs="Aino"/>
        </w:rPr>
        <w:t>Ettevõtjad on teadlikud välistalentide kaasamise võimalustest.</w:t>
      </w:r>
    </w:p>
    <w:p w14:paraId="7339BA49" w14:textId="5542D49A" w:rsidR="590FB45B" w:rsidRDefault="590FB45B" w:rsidP="2692A7DA">
      <w:pPr>
        <w:pStyle w:val="Loendilik"/>
        <w:numPr>
          <w:ilvl w:val="2"/>
          <w:numId w:val="13"/>
        </w:numPr>
        <w:spacing w:line="240" w:lineRule="auto"/>
        <w:rPr>
          <w:rFonts w:eastAsia="Aino" w:cs="Aino"/>
        </w:rPr>
      </w:pPr>
      <w:r w:rsidRPr="2692A7DA">
        <w:rPr>
          <w:rFonts w:eastAsia="Aino" w:cs="Aino"/>
        </w:rPr>
        <w:t>Välistalentide teekond Eestisse on lihtne ja väärikas.</w:t>
      </w:r>
    </w:p>
    <w:p w14:paraId="6F8427B5" w14:textId="573E539F" w:rsidR="005D32B3" w:rsidRPr="00E52BF9" w:rsidRDefault="051C08B3" w:rsidP="2692A7DA">
      <w:pPr>
        <w:pStyle w:val="Loendilik"/>
        <w:numPr>
          <w:ilvl w:val="2"/>
          <w:numId w:val="13"/>
        </w:numPr>
        <w:spacing w:line="240" w:lineRule="auto"/>
        <w:rPr>
          <w:rFonts w:eastAsia="Aino" w:cs="Aino"/>
          <w:i/>
          <w:iCs/>
        </w:rPr>
      </w:pPr>
      <w:r w:rsidRPr="054C0B59">
        <w:rPr>
          <w:rFonts w:eastAsia="Aino" w:cs="Aino"/>
          <w:color w:val="000000" w:themeColor="text1"/>
        </w:rPr>
        <w:t>R</w:t>
      </w:r>
      <w:r w:rsidR="5F1494A6" w:rsidRPr="054C0B59">
        <w:rPr>
          <w:rFonts w:eastAsia="Aino" w:cs="Aino"/>
          <w:color w:val="000000" w:themeColor="text1"/>
        </w:rPr>
        <w:t>ahvusvaheli</w:t>
      </w:r>
      <w:r w:rsidR="0BC34FF8" w:rsidRPr="054C0B59">
        <w:rPr>
          <w:rFonts w:eastAsia="Aino" w:cs="Aino"/>
          <w:color w:val="000000" w:themeColor="text1"/>
        </w:rPr>
        <w:t>n</w:t>
      </w:r>
      <w:r w:rsidR="5F1494A6" w:rsidRPr="054C0B59">
        <w:rPr>
          <w:rFonts w:eastAsia="Aino" w:cs="Aino"/>
          <w:color w:val="000000" w:themeColor="text1"/>
        </w:rPr>
        <w:t>e kuvand</w:t>
      </w:r>
      <w:r w:rsidR="3D752A3D" w:rsidRPr="054C0B59">
        <w:rPr>
          <w:rFonts w:eastAsia="Aino" w:cs="Aino"/>
          <w:color w:val="000000" w:themeColor="text1"/>
        </w:rPr>
        <w:t xml:space="preserve"> Eestist kui</w:t>
      </w:r>
      <w:r w:rsidR="5F1494A6" w:rsidRPr="054C0B59">
        <w:rPr>
          <w:rFonts w:eastAsia="Aino" w:cs="Aino"/>
          <w:color w:val="000000" w:themeColor="text1"/>
        </w:rPr>
        <w:t xml:space="preserve"> hea</w:t>
      </w:r>
      <w:r w:rsidR="15B391E5" w:rsidRPr="054C0B59">
        <w:rPr>
          <w:rFonts w:eastAsia="Aino" w:cs="Aino"/>
          <w:color w:val="000000" w:themeColor="text1"/>
        </w:rPr>
        <w:t>st</w:t>
      </w:r>
      <w:r w:rsidR="5F1494A6" w:rsidRPr="054C0B59">
        <w:rPr>
          <w:rFonts w:eastAsia="Aino" w:cs="Aino"/>
          <w:color w:val="000000" w:themeColor="text1"/>
        </w:rPr>
        <w:t xml:space="preserve"> töö- ja elukeskkonna</w:t>
      </w:r>
      <w:r w:rsidR="4E5F11A2" w:rsidRPr="054C0B59">
        <w:rPr>
          <w:rFonts w:eastAsia="Aino" w:cs="Aino"/>
          <w:color w:val="000000" w:themeColor="text1"/>
        </w:rPr>
        <w:t>st</w:t>
      </w:r>
      <w:r w:rsidR="5F1494A6" w:rsidRPr="054C0B59">
        <w:rPr>
          <w:rFonts w:eastAsia="Aino" w:cs="Aino"/>
          <w:color w:val="000000" w:themeColor="text1"/>
        </w:rPr>
        <w:t xml:space="preserve">. </w:t>
      </w:r>
    </w:p>
    <w:p w14:paraId="5D8B4D58" w14:textId="37C39FC3" w:rsidR="0B0BD3E9" w:rsidRDefault="42CCE4FF" w:rsidP="006E2AD0">
      <w:pPr>
        <w:pStyle w:val="Loendilik"/>
        <w:numPr>
          <w:ilvl w:val="1"/>
          <w:numId w:val="13"/>
        </w:numPr>
        <w:spacing w:line="240" w:lineRule="auto"/>
        <w:rPr>
          <w:rFonts w:eastAsia="Aino" w:cs="Aino"/>
        </w:rPr>
      </w:pPr>
      <w:r w:rsidRPr="2692A7DA">
        <w:rPr>
          <w:rFonts w:eastAsia="Aino" w:cs="Aino"/>
          <w:b/>
          <w:bCs/>
        </w:rPr>
        <w:t>Integratsiooniprogramm</w:t>
      </w:r>
      <w:r w:rsidR="1A59A366" w:rsidRPr="2692A7DA">
        <w:rPr>
          <w:rFonts w:eastAsia="Aino" w:cs="Aino"/>
          <w:b/>
          <w:bCs/>
        </w:rPr>
        <w:t>.</w:t>
      </w:r>
      <w:r w:rsidRPr="2692A7DA">
        <w:rPr>
          <w:rFonts w:eastAsia="Aino" w:cs="Aino"/>
          <w:b/>
          <w:bCs/>
        </w:rPr>
        <w:t xml:space="preserve"> </w:t>
      </w:r>
      <w:proofErr w:type="spellStart"/>
      <w:r w:rsidR="722C756B" w:rsidRPr="054C0B59">
        <w:rPr>
          <w:rFonts w:eastAsia="Aino" w:cs="Aino"/>
        </w:rPr>
        <w:t>V</w:t>
      </w:r>
      <w:r w:rsidR="226BA94C" w:rsidRPr="054C0B59">
        <w:rPr>
          <w:rFonts w:eastAsia="Aino" w:cs="Aino"/>
        </w:rPr>
        <w:t>älistöötajate</w:t>
      </w:r>
      <w:proofErr w:type="spellEnd"/>
      <w:r w:rsidRPr="2692A7DA">
        <w:rPr>
          <w:rFonts w:eastAsia="Aino" w:cs="Aino"/>
        </w:rPr>
        <w:t xml:space="preserve"> Eestiga kohanemise toetamine.</w:t>
      </w:r>
    </w:p>
    <w:p w14:paraId="638E6C00" w14:textId="4E5848E9" w:rsidR="00A91B55" w:rsidRPr="00A91B55" w:rsidRDefault="00A91B55" w:rsidP="006E2AD0">
      <w:pPr>
        <w:pStyle w:val="Loendilik"/>
        <w:numPr>
          <w:ilvl w:val="2"/>
          <w:numId w:val="13"/>
        </w:numPr>
        <w:spacing w:line="240" w:lineRule="auto"/>
        <w:rPr>
          <w:rFonts w:eastAsia="Aino" w:cs="Aino"/>
        </w:rPr>
      </w:pPr>
      <w:r w:rsidRPr="2692A7DA">
        <w:rPr>
          <w:rFonts w:eastAsia="Aino" w:cs="Aino"/>
        </w:rPr>
        <w:t>Välistalentide</w:t>
      </w:r>
      <w:r w:rsidR="11BAE896" w:rsidRPr="2692A7DA">
        <w:rPr>
          <w:rFonts w:eastAsia="Aino" w:cs="Aino"/>
        </w:rPr>
        <w:t>le</w:t>
      </w:r>
      <w:r w:rsidRPr="2692A7DA" w:rsidDel="00A91B55">
        <w:rPr>
          <w:rFonts w:eastAsia="Aino" w:cs="Aino"/>
        </w:rPr>
        <w:t xml:space="preserve"> </w:t>
      </w:r>
      <w:r w:rsidRPr="2692A7DA">
        <w:rPr>
          <w:rFonts w:eastAsia="Aino" w:cs="Aino"/>
        </w:rPr>
        <w:t>tagada ümberasumisel vajalikud lasteaia- ja koolikohad, huviharidus, elukohad ja tervishoid. Infrastruktuuri olemasolu</w:t>
      </w:r>
      <w:r w:rsidR="5DF010E7" w:rsidRPr="2692A7DA">
        <w:rPr>
          <w:rFonts w:eastAsia="Aino" w:cs="Aino"/>
        </w:rPr>
        <w:t xml:space="preserve"> ja selle arendamine</w:t>
      </w:r>
      <w:r w:rsidRPr="2692A7DA">
        <w:rPr>
          <w:rFonts w:eastAsia="Aino" w:cs="Aino"/>
        </w:rPr>
        <w:t xml:space="preserve"> on </w:t>
      </w:r>
      <w:r w:rsidR="2B4E2C42" w:rsidRPr="2692A7DA">
        <w:rPr>
          <w:rFonts w:eastAsia="Aino" w:cs="Aino"/>
        </w:rPr>
        <w:t xml:space="preserve">ühtlasi </w:t>
      </w:r>
      <w:r w:rsidRPr="2692A7DA">
        <w:rPr>
          <w:rFonts w:eastAsia="Aino" w:cs="Aino"/>
        </w:rPr>
        <w:t>vajalik tööjõu regionaalse ebavõrdsuse vähendamiseks.</w:t>
      </w:r>
    </w:p>
    <w:p w14:paraId="69D22592" w14:textId="1B6BF756" w:rsidR="00A91B55" w:rsidRPr="00A91B55" w:rsidRDefault="00A91B55" w:rsidP="006E2AD0">
      <w:pPr>
        <w:pStyle w:val="Loendilik"/>
        <w:numPr>
          <w:ilvl w:val="2"/>
          <w:numId w:val="13"/>
        </w:numPr>
        <w:spacing w:line="240" w:lineRule="auto"/>
        <w:rPr>
          <w:rFonts w:eastAsia="Aino" w:cs="Aino"/>
        </w:rPr>
      </w:pPr>
      <w:r w:rsidRPr="2692A7DA">
        <w:rPr>
          <w:rFonts w:eastAsia="Aino" w:cs="Aino"/>
        </w:rPr>
        <w:t xml:space="preserve">Keeleõppe </w:t>
      </w:r>
      <w:r w:rsidR="54E6E59B" w:rsidRPr="2692A7DA">
        <w:rPr>
          <w:rFonts w:eastAsia="Aino" w:cs="Aino"/>
        </w:rPr>
        <w:t xml:space="preserve">parem kättesaadavus. </w:t>
      </w:r>
    </w:p>
    <w:p w14:paraId="719B6F93" w14:textId="573EB156" w:rsidR="0B0BD3E9" w:rsidRDefault="334D180E" w:rsidP="006E2AD0">
      <w:pPr>
        <w:pStyle w:val="Loendilik"/>
        <w:numPr>
          <w:ilvl w:val="0"/>
          <w:numId w:val="13"/>
        </w:numPr>
        <w:spacing w:line="240" w:lineRule="auto"/>
        <w:rPr>
          <w:rFonts w:eastAsia="Aino" w:cs="Aino"/>
        </w:rPr>
      </w:pPr>
      <w:r w:rsidRPr="162103A1">
        <w:rPr>
          <w:rFonts w:eastAsia="Aino" w:cs="Aino"/>
          <w:b/>
          <w:bCs/>
        </w:rPr>
        <w:t>Paindlik tööjõuturg</w:t>
      </w:r>
    </w:p>
    <w:p w14:paraId="494BDFA2" w14:textId="240069FC" w:rsidR="0B0BD3E9" w:rsidRPr="00167C5E" w:rsidRDefault="05F260F3" w:rsidP="006E2AD0">
      <w:pPr>
        <w:pStyle w:val="Loendilik"/>
        <w:numPr>
          <w:ilvl w:val="1"/>
          <w:numId w:val="13"/>
        </w:numPr>
        <w:spacing w:line="240" w:lineRule="auto"/>
        <w:rPr>
          <w:rFonts w:eastAsia="Aino" w:cs="Aino"/>
        </w:rPr>
      </w:pPr>
      <w:r w:rsidRPr="2692A7DA">
        <w:rPr>
          <w:rFonts w:eastAsia="Aino" w:cs="Aino"/>
          <w:b/>
          <w:bCs/>
        </w:rPr>
        <w:lastRenderedPageBreak/>
        <w:t xml:space="preserve"> </w:t>
      </w:r>
      <w:r w:rsidR="006D7221" w:rsidRPr="2692A7DA">
        <w:rPr>
          <w:rStyle w:val="ui-provider"/>
          <w:b/>
          <w:bCs/>
        </w:rPr>
        <w:t>Töötushüvitiste süsteemi muutmi</w:t>
      </w:r>
      <w:r w:rsidR="006B237D" w:rsidRPr="2692A7DA">
        <w:rPr>
          <w:rStyle w:val="ui-provider"/>
          <w:b/>
          <w:bCs/>
        </w:rPr>
        <w:t>n</w:t>
      </w:r>
      <w:r w:rsidR="006D7221" w:rsidRPr="2692A7DA">
        <w:rPr>
          <w:rStyle w:val="ui-provider"/>
          <w:b/>
          <w:bCs/>
        </w:rPr>
        <w:t>e</w:t>
      </w:r>
      <w:r w:rsidR="006D7221" w:rsidRPr="2692A7DA">
        <w:rPr>
          <w:rStyle w:val="ui-provider"/>
        </w:rPr>
        <w:t xml:space="preserve">. </w:t>
      </w:r>
      <w:r w:rsidR="722F171C" w:rsidRPr="054C0B59">
        <w:rPr>
          <w:rStyle w:val="Tugev"/>
          <w:b w:val="0"/>
          <w:bCs w:val="0"/>
        </w:rPr>
        <w:t>B</w:t>
      </w:r>
      <w:r w:rsidR="18C894D1" w:rsidRPr="054C0B59">
        <w:rPr>
          <w:rStyle w:val="Tugev"/>
          <w:b w:val="0"/>
          <w:bCs w:val="0"/>
        </w:rPr>
        <w:t>aasmääras</w:t>
      </w:r>
      <w:r w:rsidR="006D7221" w:rsidRPr="2692A7DA">
        <w:rPr>
          <w:rStyle w:val="Tugev"/>
          <w:b w:val="0"/>
          <w:bCs w:val="0"/>
        </w:rPr>
        <w:t xml:space="preserve"> töötuskindlustushüvitis</w:t>
      </w:r>
      <w:r w:rsidR="56B47F11" w:rsidRPr="2692A7DA">
        <w:rPr>
          <w:rStyle w:val="Tugev"/>
          <w:b w:val="0"/>
          <w:bCs w:val="0"/>
        </w:rPr>
        <w:t xml:space="preserve"> ehk </w:t>
      </w:r>
      <w:r w:rsidR="4F3519DF" w:rsidRPr="054C0B59">
        <w:rPr>
          <w:rStyle w:val="ui-provider"/>
        </w:rPr>
        <w:t>ü</w:t>
      </w:r>
      <w:r w:rsidR="18C894D1" w:rsidRPr="054C0B59">
        <w:rPr>
          <w:rStyle w:val="ui-provider"/>
        </w:rPr>
        <w:t>ks</w:t>
      </w:r>
      <w:r w:rsidR="006D7221" w:rsidRPr="2692A7DA">
        <w:rPr>
          <w:rStyle w:val="ui-provider"/>
        </w:rPr>
        <w:t xml:space="preserve"> terviklik töötuskindlustussüsteem lihtsustab hüvitise maksmist</w:t>
      </w:r>
      <w:r w:rsidR="2945890B" w:rsidRPr="2692A7DA">
        <w:rPr>
          <w:rStyle w:val="ui-provider"/>
        </w:rPr>
        <w:t xml:space="preserve"> ja</w:t>
      </w:r>
      <w:r w:rsidR="006D7221" w:rsidRPr="2692A7DA">
        <w:rPr>
          <w:rStyle w:val="ui-provider"/>
        </w:rPr>
        <w:t xml:space="preserve"> väärtustab enam töötamist</w:t>
      </w:r>
      <w:r w:rsidR="22F12DD8" w:rsidRPr="2692A7DA">
        <w:rPr>
          <w:rStyle w:val="ui-provider"/>
        </w:rPr>
        <w:t>.</w:t>
      </w:r>
    </w:p>
    <w:p w14:paraId="0530400A" w14:textId="4374DD7E" w:rsidR="0B0BD3E9" w:rsidRPr="00711719" w:rsidRDefault="21DEC827" w:rsidP="006E2AD0">
      <w:pPr>
        <w:pStyle w:val="Loendilik"/>
        <w:numPr>
          <w:ilvl w:val="1"/>
          <w:numId w:val="13"/>
        </w:numPr>
        <w:spacing w:line="240" w:lineRule="auto"/>
        <w:rPr>
          <w:rFonts w:eastAsia="Aino" w:cs="Aino"/>
          <w:highlight w:val="green"/>
        </w:rPr>
      </w:pPr>
      <w:r w:rsidRPr="2692A7DA">
        <w:rPr>
          <w:rFonts w:eastAsia="Aino" w:cs="Aino"/>
          <w:b/>
          <w:bCs/>
        </w:rPr>
        <w:t xml:space="preserve"> </w:t>
      </w:r>
      <w:r w:rsidR="00167C5E" w:rsidRPr="2692A7DA">
        <w:rPr>
          <w:rFonts w:eastAsia="Aino" w:cs="Aino"/>
          <w:b/>
          <w:bCs/>
        </w:rPr>
        <w:t xml:space="preserve">Töötingimuste paindlikkus. </w:t>
      </w:r>
      <w:r w:rsidR="00711719">
        <w:rPr>
          <w:rFonts w:eastAsia="Aino" w:cs="Aino"/>
          <w:b/>
          <w:bCs/>
        </w:rPr>
        <w:t xml:space="preserve">– </w:t>
      </w:r>
      <w:r w:rsidR="00711719" w:rsidRPr="00711719">
        <w:rPr>
          <w:rFonts w:eastAsia="Aino" w:cs="Aino"/>
          <w:b/>
          <w:bCs/>
          <w:highlight w:val="green"/>
        </w:rPr>
        <w:t>siin dokumendis toodu on täiesti ebapiisav. Eesti vajab kiiresti kaasaegset töösuhete regulatsiooni (TLS; TTOS jt seadused)</w:t>
      </w:r>
    </w:p>
    <w:p w14:paraId="7FFE9A4F" w14:textId="6520DE2C" w:rsidR="0B0BD3E9" w:rsidRPr="00711719" w:rsidRDefault="72ECCC96" w:rsidP="2692A7DA">
      <w:pPr>
        <w:pStyle w:val="Loendilik"/>
        <w:numPr>
          <w:ilvl w:val="2"/>
          <w:numId w:val="13"/>
        </w:numPr>
        <w:spacing w:line="240" w:lineRule="auto"/>
        <w:rPr>
          <w:rStyle w:val="ui-provider"/>
          <w:rFonts w:eastAsia="Aino" w:cs="Aino"/>
        </w:rPr>
      </w:pPr>
      <w:r w:rsidRPr="2692A7DA">
        <w:rPr>
          <w:rFonts w:eastAsia="Aino" w:cs="Aino"/>
        </w:rPr>
        <w:t xml:space="preserve">Tööaja paindlikum planeerimine. </w:t>
      </w:r>
      <w:r w:rsidR="0057021B" w:rsidRPr="2692A7DA">
        <w:rPr>
          <w:rFonts w:eastAsia="Aino" w:cs="Aino"/>
        </w:rPr>
        <w:t>M</w:t>
      </w:r>
      <w:r w:rsidR="00167C5E" w:rsidRPr="2692A7DA">
        <w:rPr>
          <w:rStyle w:val="ui-provider"/>
        </w:rPr>
        <w:t>uutuvtunni kokkulepete pilootprojekt</w:t>
      </w:r>
      <w:r w:rsidR="21DEC827" w:rsidRPr="2692A7DA" w:rsidDel="0057021B">
        <w:rPr>
          <w:rStyle w:val="ui-provider"/>
        </w:rPr>
        <w:t xml:space="preserve"> </w:t>
      </w:r>
      <w:r w:rsidR="21DEC827" w:rsidRPr="2692A7DA" w:rsidDel="00167C5E">
        <w:rPr>
          <w:rStyle w:val="ui-provider"/>
        </w:rPr>
        <w:t xml:space="preserve">ja </w:t>
      </w:r>
      <w:r w:rsidR="23BA87B6" w:rsidRPr="054C0B59">
        <w:rPr>
          <w:rStyle w:val="ui-provider"/>
        </w:rPr>
        <w:t>T</w:t>
      </w:r>
      <w:r w:rsidR="3B859304" w:rsidRPr="054C0B59">
        <w:rPr>
          <w:rStyle w:val="ui-provider"/>
        </w:rPr>
        <w:t>öölepingu</w:t>
      </w:r>
      <w:r w:rsidR="00167C5E" w:rsidRPr="2692A7DA">
        <w:rPr>
          <w:rStyle w:val="ui-provider"/>
        </w:rPr>
        <w:t xml:space="preserve"> seaduses tööaja korralduse muutmi</w:t>
      </w:r>
      <w:r w:rsidR="668289D5" w:rsidRPr="2692A7DA">
        <w:rPr>
          <w:rStyle w:val="ui-provider"/>
        </w:rPr>
        <w:t>ne</w:t>
      </w:r>
      <w:r w:rsidR="20948A56" w:rsidRPr="054C0B59">
        <w:rPr>
          <w:rStyle w:val="ui-provider"/>
        </w:rPr>
        <w:t xml:space="preserve"> vastavalt piloodi tulemustele</w:t>
      </w:r>
      <w:r w:rsidR="2FDB8CEE" w:rsidRPr="054C0B59">
        <w:rPr>
          <w:rStyle w:val="ui-provider"/>
        </w:rPr>
        <w:t>.</w:t>
      </w:r>
    </w:p>
    <w:p w14:paraId="3BC10D59" w14:textId="759839B6" w:rsidR="00711719" w:rsidRPr="00711719" w:rsidRDefault="00711719" w:rsidP="00711719">
      <w:pPr>
        <w:pStyle w:val="Loendilik"/>
        <w:numPr>
          <w:ilvl w:val="1"/>
          <w:numId w:val="13"/>
        </w:numPr>
        <w:spacing w:line="240" w:lineRule="auto"/>
        <w:rPr>
          <w:rStyle w:val="ui-provider"/>
          <w:rFonts w:eastAsia="Aino" w:cs="Aino"/>
          <w:highlight w:val="green"/>
        </w:rPr>
      </w:pPr>
      <w:r w:rsidRPr="00711719">
        <w:rPr>
          <w:rStyle w:val="ui-provider"/>
          <w:rFonts w:eastAsia="Aino" w:cs="Aino"/>
          <w:highlight w:val="green"/>
        </w:rPr>
        <w:t>Sisuline sotsiaalpartnerlus – kõigi tööturu osapoolte (sh enesehõivatud, väikeettevõtjad) kaasamine.</w:t>
      </w:r>
    </w:p>
    <w:p w14:paraId="2E73A4A9" w14:textId="77777777" w:rsidR="00711719" w:rsidRPr="00711719" w:rsidRDefault="00711719" w:rsidP="00711719">
      <w:pPr>
        <w:pStyle w:val="Loendilik"/>
        <w:spacing w:line="240" w:lineRule="auto"/>
        <w:ind w:left="1440"/>
        <w:rPr>
          <w:rStyle w:val="ui-provider"/>
          <w:rFonts w:eastAsia="Aino" w:cs="Aino"/>
        </w:rPr>
      </w:pPr>
    </w:p>
    <w:p w14:paraId="1052ECBE" w14:textId="1EA65BBB" w:rsidR="00D728FD" w:rsidRPr="000B3749" w:rsidRDefault="00D728FD" w:rsidP="00D728FD">
      <w:pPr>
        <w:pStyle w:val="Loendilik"/>
        <w:numPr>
          <w:ilvl w:val="0"/>
          <w:numId w:val="13"/>
        </w:numPr>
        <w:spacing w:line="240" w:lineRule="auto"/>
        <w:rPr>
          <w:rStyle w:val="ui-provider"/>
          <w:rFonts w:eastAsia="Aino" w:cs="Aino"/>
          <w:highlight w:val="green"/>
        </w:rPr>
      </w:pPr>
      <w:r w:rsidRPr="00FA0EB6">
        <w:rPr>
          <w:rStyle w:val="ui-provider"/>
          <w:b/>
          <w:bCs/>
          <w:highlight w:val="green"/>
        </w:rPr>
        <w:t>Ettevõtlikkuse ja uute ettevõtete kasvatamine</w:t>
      </w:r>
      <w:r w:rsidR="00CF0DDE" w:rsidRPr="00FA0EB6">
        <w:rPr>
          <w:rStyle w:val="ui-provider"/>
          <w:highlight w:val="green"/>
        </w:rPr>
        <w:t>.</w:t>
      </w:r>
      <w:r w:rsidR="00305D3C" w:rsidRPr="00FA0EB6">
        <w:rPr>
          <w:rStyle w:val="ui-provider"/>
          <w:highlight w:val="green"/>
        </w:rPr>
        <w:t xml:space="preserve"> </w:t>
      </w:r>
      <w:r w:rsidR="00D76937" w:rsidRPr="00FA0EB6">
        <w:rPr>
          <w:rStyle w:val="ui-provider"/>
          <w:highlight w:val="green"/>
        </w:rPr>
        <w:t xml:space="preserve">  Tagamaks </w:t>
      </w:r>
      <w:r w:rsidR="00880183" w:rsidRPr="00FA0EB6">
        <w:rPr>
          <w:rStyle w:val="ui-provider"/>
          <w:highlight w:val="green"/>
        </w:rPr>
        <w:t xml:space="preserve">elujõuliste ettevõtete juurdekasvu </w:t>
      </w:r>
      <w:r w:rsidR="00A87194" w:rsidRPr="00FA0EB6">
        <w:rPr>
          <w:rStyle w:val="ui-provider"/>
          <w:highlight w:val="green"/>
        </w:rPr>
        <w:t xml:space="preserve">tuleb nii haridussüsteemis kui </w:t>
      </w:r>
      <w:r w:rsidR="0059460B" w:rsidRPr="00FA0EB6">
        <w:rPr>
          <w:rStyle w:val="ui-provider"/>
          <w:highlight w:val="green"/>
        </w:rPr>
        <w:t xml:space="preserve">erinevate </w:t>
      </w:r>
      <w:r w:rsidR="00A87194" w:rsidRPr="00FA0EB6">
        <w:rPr>
          <w:rStyle w:val="ui-provider"/>
          <w:highlight w:val="green"/>
        </w:rPr>
        <w:t>tugimeetmete abil soodusta</w:t>
      </w:r>
      <w:r w:rsidR="00FA0EB6" w:rsidRPr="00FA0EB6">
        <w:rPr>
          <w:rStyle w:val="ui-provider"/>
          <w:highlight w:val="green"/>
        </w:rPr>
        <w:t>da</w:t>
      </w:r>
      <w:r w:rsidR="00A87194" w:rsidRPr="00FA0EB6">
        <w:rPr>
          <w:rStyle w:val="ui-provider"/>
          <w:highlight w:val="green"/>
        </w:rPr>
        <w:t xml:space="preserve"> </w:t>
      </w:r>
      <w:r w:rsidR="00FA0EB6" w:rsidRPr="00FA0EB6">
        <w:rPr>
          <w:rStyle w:val="ui-provider"/>
          <w:highlight w:val="green"/>
        </w:rPr>
        <w:t xml:space="preserve">Eesti </w:t>
      </w:r>
      <w:r w:rsidR="00A87194" w:rsidRPr="00FA0EB6">
        <w:rPr>
          <w:rStyle w:val="ui-provider"/>
          <w:highlight w:val="green"/>
        </w:rPr>
        <w:t xml:space="preserve">inimeste ettevõtlikkuse </w:t>
      </w:r>
      <w:r w:rsidR="001F2A39" w:rsidRPr="00FA0EB6">
        <w:rPr>
          <w:rStyle w:val="ui-provider"/>
          <w:highlight w:val="green"/>
        </w:rPr>
        <w:t xml:space="preserve">kasvu ja uute ettevõtete </w:t>
      </w:r>
      <w:r w:rsidR="00EC656B" w:rsidRPr="00FA0EB6">
        <w:rPr>
          <w:rStyle w:val="ui-provider"/>
          <w:highlight w:val="green"/>
        </w:rPr>
        <w:t>alustamist.</w:t>
      </w:r>
    </w:p>
    <w:p w14:paraId="0599EEF8" w14:textId="67CCF666" w:rsidR="000B3749" w:rsidRPr="002D552B" w:rsidRDefault="00893A74" w:rsidP="0066685A">
      <w:pPr>
        <w:pStyle w:val="Loendilik"/>
        <w:numPr>
          <w:ilvl w:val="1"/>
          <w:numId w:val="13"/>
        </w:numPr>
        <w:spacing w:line="240" w:lineRule="auto"/>
        <w:rPr>
          <w:highlight w:val="green"/>
        </w:rPr>
      </w:pPr>
      <w:r>
        <w:rPr>
          <w:rFonts w:eastAsia="Aino" w:cs="Aino"/>
        </w:rPr>
        <w:t xml:space="preserve"> </w:t>
      </w:r>
      <w:r w:rsidR="000F4A57" w:rsidRPr="002D552B">
        <w:rPr>
          <w:highlight w:val="green"/>
        </w:rPr>
        <w:t xml:space="preserve">Ettevõtlusõpe </w:t>
      </w:r>
      <w:r w:rsidR="00711719">
        <w:rPr>
          <w:highlight w:val="green"/>
        </w:rPr>
        <w:t xml:space="preserve">põhi- ja gümnaasiumiastmes </w:t>
      </w:r>
      <w:r w:rsidR="00743EE4" w:rsidRPr="002D552B">
        <w:rPr>
          <w:highlight w:val="green"/>
        </w:rPr>
        <w:t>ning kutsehariduse raames</w:t>
      </w:r>
      <w:r w:rsidR="0083263D" w:rsidRPr="002D552B">
        <w:rPr>
          <w:highlight w:val="green"/>
        </w:rPr>
        <w:t>.</w:t>
      </w:r>
    </w:p>
    <w:p w14:paraId="74FEE76C" w14:textId="6A7B4D43" w:rsidR="00C50C6D" w:rsidRPr="002D552B" w:rsidRDefault="00C50C6D" w:rsidP="0066685A">
      <w:pPr>
        <w:pStyle w:val="Loendilik"/>
        <w:numPr>
          <w:ilvl w:val="1"/>
          <w:numId w:val="13"/>
        </w:numPr>
        <w:spacing w:line="240" w:lineRule="auto"/>
        <w:rPr>
          <w:highlight w:val="green"/>
        </w:rPr>
      </w:pPr>
      <w:r w:rsidRPr="002D552B">
        <w:rPr>
          <w:highlight w:val="green"/>
        </w:rPr>
        <w:t xml:space="preserve">Mentorluse ja alustavate ettevõtjate erinevate tugivõrgustike </w:t>
      </w:r>
      <w:r w:rsidR="001311DF" w:rsidRPr="002D552B">
        <w:rPr>
          <w:highlight w:val="green"/>
        </w:rPr>
        <w:t>toetamine.</w:t>
      </w:r>
      <w:r w:rsidRPr="002D552B">
        <w:rPr>
          <w:highlight w:val="green"/>
        </w:rPr>
        <w:t xml:space="preserve"> </w:t>
      </w:r>
    </w:p>
    <w:p w14:paraId="60FAD9AA" w14:textId="46140264" w:rsidR="00A469E6" w:rsidRPr="002D552B" w:rsidRDefault="00893A74" w:rsidP="0066685A">
      <w:pPr>
        <w:pStyle w:val="Loendilik"/>
        <w:numPr>
          <w:ilvl w:val="1"/>
          <w:numId w:val="13"/>
        </w:numPr>
        <w:spacing w:line="240" w:lineRule="auto"/>
        <w:rPr>
          <w:highlight w:val="green"/>
        </w:rPr>
      </w:pPr>
      <w:r w:rsidRPr="002D552B">
        <w:rPr>
          <w:rFonts w:eastAsia="Aino" w:cs="Aino"/>
          <w:highlight w:val="green"/>
        </w:rPr>
        <w:t xml:space="preserve"> </w:t>
      </w:r>
      <w:r w:rsidR="004832BF" w:rsidRPr="002D552B">
        <w:rPr>
          <w:highlight w:val="green"/>
        </w:rPr>
        <w:t xml:space="preserve">Ettevõtlusega alustamise toetuste </w:t>
      </w:r>
      <w:r w:rsidR="00935901" w:rsidRPr="002D552B">
        <w:rPr>
          <w:highlight w:val="green"/>
        </w:rPr>
        <w:t xml:space="preserve">(Töötukassa, EISA) </w:t>
      </w:r>
      <w:r w:rsidR="00B431EA" w:rsidRPr="002D552B">
        <w:rPr>
          <w:highlight w:val="green"/>
        </w:rPr>
        <w:t xml:space="preserve">pidev </w:t>
      </w:r>
      <w:r w:rsidR="00F847F6" w:rsidRPr="002D552B">
        <w:rPr>
          <w:highlight w:val="green"/>
        </w:rPr>
        <w:t>ajakohastamine</w:t>
      </w:r>
      <w:r w:rsidR="008424FF" w:rsidRPr="002D552B">
        <w:rPr>
          <w:highlight w:val="green"/>
        </w:rPr>
        <w:t xml:space="preserve"> </w:t>
      </w:r>
      <w:r w:rsidR="00935901" w:rsidRPr="002D552B">
        <w:rPr>
          <w:highlight w:val="green"/>
        </w:rPr>
        <w:t>koostöös ettevõtlusorganisatsioonidega</w:t>
      </w:r>
      <w:r w:rsidR="007F4803" w:rsidRPr="002D552B">
        <w:rPr>
          <w:highlight w:val="green"/>
        </w:rPr>
        <w:t>.</w:t>
      </w:r>
    </w:p>
    <w:p w14:paraId="4AA5E60E" w14:textId="579B03E1" w:rsidR="0083263D" w:rsidRPr="002D552B" w:rsidRDefault="00893A74" w:rsidP="0066685A">
      <w:pPr>
        <w:pStyle w:val="Loendilik"/>
        <w:numPr>
          <w:ilvl w:val="1"/>
          <w:numId w:val="13"/>
        </w:numPr>
        <w:spacing w:line="240" w:lineRule="auto"/>
        <w:rPr>
          <w:highlight w:val="green"/>
        </w:rPr>
      </w:pPr>
      <w:r w:rsidRPr="002D552B">
        <w:rPr>
          <w:highlight w:val="green"/>
        </w:rPr>
        <w:t xml:space="preserve"> </w:t>
      </w:r>
      <w:r w:rsidR="007F4803" w:rsidRPr="002D552B">
        <w:rPr>
          <w:highlight w:val="green"/>
        </w:rPr>
        <w:t>S</w:t>
      </w:r>
      <w:r w:rsidR="00B10E8E" w:rsidRPr="002D552B">
        <w:rPr>
          <w:highlight w:val="green"/>
        </w:rPr>
        <w:t>ood</w:t>
      </w:r>
      <w:r w:rsidRPr="002D552B">
        <w:rPr>
          <w:highlight w:val="green"/>
        </w:rPr>
        <w:t>s</w:t>
      </w:r>
      <w:r w:rsidR="00B10E8E" w:rsidRPr="002D552B">
        <w:rPr>
          <w:highlight w:val="green"/>
        </w:rPr>
        <w:t>ad ja k</w:t>
      </w:r>
      <w:r w:rsidR="00F94FAD" w:rsidRPr="002D552B">
        <w:rPr>
          <w:highlight w:val="green"/>
        </w:rPr>
        <w:t xml:space="preserve">ättesaadavad finantsinstrumendid alustavatele ja </w:t>
      </w:r>
      <w:r w:rsidR="003D3F18" w:rsidRPr="002D552B">
        <w:rPr>
          <w:highlight w:val="green"/>
        </w:rPr>
        <w:t>kuni 3</w:t>
      </w:r>
      <w:r w:rsidR="007F4803" w:rsidRPr="002D552B">
        <w:rPr>
          <w:highlight w:val="green"/>
        </w:rPr>
        <w:t xml:space="preserve"> </w:t>
      </w:r>
      <w:r w:rsidR="003D3F18" w:rsidRPr="002D552B">
        <w:rPr>
          <w:highlight w:val="green"/>
        </w:rPr>
        <w:t>a</w:t>
      </w:r>
      <w:r w:rsidR="007F4803" w:rsidRPr="002D552B">
        <w:rPr>
          <w:highlight w:val="green"/>
        </w:rPr>
        <w:t>astat</w:t>
      </w:r>
      <w:r w:rsidR="003D3F18" w:rsidRPr="002D552B">
        <w:rPr>
          <w:highlight w:val="green"/>
        </w:rPr>
        <w:t xml:space="preserve"> </w:t>
      </w:r>
      <w:r w:rsidR="001176B8" w:rsidRPr="002D552B">
        <w:rPr>
          <w:highlight w:val="green"/>
        </w:rPr>
        <w:t>tegutse</w:t>
      </w:r>
      <w:r w:rsidR="00AC2FE8" w:rsidRPr="002D552B">
        <w:rPr>
          <w:highlight w:val="green"/>
        </w:rPr>
        <w:t>nud</w:t>
      </w:r>
      <w:r w:rsidR="001176B8" w:rsidRPr="002D552B">
        <w:rPr>
          <w:highlight w:val="green"/>
        </w:rPr>
        <w:t xml:space="preserve"> ettevõtjatele, s.h. </w:t>
      </w:r>
      <w:r w:rsidR="00450E4E" w:rsidRPr="002D552B">
        <w:rPr>
          <w:highlight w:val="green"/>
        </w:rPr>
        <w:t>traditsioonilistel tegevusaladel.</w:t>
      </w:r>
      <w:r w:rsidR="00FD545B" w:rsidRPr="002D552B">
        <w:rPr>
          <w:highlight w:val="green"/>
        </w:rPr>
        <w:t xml:space="preserve"> Täna </w:t>
      </w:r>
      <w:r w:rsidR="00424DAB" w:rsidRPr="002D552B">
        <w:rPr>
          <w:highlight w:val="green"/>
        </w:rPr>
        <w:t>piirab</w:t>
      </w:r>
      <w:r w:rsidR="00B3402E" w:rsidRPr="002D552B">
        <w:rPr>
          <w:highlight w:val="green"/>
        </w:rPr>
        <w:t xml:space="preserve"> </w:t>
      </w:r>
      <w:r w:rsidR="00BD07A6" w:rsidRPr="002D552B">
        <w:rPr>
          <w:highlight w:val="green"/>
        </w:rPr>
        <w:t xml:space="preserve">selliste riiklikult tagatud või finantseeritud instrumentide </w:t>
      </w:r>
      <w:r w:rsidR="00B3402E" w:rsidRPr="002D552B">
        <w:rPr>
          <w:highlight w:val="green"/>
        </w:rPr>
        <w:t xml:space="preserve">kättesaadavust pankade </w:t>
      </w:r>
      <w:r w:rsidR="00B24534" w:rsidRPr="002D552B">
        <w:rPr>
          <w:highlight w:val="green"/>
        </w:rPr>
        <w:t xml:space="preserve">kui vahendajate roll koos kõrgete intresside ja tagatisnõuetega. </w:t>
      </w:r>
      <w:r w:rsidR="00B3402E" w:rsidRPr="002D552B">
        <w:rPr>
          <w:highlight w:val="green"/>
        </w:rPr>
        <w:t xml:space="preserve"> </w:t>
      </w:r>
    </w:p>
    <w:p w14:paraId="4D6656E2" w14:textId="0BEA4AB7" w:rsidR="00893A74" w:rsidRPr="002D552B" w:rsidRDefault="00893A74" w:rsidP="003C1E8C">
      <w:pPr>
        <w:pStyle w:val="Loendilik"/>
        <w:spacing w:line="240" w:lineRule="auto"/>
        <w:ind w:left="1440"/>
        <w:rPr>
          <w:highlight w:val="green"/>
        </w:rPr>
      </w:pPr>
    </w:p>
    <w:p w14:paraId="586A18D4" w14:textId="073C0068" w:rsidR="67A3ADA6" w:rsidRDefault="67A3ADA6" w:rsidP="006E2AD0">
      <w:pPr>
        <w:spacing w:line="240" w:lineRule="auto"/>
        <w:rPr>
          <w:rFonts w:eastAsia="Aino" w:cs="Aino"/>
        </w:rPr>
      </w:pPr>
    </w:p>
    <w:p w14:paraId="678024C3" w14:textId="19849EDF" w:rsidR="002204FE" w:rsidRDefault="6A68C286" w:rsidP="006E2AD0">
      <w:pPr>
        <w:spacing w:line="240" w:lineRule="auto"/>
        <w:rPr>
          <w:rFonts w:eastAsia="Aino" w:cs="Aino"/>
          <w:b/>
          <w:bCs/>
          <w:color w:val="000000" w:themeColor="text1"/>
        </w:rPr>
      </w:pPr>
      <w:r w:rsidRPr="162103A1">
        <w:rPr>
          <w:rStyle w:val="eop"/>
          <w:rFonts w:eastAsia="Aino" w:cs="Aino"/>
          <w:b/>
          <w:bCs/>
          <w:color w:val="000000" w:themeColor="text1"/>
        </w:rPr>
        <w:t>Mõõdikud:</w:t>
      </w:r>
    </w:p>
    <w:p w14:paraId="31770CFA" w14:textId="521BF5E0" w:rsidR="0091653A" w:rsidRPr="00A64173" w:rsidRDefault="0091653A" w:rsidP="006E2AD0">
      <w:pPr>
        <w:pStyle w:val="Loendilik"/>
        <w:numPr>
          <w:ilvl w:val="0"/>
          <w:numId w:val="20"/>
        </w:numPr>
        <w:spacing w:line="240" w:lineRule="auto"/>
        <w:rPr>
          <w:rStyle w:val="eop"/>
          <w:rFonts w:eastAsia="Aino" w:cs="Aino"/>
          <w:color w:val="000000" w:themeColor="text1"/>
        </w:rPr>
      </w:pPr>
      <w:r w:rsidRPr="00A64173">
        <w:rPr>
          <w:rStyle w:val="eop"/>
          <w:rFonts w:eastAsia="Aino" w:cs="Aino"/>
          <w:color w:val="000000" w:themeColor="text1"/>
        </w:rPr>
        <w:t>Tööjõupuudus / tööhõives osalemise määr</w:t>
      </w:r>
    </w:p>
    <w:p w14:paraId="755AF588" w14:textId="7053FBD3" w:rsidR="009D3549" w:rsidRPr="00A64173" w:rsidRDefault="009D3549" w:rsidP="006E2AD0">
      <w:pPr>
        <w:pStyle w:val="Loendilik"/>
        <w:numPr>
          <w:ilvl w:val="0"/>
          <w:numId w:val="20"/>
        </w:numPr>
        <w:spacing w:line="240" w:lineRule="auto"/>
        <w:rPr>
          <w:rStyle w:val="eop"/>
          <w:rFonts w:eastAsia="Aino" w:cs="Aino"/>
          <w:color w:val="000000" w:themeColor="text1"/>
        </w:rPr>
      </w:pPr>
      <w:r w:rsidRPr="4445E42F">
        <w:rPr>
          <w:rFonts w:eastAsia="Aino" w:cs="Aino"/>
          <w:color w:val="000000" w:themeColor="text1"/>
        </w:rPr>
        <w:t>Eesti</w:t>
      </w:r>
      <w:r w:rsidRPr="00A64173">
        <w:rPr>
          <w:rFonts w:eastAsia="Aino" w:cs="Aino"/>
          <w:color w:val="000000" w:themeColor="text1"/>
        </w:rPr>
        <w:t xml:space="preserve"> kui atraktiivse töökohariigi positsioon, Rahvusvaheliste talentide konkurentsivõime indeks (GTCI raport)</w:t>
      </w:r>
    </w:p>
    <w:p w14:paraId="4AF46739" w14:textId="7D710F0A" w:rsidR="002204FE" w:rsidRPr="00A64173" w:rsidRDefault="0F2C1268" w:rsidP="006E2AD0">
      <w:pPr>
        <w:pStyle w:val="Loendilik"/>
        <w:numPr>
          <w:ilvl w:val="0"/>
          <w:numId w:val="20"/>
        </w:numPr>
        <w:spacing w:line="240" w:lineRule="auto"/>
        <w:rPr>
          <w:rFonts w:eastAsia="Aino" w:cs="Aino"/>
          <w:color w:val="000000" w:themeColor="text1"/>
        </w:rPr>
      </w:pPr>
      <w:r w:rsidRPr="00A64173">
        <w:rPr>
          <w:rStyle w:val="eop"/>
          <w:rFonts w:eastAsia="Aino" w:cs="Aino"/>
          <w:color w:val="000000" w:themeColor="text1"/>
        </w:rPr>
        <w:t xml:space="preserve">WEF </w:t>
      </w:r>
      <w:proofErr w:type="spellStart"/>
      <w:r w:rsidRPr="00A64173">
        <w:rPr>
          <w:rStyle w:val="eop"/>
          <w:rFonts w:eastAsia="Aino" w:cs="Aino"/>
          <w:color w:val="000000" w:themeColor="text1"/>
        </w:rPr>
        <w:t>Most</w:t>
      </w:r>
      <w:proofErr w:type="spellEnd"/>
      <w:r w:rsidRPr="00A64173">
        <w:rPr>
          <w:rStyle w:val="eop"/>
          <w:rFonts w:eastAsia="Aino" w:cs="Aino"/>
          <w:color w:val="000000" w:themeColor="text1"/>
        </w:rPr>
        <w:t xml:space="preserve"> Talent </w:t>
      </w:r>
      <w:proofErr w:type="spellStart"/>
      <w:r w:rsidRPr="00A64173">
        <w:rPr>
          <w:rStyle w:val="eop"/>
          <w:rFonts w:eastAsia="Aino" w:cs="Aino"/>
          <w:color w:val="000000" w:themeColor="text1"/>
        </w:rPr>
        <w:t>Competitive</w:t>
      </w:r>
      <w:proofErr w:type="spellEnd"/>
      <w:r w:rsidRPr="00A64173">
        <w:rPr>
          <w:rStyle w:val="eop"/>
          <w:rFonts w:eastAsia="Aino" w:cs="Aino"/>
          <w:color w:val="000000" w:themeColor="text1"/>
        </w:rPr>
        <w:t xml:space="preserve"> </w:t>
      </w:r>
      <w:proofErr w:type="spellStart"/>
      <w:r w:rsidRPr="00A64173">
        <w:rPr>
          <w:rStyle w:val="eop"/>
          <w:rFonts w:eastAsia="Aino" w:cs="Aino"/>
          <w:color w:val="000000" w:themeColor="text1"/>
        </w:rPr>
        <w:t>Countries</w:t>
      </w:r>
      <w:proofErr w:type="spellEnd"/>
      <w:r w:rsidRPr="00A64173">
        <w:rPr>
          <w:rStyle w:val="eop"/>
          <w:rFonts w:eastAsia="Aino" w:cs="Aino"/>
          <w:color w:val="000000" w:themeColor="text1"/>
        </w:rPr>
        <w:t xml:space="preserve">, </w:t>
      </w:r>
      <w:hyperlink r:id="rId16">
        <w:r w:rsidRPr="00A64173">
          <w:rPr>
            <w:rStyle w:val="Hperlink"/>
            <w:rFonts w:eastAsia="Aino" w:cs="Aino"/>
          </w:rPr>
          <w:t>https://www.weforum.org/agenda/2023/11/most-talent-competitive-countries-2023/</w:t>
        </w:r>
      </w:hyperlink>
      <w:r w:rsidRPr="00A64173">
        <w:rPr>
          <w:rStyle w:val="eop"/>
          <w:rFonts w:eastAsia="Aino" w:cs="Aino"/>
          <w:color w:val="000000" w:themeColor="text1"/>
        </w:rPr>
        <w:t xml:space="preserve"> (Eesti täna 20. kohal)</w:t>
      </w:r>
    </w:p>
    <w:p w14:paraId="47037DC3" w14:textId="0EAD83F1" w:rsidR="002204FE" w:rsidRPr="00A64173" w:rsidRDefault="0F2C1268" w:rsidP="006E2AD0">
      <w:pPr>
        <w:pStyle w:val="Loendilik"/>
        <w:numPr>
          <w:ilvl w:val="0"/>
          <w:numId w:val="20"/>
        </w:numPr>
        <w:spacing w:line="240" w:lineRule="auto"/>
        <w:rPr>
          <w:rFonts w:eastAsia="Aino" w:cs="Aino"/>
          <w:color w:val="000000" w:themeColor="text1"/>
        </w:rPr>
      </w:pPr>
      <w:r w:rsidRPr="00A64173">
        <w:rPr>
          <w:rStyle w:val="eop"/>
          <w:rFonts w:eastAsia="Aino" w:cs="Aino"/>
          <w:color w:val="000000" w:themeColor="text1"/>
        </w:rPr>
        <w:t>STEAM erialadele sisseastujate arvu kasv</w:t>
      </w:r>
    </w:p>
    <w:p w14:paraId="662F6193" w14:textId="03AB2BEC" w:rsidR="002204FE" w:rsidRPr="00A64173" w:rsidRDefault="0F2C1268" w:rsidP="006E2AD0">
      <w:pPr>
        <w:pStyle w:val="Loendilik"/>
        <w:numPr>
          <w:ilvl w:val="0"/>
          <w:numId w:val="20"/>
        </w:numPr>
        <w:spacing w:line="240" w:lineRule="auto"/>
        <w:rPr>
          <w:rFonts w:eastAsia="Aino" w:cs="Aino"/>
          <w:color w:val="000000" w:themeColor="text1"/>
        </w:rPr>
      </w:pPr>
      <w:r w:rsidRPr="00A64173">
        <w:rPr>
          <w:rStyle w:val="eop"/>
          <w:rFonts w:eastAsia="Aino" w:cs="Aino"/>
          <w:color w:val="000000" w:themeColor="text1"/>
        </w:rPr>
        <w:t>STEAM erialadel lõpetajate arvu kasv</w:t>
      </w:r>
    </w:p>
    <w:p w14:paraId="17030F85" w14:textId="77777777" w:rsidR="00F5351C" w:rsidRPr="00A64173" w:rsidRDefault="00F5351C" w:rsidP="006E2AD0">
      <w:pPr>
        <w:pStyle w:val="Loendilik"/>
        <w:numPr>
          <w:ilvl w:val="0"/>
          <w:numId w:val="20"/>
        </w:numPr>
        <w:spacing w:line="240" w:lineRule="auto"/>
        <w:rPr>
          <w:rFonts w:eastAsia="Aino" w:cs="Aino"/>
          <w:color w:val="000000" w:themeColor="text1"/>
        </w:rPr>
      </w:pPr>
      <w:r w:rsidRPr="00A64173">
        <w:rPr>
          <w:rFonts w:eastAsia="Aino" w:cs="Aino"/>
          <w:color w:val="000000" w:themeColor="text1"/>
        </w:rPr>
        <w:t>LTT (loodus- ja täppisteadused, tehnika, tootmine ja ehitus) erialade lõpetajate osakaal kõrghariduses (%)</w:t>
      </w:r>
    </w:p>
    <w:p w14:paraId="6B77287F" w14:textId="084E25C2" w:rsidR="00F5351C" w:rsidRPr="00A64173" w:rsidRDefault="00F5351C" w:rsidP="006E2AD0">
      <w:pPr>
        <w:pStyle w:val="Loendilik"/>
        <w:numPr>
          <w:ilvl w:val="0"/>
          <w:numId w:val="20"/>
        </w:numPr>
        <w:spacing w:line="240" w:lineRule="auto"/>
        <w:rPr>
          <w:rFonts w:eastAsia="Aino" w:cs="Aino"/>
          <w:color w:val="000000" w:themeColor="text1"/>
        </w:rPr>
      </w:pPr>
      <w:r w:rsidRPr="00A64173">
        <w:rPr>
          <w:rFonts w:eastAsia="Aino" w:cs="Aino"/>
          <w:color w:val="000000" w:themeColor="text1"/>
        </w:rPr>
        <w:t>Aasta pärast lõpetamist nutika spetsialiseerumise kasvualadel rakendunute osakaal kõigist hõivatutest (%)</w:t>
      </w:r>
    </w:p>
    <w:p w14:paraId="55597F67" w14:textId="77777777" w:rsidR="00F5351C" w:rsidRPr="00A64173" w:rsidRDefault="00F5351C" w:rsidP="006E2AD0">
      <w:pPr>
        <w:pStyle w:val="Loendilik"/>
        <w:numPr>
          <w:ilvl w:val="0"/>
          <w:numId w:val="20"/>
        </w:numPr>
        <w:spacing w:line="240" w:lineRule="auto"/>
        <w:rPr>
          <w:rFonts w:eastAsia="Aino" w:cs="Aino"/>
          <w:color w:val="000000" w:themeColor="text1"/>
        </w:rPr>
      </w:pPr>
      <w:r w:rsidRPr="00A64173">
        <w:rPr>
          <w:rFonts w:eastAsia="Aino" w:cs="Aino"/>
          <w:color w:val="000000" w:themeColor="text1"/>
        </w:rPr>
        <w:t>IT õppesuuna lõpetajate arv aastas kõrghariduses / kutsehariduses</w:t>
      </w:r>
    </w:p>
    <w:p w14:paraId="1BDC2D87" w14:textId="7C0E69CE" w:rsidR="00B31EA8" w:rsidRPr="00A64173" w:rsidRDefault="00B31EA8" w:rsidP="006E2AD0">
      <w:pPr>
        <w:pStyle w:val="Loendilik"/>
        <w:numPr>
          <w:ilvl w:val="0"/>
          <w:numId w:val="20"/>
        </w:numPr>
        <w:spacing w:line="240" w:lineRule="auto"/>
        <w:rPr>
          <w:rFonts w:eastAsia="Aino" w:cs="Aino"/>
          <w:color w:val="000000" w:themeColor="text1"/>
        </w:rPr>
      </w:pPr>
      <w:r w:rsidRPr="00A64173">
        <w:rPr>
          <w:rFonts w:eastAsia="Aino" w:cs="Aino"/>
          <w:color w:val="000000" w:themeColor="text1"/>
        </w:rPr>
        <w:t>Välistalentidele vahendatud tööpakkumised (Work in Estonia)</w:t>
      </w:r>
    </w:p>
    <w:p w14:paraId="68CB4E7C" w14:textId="53507CDA" w:rsidR="00B31EA8" w:rsidRDefault="00B31EA8" w:rsidP="006E2AD0">
      <w:pPr>
        <w:pStyle w:val="Loendilik"/>
        <w:numPr>
          <w:ilvl w:val="0"/>
          <w:numId w:val="20"/>
        </w:numPr>
        <w:spacing w:line="240" w:lineRule="auto"/>
        <w:rPr>
          <w:rFonts w:eastAsia="Aino" w:cs="Aino"/>
          <w:color w:val="000000" w:themeColor="text1"/>
        </w:rPr>
      </w:pPr>
      <w:r w:rsidRPr="00A64173">
        <w:rPr>
          <w:rFonts w:eastAsia="Aino" w:cs="Aino"/>
          <w:color w:val="000000" w:themeColor="text1"/>
        </w:rPr>
        <w:t>Välistalentide siin töötatud aeg (PPA, Statistikaamet)</w:t>
      </w:r>
    </w:p>
    <w:p w14:paraId="5C4C24EA" w14:textId="0915927F" w:rsidR="00DE3DDD" w:rsidRDefault="00DE3DDD" w:rsidP="006E2AD0">
      <w:pPr>
        <w:pStyle w:val="Loendilik"/>
        <w:numPr>
          <w:ilvl w:val="0"/>
          <w:numId w:val="20"/>
        </w:numPr>
        <w:spacing w:line="240" w:lineRule="auto"/>
        <w:rPr>
          <w:rFonts w:eastAsia="Aino" w:cs="Aino"/>
          <w:color w:val="000000" w:themeColor="text1"/>
        </w:rPr>
      </w:pPr>
      <w:proofErr w:type="spellStart"/>
      <w:r>
        <w:rPr>
          <w:rFonts w:eastAsia="Aino" w:cs="Aino"/>
          <w:color w:val="000000" w:themeColor="text1"/>
        </w:rPr>
        <w:t>Välisasutajate</w:t>
      </w:r>
      <w:proofErr w:type="spellEnd"/>
      <w:r>
        <w:rPr>
          <w:rFonts w:eastAsia="Aino" w:cs="Aino"/>
          <w:color w:val="000000" w:themeColor="text1"/>
        </w:rPr>
        <w:t xml:space="preserve"> arv</w:t>
      </w:r>
    </w:p>
    <w:p w14:paraId="209410FD" w14:textId="168C1EBF" w:rsidR="001C6EFC" w:rsidRPr="00A64173" w:rsidRDefault="00A07F83" w:rsidP="006E2AD0">
      <w:pPr>
        <w:pStyle w:val="Loendilik"/>
        <w:numPr>
          <w:ilvl w:val="0"/>
          <w:numId w:val="20"/>
        </w:numPr>
        <w:spacing w:line="240" w:lineRule="auto"/>
        <w:rPr>
          <w:rFonts w:eastAsia="Aino" w:cs="Aino"/>
          <w:color w:val="000000" w:themeColor="text1"/>
        </w:rPr>
      </w:pPr>
      <w:r w:rsidRPr="00A53EF1">
        <w:rPr>
          <w:rFonts w:eastAsia="Aino" w:cs="Aino"/>
          <w:color w:val="000000" w:themeColor="text1"/>
          <w:highlight w:val="green"/>
        </w:rPr>
        <w:t>3</w:t>
      </w:r>
      <w:r w:rsidR="00CB4B74" w:rsidRPr="00A53EF1">
        <w:rPr>
          <w:rFonts w:eastAsia="Aino" w:cs="Aino"/>
          <w:color w:val="000000" w:themeColor="text1"/>
          <w:highlight w:val="green"/>
        </w:rPr>
        <w:t xml:space="preserve"> aastat </w:t>
      </w:r>
      <w:r w:rsidR="00565698" w:rsidRPr="00A53EF1">
        <w:rPr>
          <w:rFonts w:eastAsia="Aino" w:cs="Aino"/>
          <w:color w:val="000000" w:themeColor="text1"/>
          <w:highlight w:val="green"/>
        </w:rPr>
        <w:t xml:space="preserve">tagasi asutatud </w:t>
      </w:r>
      <w:r w:rsidR="00A53EF1">
        <w:rPr>
          <w:rFonts w:eastAsia="Aino" w:cs="Aino"/>
          <w:color w:val="000000" w:themeColor="text1"/>
          <w:highlight w:val="green"/>
        </w:rPr>
        <w:t xml:space="preserve">ning jätkuvalt </w:t>
      </w:r>
      <w:r w:rsidR="00CB4B74" w:rsidRPr="00A53EF1">
        <w:rPr>
          <w:rFonts w:eastAsia="Aino" w:cs="Aino"/>
          <w:color w:val="000000" w:themeColor="text1"/>
          <w:highlight w:val="green"/>
        </w:rPr>
        <w:t>teg</w:t>
      </w:r>
      <w:r w:rsidR="00A53EF1" w:rsidRPr="00A53EF1">
        <w:rPr>
          <w:rFonts w:eastAsia="Aino" w:cs="Aino"/>
          <w:color w:val="000000" w:themeColor="text1"/>
          <w:highlight w:val="green"/>
        </w:rPr>
        <w:t>utsevate ettevõtjate arv</w:t>
      </w:r>
      <w:r w:rsidR="00CB4B74">
        <w:rPr>
          <w:rFonts w:eastAsia="Aino" w:cs="Aino"/>
          <w:color w:val="000000" w:themeColor="text1"/>
        </w:rPr>
        <w:t xml:space="preserve">  </w:t>
      </w:r>
    </w:p>
    <w:p w14:paraId="753927CA" w14:textId="77777777" w:rsidR="003C478D" w:rsidRPr="003C478D" w:rsidRDefault="003C478D" w:rsidP="003C478D">
      <w:pPr>
        <w:ind w:left="360"/>
        <w:rPr>
          <w:rFonts w:eastAsia="Aino" w:cs="Aino"/>
          <w:color w:val="000000" w:themeColor="text1"/>
        </w:rPr>
      </w:pPr>
    </w:p>
    <w:p w14:paraId="4FEF9D07" w14:textId="59002289" w:rsidR="002204FE" w:rsidRDefault="0F2C1268" w:rsidP="004D68FD">
      <w:pPr>
        <w:spacing w:line="240" w:lineRule="auto"/>
        <w:rPr>
          <w:rFonts w:eastAsia="Aino" w:cs="Aino"/>
          <w:color w:val="000000" w:themeColor="text1"/>
        </w:rPr>
      </w:pPr>
      <w:r w:rsidRPr="7C6EDD42">
        <w:rPr>
          <w:rStyle w:val="eop"/>
          <w:rFonts w:eastAsia="Aino" w:cs="Aino"/>
          <w:b/>
          <w:bCs/>
          <w:color w:val="000000" w:themeColor="text1"/>
        </w:rPr>
        <w:t>Seos teiste poliitikatega</w:t>
      </w:r>
      <w:r w:rsidRPr="7C6EDD42">
        <w:rPr>
          <w:rStyle w:val="eop"/>
          <w:rFonts w:eastAsia="Aino" w:cs="Aino"/>
          <w:color w:val="000000" w:themeColor="text1"/>
        </w:rPr>
        <w:t>: tööjõupoliitika, hariduspoliitika, julgeolekupoliitika</w:t>
      </w:r>
    </w:p>
    <w:p w14:paraId="47CB623F" w14:textId="479CE290" w:rsidR="002204FE" w:rsidRDefault="460602E8" w:rsidP="004D68FD">
      <w:pPr>
        <w:spacing w:line="240" w:lineRule="auto"/>
        <w:rPr>
          <w:rFonts w:eastAsia="Aino" w:cs="Aino"/>
          <w:color w:val="000000" w:themeColor="text1"/>
        </w:rPr>
      </w:pPr>
      <w:r w:rsidRPr="70F84126">
        <w:rPr>
          <w:rStyle w:val="eop"/>
          <w:rFonts w:eastAsia="Aino" w:cs="Aino"/>
          <w:b/>
          <w:bCs/>
          <w:color w:val="000000" w:themeColor="text1"/>
        </w:rPr>
        <w:t>Seotud arengukavad ja muud poliitikadokumendid</w:t>
      </w:r>
      <w:r w:rsidRPr="70F84126">
        <w:rPr>
          <w:rStyle w:val="eop"/>
          <w:rFonts w:eastAsia="Aino" w:cs="Aino"/>
          <w:color w:val="000000" w:themeColor="text1"/>
        </w:rPr>
        <w:t xml:space="preserve">: </w:t>
      </w:r>
      <w:r w:rsidR="3412E892" w:rsidRPr="70F84126">
        <w:rPr>
          <w:rStyle w:val="eop"/>
          <w:rFonts w:eastAsia="Aino" w:cs="Aino"/>
          <w:color w:val="000000" w:themeColor="text1"/>
        </w:rPr>
        <w:t xml:space="preserve">Siseturvalisuse arengukava - </w:t>
      </w:r>
      <w:hyperlink r:id="rId17">
        <w:r w:rsidR="3412E892" w:rsidRPr="70F84126">
          <w:rPr>
            <w:rStyle w:val="Hperlink"/>
            <w:rFonts w:eastAsia="Aino" w:cs="Aino"/>
          </w:rPr>
          <w:t>https://www.siseministeerium.ee/stak2030;</w:t>
        </w:r>
      </w:hyperlink>
      <w:r w:rsidR="3412E892" w:rsidRPr="70F84126">
        <w:rPr>
          <w:rStyle w:val="eop"/>
          <w:rFonts w:eastAsia="Aino" w:cs="Aino"/>
          <w:color w:val="000000" w:themeColor="text1"/>
        </w:rPr>
        <w:t xml:space="preserve"> Haridusvaldkonna arengukava: </w:t>
      </w:r>
      <w:hyperlink r:id="rId18">
        <w:r w:rsidR="3412E892" w:rsidRPr="70F84126">
          <w:rPr>
            <w:rStyle w:val="Hperlink"/>
            <w:rFonts w:eastAsia="Aino" w:cs="Aino"/>
          </w:rPr>
          <w:t>https://www.hm.ee/media/1488/download</w:t>
        </w:r>
      </w:hyperlink>
    </w:p>
    <w:p w14:paraId="4B98D773" w14:textId="098C91BE" w:rsidR="002204FE" w:rsidRDefault="0F2C1268" w:rsidP="004D68FD">
      <w:pPr>
        <w:spacing w:line="240" w:lineRule="auto"/>
        <w:rPr>
          <w:rFonts w:eastAsia="Aino" w:cs="Aino"/>
          <w:color w:val="000000" w:themeColor="text1"/>
        </w:rPr>
      </w:pPr>
      <w:r w:rsidRPr="7C6EDD42">
        <w:rPr>
          <w:rStyle w:val="eop"/>
          <w:rFonts w:eastAsia="Aino" w:cs="Aino"/>
          <w:color w:val="000000" w:themeColor="text1"/>
        </w:rPr>
        <w:t xml:space="preserve">Vaata ka: </w:t>
      </w:r>
      <w:hyperlink r:id="rId19">
        <w:r w:rsidRPr="7C6EDD42">
          <w:rPr>
            <w:rStyle w:val="Hperlink"/>
            <w:rFonts w:eastAsia="Aino" w:cs="Aino"/>
          </w:rPr>
          <w:t>https://oska.kutsekoda.ee/</w:t>
        </w:r>
      </w:hyperlink>
      <w:r w:rsidRPr="7C6EDD42">
        <w:rPr>
          <w:rStyle w:val="eop"/>
          <w:rFonts w:eastAsia="Aino" w:cs="Aino"/>
          <w:color w:val="000000" w:themeColor="text1"/>
        </w:rPr>
        <w:t xml:space="preserve"> </w:t>
      </w:r>
    </w:p>
    <w:p w14:paraId="681F8994" w14:textId="188219B8" w:rsidR="002204FE" w:rsidRDefault="002204FE" w:rsidP="5132BDCE">
      <w:pPr>
        <w:rPr>
          <w:rStyle w:val="eop"/>
          <w:rFonts w:eastAsia="Aino" w:cs="Aino"/>
          <w:color w:val="000000" w:themeColor="text1"/>
        </w:rPr>
      </w:pPr>
    </w:p>
    <w:p w14:paraId="29F90A1B" w14:textId="79735DFC" w:rsidR="00063223" w:rsidRDefault="2A27B9DD" w:rsidP="00C057D6">
      <w:pPr>
        <w:pStyle w:val="Pealkiri3"/>
        <w:numPr>
          <w:ilvl w:val="0"/>
          <w:numId w:val="12"/>
        </w:numPr>
      </w:pPr>
      <w:bookmarkStart w:id="16" w:name="_Toc157421249"/>
      <w:bookmarkStart w:id="17" w:name="_Toc157436478"/>
      <w:r>
        <w:t xml:space="preserve">Eesti </w:t>
      </w:r>
      <w:r w:rsidR="00D6329E">
        <w:t>on</w:t>
      </w:r>
      <w:r>
        <w:t xml:space="preserve"> ekspordi kasvulava</w:t>
      </w:r>
      <w:bookmarkEnd w:id="16"/>
      <w:bookmarkEnd w:id="17"/>
      <w:r w:rsidR="7A1CF9C2">
        <w:t xml:space="preserve"> </w:t>
      </w:r>
    </w:p>
    <w:p w14:paraId="244E0F2B" w14:textId="493523A4" w:rsidR="009F2028" w:rsidRDefault="009F2028" w:rsidP="009F2028"/>
    <w:p w14:paraId="1C545C7E" w14:textId="6C78CBB0" w:rsidR="00016984" w:rsidRDefault="00B04C6C" w:rsidP="009F2028">
      <w:pPr>
        <w:rPr>
          <w:b/>
          <w:bCs/>
        </w:rPr>
      </w:pPr>
      <w:r>
        <w:rPr>
          <w:b/>
          <w:bCs/>
        </w:rPr>
        <w:lastRenderedPageBreak/>
        <w:t>„</w:t>
      </w:r>
      <w:r w:rsidR="00016984" w:rsidRPr="2692A7DA">
        <w:rPr>
          <w:b/>
          <w:bCs/>
        </w:rPr>
        <w:t>Fakt on see, et keegi ei oota meid uutel turgudel lilledega – iga uue kliendi leidmine on tõsine töö</w:t>
      </w:r>
      <w:r w:rsidR="00DF3540">
        <w:rPr>
          <w:b/>
          <w:bCs/>
        </w:rPr>
        <w:t>.</w:t>
      </w:r>
      <w:r w:rsidR="00016984" w:rsidRPr="2692A7DA">
        <w:rPr>
          <w:b/>
          <w:bCs/>
        </w:rPr>
        <w:t xml:space="preserve">“ </w:t>
      </w:r>
      <w:r w:rsidR="00016984" w:rsidRPr="00DF3540">
        <w:t>Mait Palts</w:t>
      </w:r>
    </w:p>
    <w:p w14:paraId="454CCF71" w14:textId="21341343" w:rsidR="00665711" w:rsidRPr="00B47DD6" w:rsidRDefault="00665711" w:rsidP="009F2028">
      <w:pPr>
        <w:rPr>
          <w:b/>
          <w:bCs/>
        </w:rPr>
      </w:pPr>
    </w:p>
    <w:p w14:paraId="58B9AC8B" w14:textId="6DD18826" w:rsidR="005B4D60" w:rsidRDefault="005B4D60" w:rsidP="054C0B59">
      <w:pPr>
        <w:rPr>
          <w:rFonts w:eastAsia="Aino" w:cs="Aino"/>
          <w:color w:val="000000" w:themeColor="text1"/>
        </w:rPr>
      </w:pPr>
      <w:r w:rsidRPr="2692A7DA">
        <w:rPr>
          <w:rFonts w:eastAsia="Aino" w:cs="Aino"/>
          <w:color w:val="000000" w:themeColor="text1"/>
        </w:rPr>
        <w:t xml:space="preserve">2024. aasta alguse seisuga pole Eesti peamiste kaubanduspartnerite majanduslik käekäik kiita. </w:t>
      </w:r>
      <w:r w:rsidR="195FAD9E" w:rsidRPr="054C0B59">
        <w:rPr>
          <w:rFonts w:eastAsia="Aino" w:cs="Aino"/>
          <w:color w:val="000000" w:themeColor="text1"/>
        </w:rPr>
        <w:t>Eesti</w:t>
      </w:r>
      <w:r w:rsidRPr="2692A7DA">
        <w:rPr>
          <w:rFonts w:eastAsia="Aino" w:cs="Aino"/>
          <w:color w:val="000000" w:themeColor="text1"/>
        </w:rPr>
        <w:t xml:space="preserve"> ettevõtjatele on eksporditurud jäänud ahtamaks ja uusi ekspordivõimalusi tuleb otsida mujalt. Ekspordi arendamiseks on vaja ettevõtjate ja riigi ühist müügitööd, mis eeldab </w:t>
      </w:r>
      <w:r w:rsidR="4E82466F" w:rsidRPr="2692A7DA">
        <w:rPr>
          <w:rFonts w:eastAsia="Aino" w:cs="Aino"/>
          <w:color w:val="000000" w:themeColor="text1"/>
        </w:rPr>
        <w:t xml:space="preserve">riigilt </w:t>
      </w:r>
      <w:r w:rsidRPr="2692A7DA">
        <w:rPr>
          <w:rFonts w:eastAsia="Aino" w:cs="Aino"/>
          <w:color w:val="000000" w:themeColor="text1"/>
        </w:rPr>
        <w:t>nii poliitilist kui rahalist panust</w:t>
      </w:r>
      <w:r w:rsidR="1A4A034E" w:rsidRPr="054C0B59">
        <w:rPr>
          <w:rFonts w:eastAsia="Aino" w:cs="Aino"/>
          <w:color w:val="000000" w:themeColor="text1"/>
        </w:rPr>
        <w:t>.</w:t>
      </w:r>
      <w:r w:rsidRPr="2692A7DA">
        <w:rPr>
          <w:rFonts w:eastAsia="Aino" w:cs="Aino"/>
          <w:color w:val="000000" w:themeColor="text1"/>
        </w:rPr>
        <w:t xml:space="preserve"> Senine tugisüsteem töötab lühiajaliste väljakutsetega ja paljuski juhtum-juhtumi haaval. </w:t>
      </w:r>
      <w:r w:rsidR="4E1E9E25" w:rsidRPr="054C0B59">
        <w:rPr>
          <w:rFonts w:eastAsia="Aino" w:cs="Aino"/>
          <w:color w:val="000000" w:themeColor="text1"/>
        </w:rPr>
        <w:t>Eesti</w:t>
      </w:r>
      <w:r w:rsidRPr="2692A7DA">
        <w:rPr>
          <w:rFonts w:eastAsia="Aino" w:cs="Aino"/>
          <w:color w:val="000000" w:themeColor="text1"/>
        </w:rPr>
        <w:t xml:space="preserve"> ekspordiportfelli tugevdamine ning </w:t>
      </w:r>
      <w:r w:rsidR="1A4A034E" w:rsidRPr="054C0B59">
        <w:rPr>
          <w:rFonts w:eastAsia="Aino" w:cs="Aino"/>
          <w:color w:val="000000" w:themeColor="text1"/>
        </w:rPr>
        <w:t>turism</w:t>
      </w:r>
      <w:r w:rsidRPr="2692A7DA">
        <w:rPr>
          <w:rFonts w:eastAsia="Aino" w:cs="Aino"/>
          <w:color w:val="000000" w:themeColor="text1"/>
        </w:rPr>
        <w:t xml:space="preserve"> vajab süstemaatilist </w:t>
      </w:r>
      <w:r w:rsidR="62CFBC91" w:rsidRPr="054C0B59">
        <w:rPr>
          <w:rFonts w:eastAsia="Aino" w:cs="Aino"/>
          <w:color w:val="000000" w:themeColor="text1"/>
        </w:rPr>
        <w:t>lähenemist</w:t>
      </w:r>
      <w:r w:rsidR="1A4A034E" w:rsidRPr="054C0B59">
        <w:rPr>
          <w:rFonts w:eastAsia="Aino" w:cs="Aino"/>
          <w:color w:val="000000" w:themeColor="text1"/>
        </w:rPr>
        <w:t>.</w:t>
      </w:r>
      <w:r w:rsidRPr="2692A7DA">
        <w:rPr>
          <w:rFonts w:eastAsia="Aino" w:cs="Aino"/>
          <w:color w:val="000000" w:themeColor="text1"/>
        </w:rPr>
        <w:t xml:space="preserve"> Eestil ei ole kunagi olnud terviklikku ekspordi arendamise tegevuskava. </w:t>
      </w:r>
    </w:p>
    <w:p w14:paraId="781F8475" w14:textId="4FB4C45D" w:rsidR="005B4D60" w:rsidRDefault="005B4D60" w:rsidP="054C0B59">
      <w:pPr>
        <w:rPr>
          <w:rFonts w:eastAsia="Aino" w:cs="Aino"/>
          <w:color w:val="000000" w:themeColor="text1"/>
        </w:rPr>
      </w:pPr>
    </w:p>
    <w:p w14:paraId="36040F9E" w14:textId="263D27A7" w:rsidR="005B4D60" w:rsidRDefault="17E9EC6F" w:rsidP="005B4D60">
      <w:pPr>
        <w:rPr>
          <w:rFonts w:eastAsia="Aino" w:cs="Aino"/>
          <w:color w:val="000000" w:themeColor="text1"/>
        </w:rPr>
      </w:pPr>
      <w:r w:rsidRPr="2692A7DA">
        <w:rPr>
          <w:rFonts w:eastAsia="Aino" w:cs="Aino"/>
          <w:color w:val="000000" w:themeColor="text1"/>
        </w:rPr>
        <w:t xml:space="preserve">Kaardistades </w:t>
      </w:r>
      <w:r w:rsidR="1A4A034E" w:rsidRPr="054C0B59">
        <w:rPr>
          <w:rFonts w:eastAsia="Aino" w:cs="Aino"/>
          <w:color w:val="000000" w:themeColor="text1"/>
        </w:rPr>
        <w:t>olemasoleva</w:t>
      </w:r>
      <w:r w:rsidR="75FAB659" w:rsidRPr="054C0B59">
        <w:rPr>
          <w:rFonts w:eastAsia="Aino" w:cs="Aino"/>
          <w:color w:val="000000" w:themeColor="text1"/>
        </w:rPr>
        <w:t>d</w:t>
      </w:r>
      <w:r w:rsidR="1A4A034E" w:rsidRPr="054C0B59">
        <w:rPr>
          <w:rFonts w:eastAsia="Aino" w:cs="Aino"/>
          <w:color w:val="000000" w:themeColor="text1"/>
        </w:rPr>
        <w:t xml:space="preserve"> tingimus</w:t>
      </w:r>
      <w:r w:rsidR="6CF15274" w:rsidRPr="054C0B59">
        <w:rPr>
          <w:rFonts w:eastAsia="Aino" w:cs="Aino"/>
          <w:color w:val="000000" w:themeColor="text1"/>
        </w:rPr>
        <w:t>ed</w:t>
      </w:r>
      <w:r w:rsidR="005B4D60" w:rsidRPr="2692A7DA">
        <w:rPr>
          <w:rFonts w:eastAsia="Aino" w:cs="Aino"/>
          <w:color w:val="000000" w:themeColor="text1"/>
        </w:rPr>
        <w:t xml:space="preserve"> ja võimalus</w:t>
      </w:r>
      <w:r w:rsidR="04E663CE" w:rsidRPr="2692A7DA">
        <w:rPr>
          <w:rFonts w:eastAsia="Aino" w:cs="Aino"/>
          <w:color w:val="000000" w:themeColor="text1"/>
        </w:rPr>
        <w:t xml:space="preserve">ed </w:t>
      </w:r>
      <w:r w:rsidR="6F6A62AE" w:rsidRPr="054C0B59">
        <w:rPr>
          <w:rFonts w:eastAsia="Aino" w:cs="Aino"/>
          <w:color w:val="000000" w:themeColor="text1"/>
        </w:rPr>
        <w:t>välisturgudel</w:t>
      </w:r>
      <w:r w:rsidR="1A4A034E" w:rsidRPr="054C0B59">
        <w:rPr>
          <w:rFonts w:eastAsia="Aino" w:cs="Aino"/>
          <w:color w:val="000000" w:themeColor="text1"/>
        </w:rPr>
        <w:t xml:space="preserve">, </w:t>
      </w:r>
      <w:r w:rsidR="1723FBC6" w:rsidRPr="054C0B59">
        <w:rPr>
          <w:rFonts w:eastAsia="Aino" w:cs="Aino"/>
          <w:color w:val="000000" w:themeColor="text1"/>
        </w:rPr>
        <w:t>on</w:t>
      </w:r>
      <w:r w:rsidR="08971AAC" w:rsidRPr="2692A7DA">
        <w:rPr>
          <w:rFonts w:eastAsia="Aino" w:cs="Aino"/>
          <w:color w:val="000000" w:themeColor="text1"/>
        </w:rPr>
        <w:t xml:space="preserve"> võimalik</w:t>
      </w:r>
      <w:r w:rsidR="005B4D60" w:rsidRPr="2692A7DA">
        <w:rPr>
          <w:rFonts w:eastAsia="Aino" w:cs="Aino"/>
          <w:color w:val="000000" w:themeColor="text1"/>
        </w:rPr>
        <w:t xml:space="preserve"> seada realistlik siht</w:t>
      </w:r>
      <w:r w:rsidR="14D56096" w:rsidRPr="2692A7DA">
        <w:rPr>
          <w:rFonts w:eastAsia="Aino" w:cs="Aino"/>
          <w:color w:val="000000" w:themeColor="text1"/>
        </w:rPr>
        <w:t>, et viia</w:t>
      </w:r>
      <w:r w:rsidR="00390CD5" w:rsidRPr="2692A7DA">
        <w:rPr>
          <w:rFonts w:eastAsia="Aino" w:cs="Aino"/>
          <w:color w:val="000000" w:themeColor="text1"/>
        </w:rPr>
        <w:t xml:space="preserve"> erasektori ja riigi koostöös</w:t>
      </w:r>
      <w:r w:rsidR="14D56096" w:rsidRPr="2692A7DA">
        <w:rPr>
          <w:rFonts w:eastAsia="Aino" w:cs="Aino"/>
          <w:color w:val="000000" w:themeColor="text1"/>
        </w:rPr>
        <w:t xml:space="preserve"> Eesti ettevõtete tooted ja teenused </w:t>
      </w:r>
      <w:r w:rsidR="24502D19" w:rsidRPr="2692A7DA">
        <w:rPr>
          <w:rFonts w:eastAsia="Aino" w:cs="Aino"/>
          <w:color w:val="000000" w:themeColor="text1"/>
        </w:rPr>
        <w:t>maailmas võimsamalt turule.</w:t>
      </w:r>
      <w:r w:rsidR="005B4D60" w:rsidRPr="2692A7DA" w:rsidDel="005B4D60">
        <w:rPr>
          <w:rFonts w:eastAsia="Aino" w:cs="Aino"/>
          <w:color w:val="000000" w:themeColor="text1"/>
        </w:rPr>
        <w:t xml:space="preserve"> </w:t>
      </w:r>
      <w:r w:rsidR="005B4D60" w:rsidRPr="2692A7DA">
        <w:rPr>
          <w:rFonts w:eastAsia="Aino" w:cs="Aino"/>
          <w:color w:val="000000" w:themeColor="text1"/>
        </w:rPr>
        <w:t>Ekspordi arendami</w:t>
      </w:r>
      <w:r w:rsidR="1A37D06A" w:rsidRPr="2692A7DA">
        <w:rPr>
          <w:rFonts w:eastAsia="Aino" w:cs="Aino"/>
          <w:color w:val="000000" w:themeColor="text1"/>
        </w:rPr>
        <w:t xml:space="preserve">ne </w:t>
      </w:r>
      <w:r w:rsidR="005B4D60" w:rsidRPr="2692A7DA">
        <w:rPr>
          <w:rFonts w:eastAsia="Aino" w:cs="Aino"/>
          <w:color w:val="000000" w:themeColor="text1"/>
        </w:rPr>
        <w:t xml:space="preserve">on tihedalt seotud äridiplomaatia tegevuskavaga, mis </w:t>
      </w:r>
      <w:r w:rsidR="0175DC30" w:rsidRPr="2692A7DA">
        <w:rPr>
          <w:rFonts w:eastAsia="Aino" w:cs="Aino"/>
          <w:color w:val="000000" w:themeColor="text1"/>
        </w:rPr>
        <w:t xml:space="preserve">seob Eesti esindamise maailmas ühte Eesti ettevõtetele võimaluste loomisega. </w:t>
      </w:r>
      <w:r w:rsidR="005B4D60" w:rsidRPr="2692A7DA">
        <w:rPr>
          <w:rFonts w:eastAsia="Aino" w:cs="Aino"/>
          <w:color w:val="000000" w:themeColor="text1"/>
        </w:rPr>
        <w:t xml:space="preserve"> Vaadates viimast kümmet aastat ning Eesti </w:t>
      </w:r>
      <w:r w:rsidR="6D4741AB" w:rsidRPr="2692A7DA">
        <w:rPr>
          <w:rFonts w:eastAsia="Aino" w:cs="Aino"/>
          <w:color w:val="000000" w:themeColor="text1"/>
        </w:rPr>
        <w:t xml:space="preserve">majanduse </w:t>
      </w:r>
      <w:r w:rsidR="005B4D60" w:rsidRPr="2692A7DA">
        <w:rPr>
          <w:rFonts w:eastAsia="Aino" w:cs="Aino"/>
          <w:color w:val="000000" w:themeColor="text1"/>
        </w:rPr>
        <w:t xml:space="preserve">potentsiaali ei </w:t>
      </w:r>
      <w:r w:rsidR="5D43EAD8" w:rsidRPr="2692A7DA">
        <w:rPr>
          <w:rFonts w:eastAsia="Aino" w:cs="Aino"/>
          <w:color w:val="000000" w:themeColor="text1"/>
        </w:rPr>
        <w:t xml:space="preserve">ole </w:t>
      </w:r>
      <w:r w:rsidR="005B4D60" w:rsidRPr="2692A7DA">
        <w:rPr>
          <w:rFonts w:eastAsia="Aino" w:cs="Aino"/>
          <w:color w:val="000000" w:themeColor="text1"/>
        </w:rPr>
        <w:t xml:space="preserve">eesmärk järgmise kümne aastaga kahekordistada Eesti eksport </w:t>
      </w:r>
      <w:r w:rsidR="1A4A034E" w:rsidRPr="054C0B59">
        <w:rPr>
          <w:rFonts w:eastAsia="Aino" w:cs="Aino"/>
          <w:color w:val="000000" w:themeColor="text1"/>
        </w:rPr>
        <w:t>võimatu.</w:t>
      </w:r>
      <w:r w:rsidR="005B4D60" w:rsidRPr="2692A7DA">
        <w:rPr>
          <w:rFonts w:eastAsia="Aino" w:cs="Aino"/>
          <w:color w:val="000000" w:themeColor="text1"/>
        </w:rPr>
        <w:t xml:space="preserve"> Eesti</w:t>
      </w:r>
      <w:r w:rsidR="005B4D60" w:rsidRPr="2692A7DA" w:rsidDel="00CD297E">
        <w:rPr>
          <w:rFonts w:eastAsia="Aino" w:cs="Aino"/>
          <w:color w:val="000000" w:themeColor="text1"/>
        </w:rPr>
        <w:t xml:space="preserve"> </w:t>
      </w:r>
      <w:r w:rsidR="00CD297E" w:rsidRPr="2692A7DA">
        <w:rPr>
          <w:rFonts w:eastAsia="Aino" w:cs="Aino"/>
          <w:color w:val="000000" w:themeColor="text1"/>
        </w:rPr>
        <w:t xml:space="preserve">jõukust kasvatab </w:t>
      </w:r>
      <w:r w:rsidR="005B4D60" w:rsidRPr="2692A7DA">
        <w:rPr>
          <w:rFonts w:eastAsia="Aino" w:cs="Aino"/>
          <w:color w:val="000000" w:themeColor="text1"/>
        </w:rPr>
        <w:t xml:space="preserve">ennekõike eksport ning seetõttu peab riik </w:t>
      </w:r>
      <w:proofErr w:type="spellStart"/>
      <w:r w:rsidR="003830FB" w:rsidRPr="2692A7DA">
        <w:rPr>
          <w:rFonts w:eastAsia="Aino" w:cs="Aino"/>
          <w:color w:val="000000" w:themeColor="text1"/>
        </w:rPr>
        <w:t>võimestama</w:t>
      </w:r>
      <w:proofErr w:type="spellEnd"/>
      <w:r w:rsidR="003830FB" w:rsidRPr="2692A7DA">
        <w:rPr>
          <w:rFonts w:eastAsia="Aino" w:cs="Aino"/>
          <w:color w:val="000000" w:themeColor="text1"/>
        </w:rPr>
        <w:t xml:space="preserve"> ettevõtjate jõudmist välisturule. </w:t>
      </w:r>
    </w:p>
    <w:p w14:paraId="5630D70F" w14:textId="77777777" w:rsidR="005B4D60" w:rsidRDefault="005B4D60" w:rsidP="005B4D60">
      <w:pPr>
        <w:rPr>
          <w:rFonts w:eastAsia="Aino" w:cs="Aino"/>
          <w:color w:val="000000" w:themeColor="text1"/>
        </w:rPr>
      </w:pPr>
    </w:p>
    <w:p w14:paraId="1825E6D4" w14:textId="68029A9C" w:rsidR="005B4D60" w:rsidRDefault="155FE21E" w:rsidP="006E2AD0">
      <w:pPr>
        <w:spacing w:line="240" w:lineRule="auto"/>
      </w:pPr>
      <w:r w:rsidRPr="2692A7DA">
        <w:rPr>
          <w:rFonts w:eastAsia="Aino" w:cs="Aino"/>
          <w:b/>
          <w:bCs/>
          <w:color w:val="000000" w:themeColor="text1"/>
        </w:rPr>
        <w:t xml:space="preserve">Eksporti toetavad </w:t>
      </w:r>
      <w:r w:rsidR="164BF548" w:rsidRPr="054C0B59">
        <w:rPr>
          <w:rFonts w:eastAsia="Aino" w:cs="Aino"/>
          <w:b/>
          <w:bCs/>
          <w:color w:val="000000" w:themeColor="text1"/>
        </w:rPr>
        <w:t>t</w:t>
      </w:r>
      <w:r w:rsidR="1A4A034E" w:rsidRPr="054C0B59">
        <w:rPr>
          <w:rFonts w:eastAsia="Aino" w:cs="Aino"/>
          <w:b/>
          <w:bCs/>
          <w:color w:val="000000" w:themeColor="text1"/>
        </w:rPr>
        <w:t>egevused</w:t>
      </w:r>
      <w:r w:rsidR="005B4D60" w:rsidRPr="2692A7DA">
        <w:rPr>
          <w:rFonts w:eastAsia="Aino" w:cs="Aino"/>
          <w:b/>
          <w:bCs/>
          <w:color w:val="000000" w:themeColor="text1"/>
        </w:rPr>
        <w:t>:</w:t>
      </w:r>
    </w:p>
    <w:p w14:paraId="011512B5" w14:textId="77777777" w:rsidR="005B4D60" w:rsidRDefault="005B4D60" w:rsidP="006E2AD0">
      <w:pPr>
        <w:pStyle w:val="Loendilik"/>
        <w:numPr>
          <w:ilvl w:val="0"/>
          <w:numId w:val="11"/>
        </w:numPr>
        <w:spacing w:line="240" w:lineRule="auto"/>
        <w:rPr>
          <w:rFonts w:eastAsia="Aino" w:cs="Aino"/>
        </w:rPr>
      </w:pPr>
      <w:r w:rsidRPr="162103A1">
        <w:rPr>
          <w:rFonts w:eastAsia="Aino" w:cs="Aino"/>
          <w:b/>
          <w:bCs/>
        </w:rPr>
        <w:t>Ekspordikasv</w:t>
      </w:r>
    </w:p>
    <w:p w14:paraId="207B6C5E" w14:textId="249D712F" w:rsidR="005B4D60" w:rsidRDefault="005B4D60" w:rsidP="006E2AD0">
      <w:pPr>
        <w:pStyle w:val="Loendilik"/>
        <w:numPr>
          <w:ilvl w:val="1"/>
          <w:numId w:val="11"/>
        </w:numPr>
        <w:spacing w:line="240" w:lineRule="auto"/>
        <w:rPr>
          <w:rFonts w:eastAsia="Aino" w:cs="Aino"/>
        </w:rPr>
      </w:pPr>
      <w:r w:rsidRPr="2692A7DA">
        <w:rPr>
          <w:rFonts w:eastAsia="Aino" w:cs="Aino"/>
          <w:b/>
          <w:bCs/>
        </w:rPr>
        <w:t>Ekspordistrateegia</w:t>
      </w:r>
      <w:r w:rsidRPr="2692A7DA">
        <w:rPr>
          <w:rFonts w:eastAsia="Aino" w:cs="Aino"/>
        </w:rPr>
        <w:t>. Sektorite võimaluste ja valikute kaardistamine välisturule sisenemiseks</w:t>
      </w:r>
      <w:r w:rsidR="2D82556A" w:rsidRPr="2692A7DA">
        <w:rPr>
          <w:rFonts w:eastAsia="Aino" w:cs="Aino"/>
        </w:rPr>
        <w:t>, süsteemne ja põhjalik kava Eesti ettevõtete viimiseks välisturgudele.</w:t>
      </w:r>
      <w:r w:rsidR="11C2CBF5" w:rsidRPr="2692A7DA">
        <w:rPr>
          <w:rFonts w:eastAsia="Aino" w:cs="Aino"/>
        </w:rPr>
        <w:t xml:space="preserve"> </w:t>
      </w:r>
    </w:p>
    <w:p w14:paraId="2BECA7C5" w14:textId="409634F6" w:rsidR="00EB287D" w:rsidRDefault="64B22A9A" w:rsidP="006E2AD0">
      <w:pPr>
        <w:pStyle w:val="Loendilik"/>
        <w:numPr>
          <w:ilvl w:val="1"/>
          <w:numId w:val="11"/>
        </w:numPr>
        <w:spacing w:line="240" w:lineRule="auto"/>
        <w:rPr>
          <w:rFonts w:eastAsia="Aino" w:cs="Aino"/>
        </w:rPr>
      </w:pPr>
      <w:r w:rsidRPr="054C0B59">
        <w:rPr>
          <w:rFonts w:eastAsia="Aino" w:cs="Aino"/>
          <w:b/>
          <w:bCs/>
        </w:rPr>
        <w:t>Ekspordi</w:t>
      </w:r>
      <w:r w:rsidR="00862A3D" w:rsidRPr="2692A7DA" w:rsidDel="00862A3D">
        <w:rPr>
          <w:rFonts w:eastAsia="Aino" w:cs="Aino"/>
          <w:b/>
          <w:bCs/>
        </w:rPr>
        <w:t xml:space="preserve"> potentsiaali suurendami</w:t>
      </w:r>
      <w:r w:rsidR="00862A3D" w:rsidRPr="2692A7DA" w:rsidDel="005F3B03">
        <w:rPr>
          <w:rFonts w:eastAsia="Aino" w:cs="Aino"/>
          <w:b/>
          <w:bCs/>
        </w:rPr>
        <w:t>ne</w:t>
      </w:r>
      <w:r w:rsidR="005F3B03" w:rsidRPr="2692A7DA">
        <w:rPr>
          <w:rFonts w:eastAsia="Aino" w:cs="Aino"/>
        </w:rPr>
        <w:t xml:space="preserve">. </w:t>
      </w:r>
    </w:p>
    <w:p w14:paraId="2F88BC89" w14:textId="231987BB" w:rsidR="00EB287D" w:rsidRPr="00EB287D" w:rsidRDefault="00EB287D" w:rsidP="006E2AD0">
      <w:pPr>
        <w:pStyle w:val="Loendilik"/>
        <w:numPr>
          <w:ilvl w:val="2"/>
          <w:numId w:val="11"/>
        </w:numPr>
        <w:spacing w:line="240" w:lineRule="auto"/>
        <w:rPr>
          <w:rFonts w:eastAsia="Aino" w:cs="Aino"/>
        </w:rPr>
      </w:pPr>
      <w:r w:rsidRPr="2692A7DA">
        <w:rPr>
          <w:rFonts w:eastAsia="Aino" w:cs="Aino"/>
        </w:rPr>
        <w:t>Riigi süsteemne tugi ekspordile</w:t>
      </w:r>
      <w:r w:rsidR="708F8619" w:rsidRPr="054C0B59">
        <w:rPr>
          <w:rFonts w:eastAsia="Aino" w:cs="Aino"/>
        </w:rPr>
        <w:t>:</w:t>
      </w:r>
      <w:r w:rsidRPr="2692A7DA">
        <w:rPr>
          <w:rFonts w:eastAsia="Aino" w:cs="Aino"/>
        </w:rPr>
        <w:t xml:space="preserve"> paindlikumad toetusmeetmed uutele sihtturgudele sisenemiseks, oluliselt suurem ja sihitud ekspordilaenude ja -garantiide portfell.</w:t>
      </w:r>
    </w:p>
    <w:p w14:paraId="3EC9231C" w14:textId="681268F5" w:rsidR="77C3E0BD" w:rsidRDefault="77C3E0BD" w:rsidP="2692A7DA">
      <w:pPr>
        <w:pStyle w:val="Loendilik"/>
        <w:numPr>
          <w:ilvl w:val="2"/>
          <w:numId w:val="11"/>
        </w:numPr>
        <w:spacing w:line="240" w:lineRule="auto"/>
        <w:rPr>
          <w:rFonts w:eastAsia="Aino" w:cs="Aino"/>
        </w:rPr>
      </w:pPr>
      <w:r w:rsidRPr="2692A7DA">
        <w:rPr>
          <w:rFonts w:eastAsia="Aino" w:cs="Aino"/>
        </w:rPr>
        <w:t>Riigi abi ettevõtjale sihtturul kehtivate nõuetega ja standarditega vastavusse viimisel.</w:t>
      </w:r>
    </w:p>
    <w:p w14:paraId="0DAFD5D1" w14:textId="173F4E21" w:rsidR="003B3ECA" w:rsidRPr="003B3ECA" w:rsidRDefault="003B3ECA" w:rsidP="006E2AD0">
      <w:pPr>
        <w:pStyle w:val="Loendilik"/>
        <w:numPr>
          <w:ilvl w:val="2"/>
          <w:numId w:val="11"/>
        </w:numPr>
        <w:spacing w:line="240" w:lineRule="auto"/>
        <w:rPr>
          <w:rFonts w:eastAsia="Aino" w:cs="Aino"/>
        </w:rPr>
      </w:pPr>
      <w:r w:rsidRPr="2692A7DA">
        <w:rPr>
          <w:rFonts w:eastAsia="Aino" w:cs="Aino"/>
        </w:rPr>
        <w:t xml:space="preserve">Majanduspartneritega toimiv ja piisav lepingute </w:t>
      </w:r>
      <w:r w:rsidR="653DDC62" w:rsidRPr="054C0B59">
        <w:rPr>
          <w:rFonts w:eastAsia="Aino" w:cs="Aino"/>
        </w:rPr>
        <w:t>aluspõhi</w:t>
      </w:r>
      <w:r w:rsidR="704D81E3" w:rsidRPr="054C0B59">
        <w:rPr>
          <w:rFonts w:eastAsia="Aino" w:cs="Aino"/>
        </w:rPr>
        <w:t>.</w:t>
      </w:r>
      <w:r w:rsidRPr="2692A7DA">
        <w:rPr>
          <w:rFonts w:eastAsia="Aino" w:cs="Aino"/>
        </w:rPr>
        <w:t xml:space="preserve"> Olulisemate ekspordi sihtriikidega on sõlmitud </w:t>
      </w:r>
      <w:proofErr w:type="spellStart"/>
      <w:r w:rsidRPr="2692A7DA">
        <w:rPr>
          <w:rFonts w:eastAsia="Aino" w:cs="Aino"/>
        </w:rPr>
        <w:t>topeltmaksustamise</w:t>
      </w:r>
      <w:proofErr w:type="spellEnd"/>
      <w:r w:rsidRPr="2692A7DA">
        <w:rPr>
          <w:rFonts w:eastAsia="Aino" w:cs="Aino"/>
        </w:rPr>
        <w:t xml:space="preserve"> vältimise ja välisinvesteeringute kaitse lepingud.</w:t>
      </w:r>
    </w:p>
    <w:p w14:paraId="23F25DAD" w14:textId="146548F3" w:rsidR="00862A3D" w:rsidRDefault="00D56318" w:rsidP="006E2AD0">
      <w:pPr>
        <w:pStyle w:val="Loendilik"/>
        <w:numPr>
          <w:ilvl w:val="2"/>
          <w:numId w:val="11"/>
        </w:numPr>
        <w:spacing w:line="240" w:lineRule="auto"/>
        <w:rPr>
          <w:rFonts w:eastAsia="Aino" w:cs="Aino"/>
        </w:rPr>
      </w:pPr>
      <w:r w:rsidRPr="2692A7DA">
        <w:rPr>
          <w:rFonts w:eastAsia="Aino" w:cs="Aino"/>
        </w:rPr>
        <w:t>Taasterahastu vahendite kasutamine – ettevõtluskeskused, turgude</w:t>
      </w:r>
      <w:r w:rsidR="48E6B6EA" w:rsidRPr="2692A7DA">
        <w:rPr>
          <w:rFonts w:eastAsia="Aino" w:cs="Aino"/>
        </w:rPr>
        <w:t>le</w:t>
      </w:r>
      <w:r w:rsidRPr="2692A7DA">
        <w:rPr>
          <w:rFonts w:eastAsia="Aino" w:cs="Aino"/>
        </w:rPr>
        <w:t xml:space="preserve"> sisenemise strateegiad, mõtestatud fookussektorite turundus (tootepaketid).  </w:t>
      </w:r>
    </w:p>
    <w:p w14:paraId="5262BF01" w14:textId="191C729F" w:rsidR="002054E0" w:rsidRDefault="0032661C" w:rsidP="006E2AD0">
      <w:pPr>
        <w:pStyle w:val="Loendilik"/>
        <w:numPr>
          <w:ilvl w:val="2"/>
          <w:numId w:val="11"/>
        </w:numPr>
        <w:spacing w:line="240" w:lineRule="auto"/>
        <w:rPr>
          <w:rFonts w:eastAsia="Aino" w:cs="Aino"/>
        </w:rPr>
      </w:pPr>
      <w:r w:rsidRPr="2692A7DA">
        <w:rPr>
          <w:rFonts w:eastAsia="Aino" w:cs="Aino"/>
        </w:rPr>
        <w:t>Uued eksporditurud läbi arengukoostöö</w:t>
      </w:r>
      <w:r w:rsidR="2056B7EC" w:rsidRPr="2692A7DA">
        <w:rPr>
          <w:rFonts w:eastAsia="Aino" w:cs="Aino"/>
        </w:rPr>
        <w:t>.</w:t>
      </w:r>
    </w:p>
    <w:p w14:paraId="30EE85D8" w14:textId="7DECD482" w:rsidR="0032661C" w:rsidRDefault="00C16679" w:rsidP="006E2AD0">
      <w:pPr>
        <w:pStyle w:val="Loendilik"/>
        <w:numPr>
          <w:ilvl w:val="2"/>
          <w:numId w:val="11"/>
        </w:numPr>
        <w:spacing w:line="240" w:lineRule="auto"/>
        <w:rPr>
          <w:rFonts w:eastAsia="Aino" w:cs="Aino"/>
        </w:rPr>
      </w:pPr>
      <w:r w:rsidRPr="2692A7DA">
        <w:rPr>
          <w:rFonts w:eastAsia="Aino" w:cs="Aino"/>
        </w:rPr>
        <w:t xml:space="preserve"> </w:t>
      </w:r>
      <w:r w:rsidR="002054E0" w:rsidRPr="2692A7DA">
        <w:rPr>
          <w:rFonts w:eastAsia="Aino" w:cs="Aino"/>
        </w:rPr>
        <w:t>Uued eksporditurud läbi kaitsetööstuse</w:t>
      </w:r>
      <w:r w:rsidR="004154D7" w:rsidRPr="2692A7DA">
        <w:rPr>
          <w:rFonts w:eastAsia="Aino" w:cs="Aino"/>
        </w:rPr>
        <w:t xml:space="preserve"> rahvusvaheliste koostööprojektide</w:t>
      </w:r>
      <w:r w:rsidR="002054E0" w:rsidRPr="2692A7DA">
        <w:rPr>
          <w:rFonts w:eastAsia="Aino" w:cs="Aino"/>
        </w:rPr>
        <w:t xml:space="preserve"> </w:t>
      </w:r>
      <w:r w:rsidRPr="2692A7DA">
        <w:rPr>
          <w:rFonts w:eastAsia="Aino" w:cs="Aino"/>
        </w:rPr>
        <w:t xml:space="preserve">ja </w:t>
      </w:r>
      <w:proofErr w:type="spellStart"/>
      <w:r w:rsidRPr="2692A7DA">
        <w:rPr>
          <w:rFonts w:eastAsia="Aino" w:cs="Aino"/>
        </w:rPr>
        <w:t>vastuostude</w:t>
      </w:r>
      <w:proofErr w:type="spellEnd"/>
      <w:r w:rsidRPr="2692A7DA">
        <w:rPr>
          <w:rFonts w:eastAsia="Aino" w:cs="Aino"/>
        </w:rPr>
        <w:t xml:space="preserve"> valdkonna arendamise</w:t>
      </w:r>
      <w:r w:rsidR="0032661C" w:rsidRPr="2692A7DA">
        <w:rPr>
          <w:rFonts w:eastAsia="Aino" w:cs="Aino"/>
        </w:rPr>
        <w:t>.</w:t>
      </w:r>
    </w:p>
    <w:p w14:paraId="3CF56D81" w14:textId="094E8D59" w:rsidR="00F1226A" w:rsidRPr="004C66DD" w:rsidRDefault="00F1226A" w:rsidP="006E2AD0">
      <w:pPr>
        <w:pStyle w:val="Loendilik"/>
        <w:numPr>
          <w:ilvl w:val="2"/>
          <w:numId w:val="11"/>
        </w:numPr>
        <w:spacing w:line="240" w:lineRule="auto"/>
        <w:rPr>
          <w:rFonts w:eastAsia="Aino" w:cs="Aino"/>
        </w:rPr>
      </w:pPr>
      <w:r w:rsidRPr="2692A7DA">
        <w:rPr>
          <w:rFonts w:eastAsia="Aino" w:cs="Aino"/>
        </w:rPr>
        <w:t>Eesti</w:t>
      </w:r>
      <w:r w:rsidR="25D55E57" w:rsidRPr="2692A7DA">
        <w:rPr>
          <w:rFonts w:eastAsia="Aino" w:cs="Aino"/>
        </w:rPr>
        <w:t xml:space="preserve"> ettevõtete </w:t>
      </w:r>
      <w:r w:rsidR="25D55E57" w:rsidRPr="5999695B">
        <w:rPr>
          <w:rFonts w:eastAsia="Aino" w:cs="Aino"/>
        </w:rPr>
        <w:t>huvi</w:t>
      </w:r>
      <w:r w:rsidR="79FB3159" w:rsidRPr="5999695B">
        <w:rPr>
          <w:rFonts w:eastAsia="Aino" w:cs="Aino"/>
        </w:rPr>
        <w:t xml:space="preserve"> osaleda</w:t>
      </w:r>
      <w:r w:rsidR="25D55E57" w:rsidRPr="2692A7DA">
        <w:rPr>
          <w:rFonts w:eastAsia="Aino" w:cs="Aino"/>
        </w:rPr>
        <w:t xml:space="preserve"> rahvusvahelistes hangetes on kaitstud läbi </w:t>
      </w:r>
      <w:proofErr w:type="spellStart"/>
      <w:r w:rsidR="25D55E57" w:rsidRPr="2692A7DA">
        <w:rPr>
          <w:rFonts w:eastAsia="Aino" w:cs="Aino"/>
        </w:rPr>
        <w:t>välismajanduspolitika</w:t>
      </w:r>
      <w:proofErr w:type="spellEnd"/>
      <w:r w:rsidR="25D55E57" w:rsidRPr="2692A7DA">
        <w:rPr>
          <w:rFonts w:eastAsia="Aino" w:cs="Aino"/>
        </w:rPr>
        <w:t xml:space="preserve"> ja osaluse rahvusvahelistes organisatsioonides.</w:t>
      </w:r>
      <w:r w:rsidRPr="2692A7DA">
        <w:rPr>
          <w:rFonts w:eastAsia="Aino" w:cs="Aino"/>
        </w:rPr>
        <w:t xml:space="preserve"> </w:t>
      </w:r>
    </w:p>
    <w:p w14:paraId="5CB1FA1A" w14:textId="538190BC" w:rsidR="00F24A64" w:rsidRDefault="005B4D60" w:rsidP="006E2AD0">
      <w:pPr>
        <w:pStyle w:val="Loendilik"/>
        <w:numPr>
          <w:ilvl w:val="1"/>
          <w:numId w:val="11"/>
        </w:numPr>
        <w:spacing w:line="240" w:lineRule="auto"/>
        <w:rPr>
          <w:rFonts w:eastAsia="Aino" w:cs="Aino"/>
        </w:rPr>
      </w:pPr>
      <w:r w:rsidRPr="162103A1">
        <w:rPr>
          <w:rFonts w:eastAsia="Aino" w:cs="Aino"/>
          <w:b/>
          <w:bCs/>
        </w:rPr>
        <w:t xml:space="preserve"> Äridiplomaatia</w:t>
      </w:r>
      <w:r w:rsidR="00453062">
        <w:rPr>
          <w:rFonts w:eastAsia="Aino" w:cs="Aino"/>
          <w:b/>
          <w:bCs/>
        </w:rPr>
        <w:t xml:space="preserve"> tugevdamine</w:t>
      </w:r>
      <w:r w:rsidRPr="162103A1">
        <w:rPr>
          <w:rFonts w:eastAsia="Aino" w:cs="Aino"/>
        </w:rPr>
        <w:t xml:space="preserve">. </w:t>
      </w:r>
      <w:r w:rsidR="00F24A64" w:rsidRPr="00F24A64">
        <w:rPr>
          <w:rFonts w:eastAsia="Aino" w:cs="Aino"/>
        </w:rPr>
        <w:t xml:space="preserve">Kogu Eesti äridiplomaatia </w:t>
      </w:r>
      <w:r w:rsidR="29B5BC2D" w:rsidRPr="054C0B59">
        <w:rPr>
          <w:rFonts w:eastAsia="Aino" w:cs="Aino"/>
        </w:rPr>
        <w:t>võrgustiku</w:t>
      </w:r>
      <w:r w:rsidR="5925FF49" w:rsidRPr="5999695B">
        <w:rPr>
          <w:rFonts w:eastAsia="Aino" w:cs="Aino"/>
        </w:rPr>
        <w:t xml:space="preserve"> ehk</w:t>
      </w:r>
      <w:r w:rsidR="00F24A64" w:rsidRPr="00F24A64">
        <w:rPr>
          <w:rFonts w:eastAsia="Aino" w:cs="Aino"/>
        </w:rPr>
        <w:t xml:space="preserve"> </w:t>
      </w:r>
      <w:r w:rsidR="047C7C5B" w:rsidRPr="054C0B59">
        <w:rPr>
          <w:rFonts w:eastAsia="Aino" w:cs="Aino"/>
        </w:rPr>
        <w:t>ekspordinõunik</w:t>
      </w:r>
      <w:r w:rsidR="0549C344" w:rsidRPr="054C0B59">
        <w:rPr>
          <w:rFonts w:eastAsia="Aino" w:cs="Aino"/>
        </w:rPr>
        <w:t>e</w:t>
      </w:r>
      <w:r w:rsidR="047C7C5B" w:rsidRPr="054C0B59">
        <w:rPr>
          <w:rFonts w:eastAsia="Aino" w:cs="Aino"/>
        </w:rPr>
        <w:t xml:space="preserve">, </w:t>
      </w:r>
      <w:r w:rsidR="18C53E8F" w:rsidRPr="054C0B59">
        <w:rPr>
          <w:rFonts w:eastAsia="Aino" w:cs="Aino"/>
        </w:rPr>
        <w:t>suursaadikute</w:t>
      </w:r>
      <w:r w:rsidR="047C7C5B" w:rsidRPr="054C0B59">
        <w:rPr>
          <w:rFonts w:eastAsia="Aino" w:cs="Aino"/>
        </w:rPr>
        <w:t>, majandusametnik</w:t>
      </w:r>
      <w:r w:rsidR="31B619C7" w:rsidRPr="054C0B59">
        <w:rPr>
          <w:rFonts w:eastAsia="Aino" w:cs="Aino"/>
        </w:rPr>
        <w:t>e</w:t>
      </w:r>
      <w:r w:rsidR="00F24A64" w:rsidRPr="5999695B">
        <w:rPr>
          <w:rFonts w:eastAsia="Aino" w:cs="Aino"/>
        </w:rPr>
        <w:t>, aukonsuli</w:t>
      </w:r>
      <w:r w:rsidR="6CD067AB" w:rsidRPr="5999695B">
        <w:rPr>
          <w:rFonts w:eastAsia="Aino" w:cs="Aino"/>
        </w:rPr>
        <w:t xml:space="preserve">te ja teiste koordineeritud tugi Eesti </w:t>
      </w:r>
      <w:r w:rsidR="12EC13FB" w:rsidRPr="054C0B59">
        <w:rPr>
          <w:rFonts w:eastAsia="Aino" w:cs="Aino"/>
        </w:rPr>
        <w:t>ettevõtetele</w:t>
      </w:r>
      <w:r w:rsidR="047C7C5B" w:rsidRPr="054C0B59">
        <w:rPr>
          <w:rFonts w:eastAsia="Aino" w:cs="Aino"/>
        </w:rPr>
        <w:t>.</w:t>
      </w:r>
      <w:r w:rsidR="00F24A64" w:rsidRPr="00F24A64">
        <w:rPr>
          <w:rFonts w:eastAsia="Aino" w:cs="Aino"/>
        </w:rPr>
        <w:t xml:space="preserve"> Ministrite ja kõrgete riigiametnike rakendamine Eesti ettevõtluse esindajateks äridelegatsioonide visiitidel, ettevõtlusmessidel </w:t>
      </w:r>
      <w:r w:rsidR="578E4396" w:rsidRPr="5999695B">
        <w:rPr>
          <w:rFonts w:eastAsia="Aino" w:cs="Aino"/>
        </w:rPr>
        <w:t xml:space="preserve">ja </w:t>
      </w:r>
      <w:r w:rsidR="00F24A64" w:rsidRPr="00F24A64">
        <w:rPr>
          <w:rFonts w:eastAsia="Aino" w:cs="Aino"/>
        </w:rPr>
        <w:t>kohtumistel nii Eestis kui välismaal.</w:t>
      </w:r>
    </w:p>
    <w:p w14:paraId="39F917FC" w14:textId="5F9B1CF0" w:rsidR="005B4D60" w:rsidRDefault="005B4D60" w:rsidP="006E2AD0">
      <w:pPr>
        <w:pStyle w:val="Loendilik"/>
        <w:numPr>
          <w:ilvl w:val="2"/>
          <w:numId w:val="11"/>
        </w:numPr>
        <w:spacing w:line="240" w:lineRule="auto"/>
        <w:rPr>
          <w:rFonts w:eastAsia="Aino" w:cs="Aino"/>
        </w:rPr>
      </w:pPr>
      <w:r w:rsidRPr="162103A1">
        <w:rPr>
          <w:rFonts w:eastAsia="Aino" w:cs="Aino"/>
        </w:rPr>
        <w:lastRenderedPageBreak/>
        <w:t>Äridiplomaatia tegevuskava põimib VM-EIS-MKM kokku ühtseks ekspordile suunatud Team Estoniaks.</w:t>
      </w:r>
    </w:p>
    <w:p w14:paraId="74DCF71B" w14:textId="0634EF40" w:rsidR="00AF55F7" w:rsidRPr="00CB29DD" w:rsidRDefault="00AF55F7" w:rsidP="006E2AD0">
      <w:pPr>
        <w:pStyle w:val="Loendilik"/>
        <w:numPr>
          <w:ilvl w:val="2"/>
          <w:numId w:val="11"/>
        </w:numPr>
        <w:spacing w:line="240" w:lineRule="auto"/>
        <w:rPr>
          <w:rFonts w:eastAsia="Aino" w:cs="Aino"/>
        </w:rPr>
      </w:pPr>
      <w:r w:rsidRPr="00AF55F7">
        <w:rPr>
          <w:rFonts w:eastAsia="Aino" w:cs="Aino"/>
        </w:rPr>
        <w:t xml:space="preserve">Siseriikliku koordinatsiooni (MKM, VM, EIS) </w:t>
      </w:r>
      <w:r w:rsidR="60FC3FD8" w:rsidRPr="054C0B59">
        <w:rPr>
          <w:rFonts w:eastAsia="Aino" w:cs="Aino"/>
        </w:rPr>
        <w:t>korrastamine</w:t>
      </w:r>
      <w:r w:rsidR="415FCEC1" w:rsidRPr="054C0B59">
        <w:rPr>
          <w:rFonts w:eastAsia="Aino" w:cs="Aino"/>
        </w:rPr>
        <w:t xml:space="preserve">. </w:t>
      </w:r>
      <w:r w:rsidR="4EC43A29" w:rsidRPr="054C0B59">
        <w:rPr>
          <w:rFonts w:eastAsia="Aino" w:cs="Aino"/>
        </w:rPr>
        <w:t>E</w:t>
      </w:r>
      <w:r w:rsidR="415FCEC1" w:rsidRPr="054C0B59">
        <w:rPr>
          <w:rFonts w:eastAsia="Aino" w:cs="Aino"/>
        </w:rPr>
        <w:t>ttevõtete</w:t>
      </w:r>
      <w:r w:rsidRPr="00AF55F7">
        <w:rPr>
          <w:rFonts w:eastAsia="Aino" w:cs="Aino"/>
        </w:rPr>
        <w:t xml:space="preserve"> halduskoormuse vähendamiseks </w:t>
      </w:r>
      <w:r w:rsidR="004F5852">
        <w:rPr>
          <w:rFonts w:eastAsia="Aino" w:cs="Aino"/>
        </w:rPr>
        <w:t xml:space="preserve">küsivad </w:t>
      </w:r>
      <w:r w:rsidRPr="00AF55F7">
        <w:rPr>
          <w:rFonts w:eastAsia="Aino" w:cs="Aino"/>
        </w:rPr>
        <w:t>EIS-VM ettevõtetelt samu asju ühe korra ja koordineeritult; EIS-VM kliendiandmebaaside sünkroniseerimine.</w:t>
      </w:r>
    </w:p>
    <w:p w14:paraId="443B2276" w14:textId="6B7D664B" w:rsidR="727882EE" w:rsidRDefault="727882EE" w:rsidP="006E2AD0">
      <w:pPr>
        <w:pStyle w:val="Loendilik"/>
        <w:numPr>
          <w:ilvl w:val="2"/>
          <w:numId w:val="11"/>
        </w:numPr>
        <w:spacing w:line="240" w:lineRule="auto"/>
        <w:rPr>
          <w:rFonts w:eastAsia="Aino" w:cs="Aino"/>
        </w:rPr>
      </w:pPr>
      <w:r w:rsidRPr="30972A6C">
        <w:rPr>
          <w:rFonts w:eastAsia="Aino" w:cs="Aino"/>
        </w:rPr>
        <w:t xml:space="preserve">Äridiplomaatia hea tava jõuline rakendamine, ametnikele selgete volituste andmine ettevõtete ekspordi toetamiseks </w:t>
      </w:r>
      <w:proofErr w:type="spellStart"/>
      <w:r w:rsidRPr="30972A6C">
        <w:rPr>
          <w:rFonts w:eastAsia="Aino" w:cs="Aino"/>
        </w:rPr>
        <w:t>välissuhtluses</w:t>
      </w:r>
      <w:proofErr w:type="spellEnd"/>
      <w:r w:rsidRPr="30972A6C">
        <w:rPr>
          <w:rFonts w:eastAsia="Aino" w:cs="Aino"/>
        </w:rPr>
        <w:t xml:space="preserve">. </w:t>
      </w:r>
    </w:p>
    <w:p w14:paraId="2F91151F" w14:textId="43AD9B93" w:rsidR="005B4D60" w:rsidRDefault="005B4D60" w:rsidP="006E2AD0">
      <w:pPr>
        <w:pStyle w:val="Loendilik"/>
        <w:numPr>
          <w:ilvl w:val="0"/>
          <w:numId w:val="11"/>
        </w:numPr>
        <w:spacing w:line="240" w:lineRule="auto"/>
        <w:rPr>
          <w:rFonts w:eastAsia="Aino" w:cs="Aino"/>
          <w:b/>
          <w:bCs/>
          <w:color w:val="000000" w:themeColor="text1"/>
        </w:rPr>
      </w:pPr>
      <w:r w:rsidRPr="68F2DA0C">
        <w:rPr>
          <w:rFonts w:eastAsia="Aino" w:cs="Aino"/>
          <w:b/>
          <w:bCs/>
          <w:color w:val="000000" w:themeColor="text1"/>
        </w:rPr>
        <w:t>Atraktiivne turismi- ja konverentsisihtkoht</w:t>
      </w:r>
      <w:r w:rsidR="61035F5C" w:rsidRPr="5999695B">
        <w:rPr>
          <w:rFonts w:eastAsia="Aino" w:cs="Aino"/>
          <w:b/>
          <w:bCs/>
          <w:color w:val="000000" w:themeColor="text1"/>
        </w:rPr>
        <w:t>.</w:t>
      </w:r>
    </w:p>
    <w:p w14:paraId="6BE4086C" w14:textId="77777777" w:rsidR="005B4D60" w:rsidRDefault="005B4D60" w:rsidP="006E2AD0">
      <w:pPr>
        <w:pStyle w:val="Loendilik"/>
        <w:numPr>
          <w:ilvl w:val="1"/>
          <w:numId w:val="11"/>
        </w:numPr>
        <w:spacing w:line="240" w:lineRule="auto"/>
        <w:rPr>
          <w:rFonts w:eastAsia="Aino" w:cs="Aino"/>
          <w:color w:val="000000" w:themeColor="text1"/>
        </w:rPr>
      </w:pPr>
      <w:r w:rsidRPr="68F2DA0C">
        <w:rPr>
          <w:rFonts w:eastAsia="Aino" w:cs="Aino"/>
          <w:b/>
          <w:bCs/>
          <w:color w:val="000000" w:themeColor="text1"/>
        </w:rPr>
        <w:t xml:space="preserve"> Turismisektori strateegia.</w:t>
      </w:r>
      <w:r w:rsidRPr="68F2DA0C">
        <w:rPr>
          <w:rFonts w:eastAsia="Aino" w:cs="Aino"/>
          <w:color w:val="000000" w:themeColor="text1"/>
        </w:rPr>
        <w:t xml:space="preserve"> Turismisektori pikk vaade 2030. aastaks sektori konkurentsivõime ja turismiteenuste kasvuks.</w:t>
      </w:r>
    </w:p>
    <w:p w14:paraId="2623FFFC" w14:textId="0E5610E9" w:rsidR="005B4D60" w:rsidRPr="003C3442" w:rsidRDefault="005B4D60" w:rsidP="003C3442">
      <w:pPr>
        <w:pStyle w:val="Loendilik"/>
        <w:numPr>
          <w:ilvl w:val="1"/>
          <w:numId w:val="11"/>
        </w:numPr>
        <w:spacing w:line="240" w:lineRule="auto"/>
        <w:rPr>
          <w:rFonts w:eastAsia="Aino" w:cs="Aino"/>
          <w:color w:val="000000" w:themeColor="text1"/>
        </w:rPr>
      </w:pPr>
      <w:r w:rsidRPr="003C3442">
        <w:rPr>
          <w:rFonts w:eastAsia="Aino" w:cs="Aino"/>
          <w:b/>
          <w:bCs/>
          <w:color w:val="000000" w:themeColor="text1"/>
        </w:rPr>
        <w:t xml:space="preserve">Eesti </w:t>
      </w:r>
      <w:r w:rsidR="50F88214" w:rsidRPr="003C3442">
        <w:rPr>
          <w:rFonts w:eastAsia="Aino" w:cs="Aino"/>
          <w:b/>
          <w:bCs/>
          <w:color w:val="000000" w:themeColor="text1"/>
        </w:rPr>
        <w:t>hea</w:t>
      </w:r>
      <w:r w:rsidRPr="003C3442">
        <w:rPr>
          <w:rFonts w:eastAsia="Aino" w:cs="Aino"/>
          <w:b/>
          <w:bCs/>
          <w:color w:val="000000" w:themeColor="text1"/>
        </w:rPr>
        <w:t xml:space="preserve"> rahvusvaheline maine läbi kõrgetasemeliste konverentside.</w:t>
      </w:r>
      <w:r w:rsidRPr="003C3442">
        <w:rPr>
          <w:rFonts w:eastAsia="Aino" w:cs="Aino"/>
          <w:color w:val="000000" w:themeColor="text1"/>
        </w:rPr>
        <w:t xml:space="preserve"> Rahvusvahelised suursündmused ja konverentsid nagu Tallinn Digital </w:t>
      </w:r>
      <w:proofErr w:type="spellStart"/>
      <w:r w:rsidRPr="003C3442">
        <w:rPr>
          <w:rFonts w:eastAsia="Aino" w:cs="Aino"/>
          <w:color w:val="000000" w:themeColor="text1"/>
        </w:rPr>
        <w:t>Summit</w:t>
      </w:r>
      <w:proofErr w:type="spellEnd"/>
      <w:r w:rsidRPr="003C3442">
        <w:rPr>
          <w:rFonts w:eastAsia="Aino" w:cs="Aino"/>
          <w:color w:val="000000" w:themeColor="text1"/>
        </w:rPr>
        <w:t xml:space="preserve">, Latitude59, </w:t>
      </w:r>
      <w:proofErr w:type="spellStart"/>
      <w:r w:rsidRPr="003C3442">
        <w:rPr>
          <w:rFonts w:eastAsia="Aino" w:cs="Aino"/>
          <w:color w:val="000000" w:themeColor="text1"/>
        </w:rPr>
        <w:t>sTARTUp</w:t>
      </w:r>
      <w:proofErr w:type="spellEnd"/>
      <w:r w:rsidRPr="003C3442">
        <w:rPr>
          <w:rFonts w:eastAsia="Aino" w:cs="Aino"/>
          <w:color w:val="000000" w:themeColor="text1"/>
        </w:rPr>
        <w:t xml:space="preserve"> </w:t>
      </w:r>
      <w:proofErr w:type="spellStart"/>
      <w:r w:rsidRPr="003C3442">
        <w:rPr>
          <w:rFonts w:eastAsia="Aino" w:cs="Aino"/>
          <w:color w:val="000000" w:themeColor="text1"/>
        </w:rPr>
        <w:t>Day</w:t>
      </w:r>
      <w:proofErr w:type="spellEnd"/>
      <w:r w:rsidRPr="003C3442">
        <w:rPr>
          <w:rFonts w:eastAsia="Aino" w:cs="Aino"/>
          <w:color w:val="000000" w:themeColor="text1"/>
        </w:rPr>
        <w:t xml:space="preserve">, </w:t>
      </w:r>
      <w:proofErr w:type="spellStart"/>
      <w:r w:rsidRPr="003C3442">
        <w:rPr>
          <w:rFonts w:eastAsia="Aino" w:cs="Aino"/>
          <w:color w:val="000000" w:themeColor="text1"/>
        </w:rPr>
        <w:t>Startup</w:t>
      </w:r>
      <w:proofErr w:type="spellEnd"/>
      <w:r w:rsidRPr="003C3442">
        <w:rPr>
          <w:rFonts w:eastAsia="Aino" w:cs="Aino"/>
          <w:color w:val="000000" w:themeColor="text1"/>
        </w:rPr>
        <w:t xml:space="preserve"> </w:t>
      </w:r>
      <w:proofErr w:type="spellStart"/>
      <w:r w:rsidRPr="003C3442">
        <w:rPr>
          <w:rFonts w:eastAsia="Aino" w:cs="Aino"/>
          <w:color w:val="000000" w:themeColor="text1"/>
        </w:rPr>
        <w:t>Nations</w:t>
      </w:r>
      <w:proofErr w:type="spellEnd"/>
      <w:r w:rsidRPr="003C3442">
        <w:rPr>
          <w:rFonts w:eastAsia="Aino" w:cs="Aino"/>
          <w:color w:val="000000" w:themeColor="text1"/>
        </w:rPr>
        <w:t xml:space="preserve"> </w:t>
      </w:r>
      <w:proofErr w:type="spellStart"/>
      <w:r w:rsidRPr="003C3442">
        <w:rPr>
          <w:rFonts w:eastAsia="Aino" w:cs="Aino"/>
          <w:color w:val="000000" w:themeColor="text1"/>
        </w:rPr>
        <w:t>Summit</w:t>
      </w:r>
      <w:proofErr w:type="spellEnd"/>
      <w:r w:rsidRPr="003C3442">
        <w:rPr>
          <w:rFonts w:eastAsia="Aino" w:cs="Aino"/>
          <w:color w:val="000000" w:themeColor="text1"/>
        </w:rPr>
        <w:t>, LMC.</w:t>
      </w:r>
    </w:p>
    <w:p w14:paraId="7D482F16" w14:textId="388DD3F6" w:rsidR="003E49D5" w:rsidRDefault="003E49D5" w:rsidP="006E2AD0">
      <w:pPr>
        <w:pStyle w:val="Loendilik"/>
        <w:numPr>
          <w:ilvl w:val="1"/>
          <w:numId w:val="11"/>
        </w:numPr>
        <w:spacing w:line="240" w:lineRule="auto"/>
        <w:rPr>
          <w:rFonts w:eastAsia="Aino" w:cs="Aino"/>
          <w:color w:val="000000" w:themeColor="text1"/>
        </w:rPr>
      </w:pPr>
      <w:r>
        <w:rPr>
          <w:rFonts w:eastAsia="Aino" w:cs="Aino"/>
          <w:b/>
          <w:bCs/>
          <w:color w:val="000000" w:themeColor="text1"/>
        </w:rPr>
        <w:t>Lennuliinide ja ühenduste par</w:t>
      </w:r>
      <w:r w:rsidR="0091069A">
        <w:rPr>
          <w:rFonts w:eastAsia="Aino" w:cs="Aino"/>
          <w:b/>
          <w:bCs/>
          <w:color w:val="000000" w:themeColor="text1"/>
        </w:rPr>
        <w:t>andamine</w:t>
      </w:r>
      <w:r w:rsidR="00123333">
        <w:rPr>
          <w:rFonts w:eastAsia="Aino" w:cs="Aino"/>
          <w:b/>
          <w:bCs/>
          <w:color w:val="000000" w:themeColor="text1"/>
        </w:rPr>
        <w:t xml:space="preserve">. </w:t>
      </w:r>
      <w:r w:rsidR="009E7182" w:rsidRPr="009E7182">
        <w:rPr>
          <w:rFonts w:eastAsia="Aino" w:cs="Aino"/>
          <w:color w:val="000000" w:themeColor="text1"/>
        </w:rPr>
        <w:t>O</w:t>
      </w:r>
      <w:r w:rsidR="00123333" w:rsidRPr="009E7182">
        <w:rPr>
          <w:rFonts w:eastAsia="Aino" w:cs="Aino"/>
          <w:color w:val="000000" w:themeColor="text1"/>
        </w:rPr>
        <w:t>luli</w:t>
      </w:r>
      <w:r w:rsidR="009E7182" w:rsidRPr="009E7182">
        <w:rPr>
          <w:rFonts w:eastAsia="Aino" w:cs="Aino"/>
          <w:color w:val="000000" w:themeColor="text1"/>
        </w:rPr>
        <w:t>n</w:t>
      </w:r>
      <w:r w:rsidR="009E7182">
        <w:rPr>
          <w:rFonts w:eastAsia="Aino" w:cs="Aino"/>
          <w:color w:val="000000" w:themeColor="text1"/>
        </w:rPr>
        <w:t xml:space="preserve">e </w:t>
      </w:r>
      <w:r w:rsidR="00123333" w:rsidRPr="00123333">
        <w:rPr>
          <w:rFonts w:eastAsia="Aino" w:cs="Aino"/>
          <w:color w:val="000000" w:themeColor="text1"/>
        </w:rPr>
        <w:t>turismiteenuste</w:t>
      </w:r>
      <w:r w:rsidR="00123333">
        <w:rPr>
          <w:rFonts w:eastAsia="Aino" w:cs="Aino"/>
          <w:color w:val="000000" w:themeColor="text1"/>
        </w:rPr>
        <w:t xml:space="preserve"> ekspordi</w:t>
      </w:r>
      <w:r w:rsidR="00123333" w:rsidRPr="00123333">
        <w:rPr>
          <w:rFonts w:eastAsia="Aino" w:cs="Aino"/>
          <w:color w:val="000000" w:themeColor="text1"/>
        </w:rPr>
        <w:t xml:space="preserve"> kasv</w:t>
      </w:r>
      <w:r w:rsidR="00123333">
        <w:rPr>
          <w:rFonts w:eastAsia="Aino" w:cs="Aino"/>
          <w:color w:val="000000" w:themeColor="text1"/>
        </w:rPr>
        <w:t>uks</w:t>
      </w:r>
      <w:r w:rsidR="00123333" w:rsidRPr="00123333">
        <w:rPr>
          <w:rFonts w:eastAsia="Aino" w:cs="Aino"/>
          <w:color w:val="000000" w:themeColor="text1"/>
        </w:rPr>
        <w:t>, sh kõrge lisandväärtusega äriturism ja rahvusvaheli</w:t>
      </w:r>
      <w:r w:rsidR="00123333">
        <w:rPr>
          <w:rFonts w:eastAsia="Aino" w:cs="Aino"/>
          <w:color w:val="000000" w:themeColor="text1"/>
        </w:rPr>
        <w:t>se</w:t>
      </w:r>
      <w:r w:rsidR="00123333" w:rsidRPr="00123333">
        <w:rPr>
          <w:rFonts w:eastAsia="Aino" w:cs="Aino"/>
          <w:color w:val="000000" w:themeColor="text1"/>
        </w:rPr>
        <w:t xml:space="preserve"> äritegevus</w:t>
      </w:r>
      <w:r w:rsidR="00123333">
        <w:rPr>
          <w:rFonts w:eastAsia="Aino" w:cs="Aino"/>
          <w:color w:val="000000" w:themeColor="text1"/>
        </w:rPr>
        <w:t>e</w:t>
      </w:r>
      <w:r w:rsidR="00123333" w:rsidRPr="00123333">
        <w:rPr>
          <w:rFonts w:eastAsia="Aino" w:cs="Aino"/>
          <w:color w:val="000000" w:themeColor="text1"/>
        </w:rPr>
        <w:t xml:space="preserve"> (investeeringud, laienemine välisturgudele) </w:t>
      </w:r>
      <w:r w:rsidR="00123333">
        <w:rPr>
          <w:rFonts w:eastAsia="Aino" w:cs="Aino"/>
          <w:color w:val="000000" w:themeColor="text1"/>
        </w:rPr>
        <w:t>hoogustamiseks.</w:t>
      </w:r>
    </w:p>
    <w:p w14:paraId="05B817CC" w14:textId="77777777" w:rsidR="005B4D60" w:rsidRDefault="005B4D60" w:rsidP="006E2AD0">
      <w:pPr>
        <w:pStyle w:val="Loendilik"/>
        <w:spacing w:line="240" w:lineRule="auto"/>
        <w:ind w:left="1440"/>
        <w:rPr>
          <w:rFonts w:eastAsia="Aino" w:cs="Aino"/>
          <w:color w:val="000000" w:themeColor="text1"/>
        </w:rPr>
      </w:pPr>
    </w:p>
    <w:p w14:paraId="61F8EC75" w14:textId="77777777" w:rsidR="005B4D60" w:rsidRDefault="005B4D60" w:rsidP="006E2AD0">
      <w:pPr>
        <w:spacing w:line="240" w:lineRule="auto"/>
        <w:rPr>
          <w:rFonts w:eastAsia="Aino" w:cs="Aino"/>
          <w:b/>
          <w:bCs/>
          <w:color w:val="000000" w:themeColor="text1"/>
        </w:rPr>
      </w:pPr>
      <w:r w:rsidRPr="162103A1">
        <w:rPr>
          <w:rFonts w:eastAsia="Aino" w:cs="Aino"/>
          <w:b/>
          <w:bCs/>
          <w:color w:val="000000" w:themeColor="text1"/>
        </w:rPr>
        <w:t>Mõõdikud:</w:t>
      </w:r>
    </w:p>
    <w:p w14:paraId="2594252A" w14:textId="77777777" w:rsidR="005B4D60" w:rsidRDefault="005B4D60" w:rsidP="006E2AD0">
      <w:pPr>
        <w:pStyle w:val="Loendilik"/>
        <w:numPr>
          <w:ilvl w:val="0"/>
          <w:numId w:val="25"/>
        </w:numPr>
        <w:spacing w:line="240" w:lineRule="auto"/>
        <w:rPr>
          <w:rFonts w:eastAsia="Aino" w:cs="Aino"/>
          <w:color w:val="000000" w:themeColor="text1"/>
        </w:rPr>
      </w:pPr>
      <w:r w:rsidRPr="162103A1">
        <w:rPr>
          <w:rFonts w:eastAsia="Aino" w:cs="Aino"/>
          <w:color w:val="000000" w:themeColor="text1"/>
        </w:rPr>
        <w:t xml:space="preserve">Kaupade ja teenuste ekspordi kasv (10% aastas) </w:t>
      </w:r>
    </w:p>
    <w:p w14:paraId="3F627BDF" w14:textId="77E4C287" w:rsidR="005B4D60" w:rsidRDefault="005B4D60" w:rsidP="006E2AD0">
      <w:pPr>
        <w:pStyle w:val="Loendilik"/>
        <w:numPr>
          <w:ilvl w:val="0"/>
          <w:numId w:val="25"/>
        </w:numPr>
        <w:spacing w:line="240" w:lineRule="auto"/>
        <w:rPr>
          <w:rFonts w:eastAsia="Aino" w:cs="Aino"/>
          <w:color w:val="000000" w:themeColor="text1"/>
        </w:rPr>
      </w:pPr>
      <w:r w:rsidRPr="162103A1">
        <w:rPr>
          <w:rFonts w:eastAsia="Aino" w:cs="Aino"/>
          <w:color w:val="000000" w:themeColor="text1"/>
        </w:rPr>
        <w:t xml:space="preserve">Ekspordi ühiku hinnad kasvavad EL keskmisest kiiremini </w:t>
      </w:r>
      <w:hyperlink r:id="rId20">
        <w:proofErr w:type="spellStart"/>
        <w:r w:rsidRPr="162103A1">
          <w:rPr>
            <w:rStyle w:val="Hperlink"/>
            <w:rFonts w:eastAsia="Aino" w:cs="Aino"/>
          </w:rPr>
          <w:t>Statistics</w:t>
        </w:r>
        <w:proofErr w:type="spellEnd"/>
        <w:r w:rsidRPr="162103A1">
          <w:rPr>
            <w:rStyle w:val="Hperlink"/>
            <w:rFonts w:eastAsia="Aino" w:cs="Aino"/>
          </w:rPr>
          <w:t xml:space="preserve"> | </w:t>
        </w:r>
        <w:proofErr w:type="spellStart"/>
        <w:r w:rsidRPr="162103A1">
          <w:rPr>
            <w:rStyle w:val="Hperlink"/>
            <w:rFonts w:eastAsia="Aino" w:cs="Aino"/>
          </w:rPr>
          <w:t>Eurostat</w:t>
        </w:r>
        <w:proofErr w:type="spellEnd"/>
        <w:r w:rsidRPr="162103A1">
          <w:rPr>
            <w:rStyle w:val="Hperlink"/>
            <w:rFonts w:eastAsia="Aino" w:cs="Aino"/>
          </w:rPr>
          <w:t xml:space="preserve"> (europa.eu)</w:t>
        </w:r>
      </w:hyperlink>
    </w:p>
    <w:p w14:paraId="441B74E0" w14:textId="33C48F29" w:rsidR="00963752" w:rsidRPr="00963752" w:rsidRDefault="00963752" w:rsidP="006E2AD0">
      <w:pPr>
        <w:pStyle w:val="Loendilik"/>
        <w:numPr>
          <w:ilvl w:val="0"/>
          <w:numId w:val="25"/>
        </w:numPr>
        <w:spacing w:line="240" w:lineRule="auto"/>
        <w:rPr>
          <w:rStyle w:val="cf01"/>
          <w:rFonts w:ascii="Aino" w:eastAsia="Aino" w:hAnsi="Aino" w:cs="Aino"/>
          <w:color w:val="000000" w:themeColor="text1"/>
          <w:sz w:val="22"/>
          <w:szCs w:val="22"/>
        </w:rPr>
      </w:pPr>
      <w:r w:rsidRPr="00963752">
        <w:rPr>
          <w:rStyle w:val="cf01"/>
          <w:rFonts w:ascii="Aino" w:hAnsi="Aino"/>
          <w:sz w:val="22"/>
          <w:szCs w:val="22"/>
        </w:rPr>
        <w:t xml:space="preserve">Ettevõtete arv, kes ekspordivad &gt; 10 mln euro eest </w:t>
      </w:r>
    </w:p>
    <w:p w14:paraId="55B03343" w14:textId="1CEACE1B" w:rsidR="005B4D60" w:rsidRDefault="005B4D60" w:rsidP="006E2AD0">
      <w:pPr>
        <w:pStyle w:val="Loendilik"/>
        <w:numPr>
          <w:ilvl w:val="0"/>
          <w:numId w:val="25"/>
        </w:numPr>
        <w:spacing w:line="240" w:lineRule="auto"/>
        <w:rPr>
          <w:rFonts w:eastAsia="Aino" w:cs="Aino"/>
          <w:color w:val="000000" w:themeColor="text1"/>
        </w:rPr>
      </w:pPr>
      <w:r w:rsidRPr="162103A1">
        <w:rPr>
          <w:rFonts w:eastAsia="Aino" w:cs="Aino"/>
          <w:color w:val="000000" w:themeColor="text1"/>
        </w:rPr>
        <w:t xml:space="preserve">Eesti reiting </w:t>
      </w:r>
      <w:proofErr w:type="spellStart"/>
      <w:r w:rsidRPr="162103A1">
        <w:rPr>
          <w:rFonts w:eastAsia="Aino" w:cs="Aino"/>
          <w:color w:val="000000" w:themeColor="text1"/>
        </w:rPr>
        <w:t>top</w:t>
      </w:r>
      <w:proofErr w:type="spellEnd"/>
      <w:r w:rsidRPr="162103A1">
        <w:rPr>
          <w:rFonts w:eastAsia="Aino" w:cs="Aino"/>
          <w:color w:val="000000" w:themeColor="text1"/>
        </w:rPr>
        <w:t xml:space="preserve"> turismi sihtkohtade rahvusvahelises indeksis  </w:t>
      </w:r>
      <w:hyperlink r:id="rId21">
        <w:r w:rsidRPr="162103A1">
          <w:rPr>
            <w:rStyle w:val="Hperlink"/>
            <w:rFonts w:eastAsia="Aino" w:cs="Aino"/>
          </w:rPr>
          <w:t>https://www.worldtravelawards.com/</w:t>
        </w:r>
      </w:hyperlink>
    </w:p>
    <w:p w14:paraId="5A19473C" w14:textId="452C9A76" w:rsidR="00A04583" w:rsidRDefault="00A04583" w:rsidP="006E2AD0">
      <w:pPr>
        <w:pStyle w:val="Loendilik"/>
        <w:numPr>
          <w:ilvl w:val="0"/>
          <w:numId w:val="25"/>
        </w:numPr>
        <w:spacing w:line="240" w:lineRule="auto"/>
        <w:rPr>
          <w:rFonts w:eastAsia="Aino" w:cs="Aino"/>
          <w:color w:val="000000" w:themeColor="text1"/>
        </w:rPr>
      </w:pPr>
      <w:r w:rsidRPr="162103A1">
        <w:rPr>
          <w:rFonts w:eastAsia="Aino" w:cs="Aino"/>
          <w:color w:val="000000" w:themeColor="text1"/>
        </w:rPr>
        <w:t>Turismiteenuste eksport (10% aastas või turismistrateegia eesmärk: Turismiteenuste eksport on 2025. aastal 2,3 mld eurot)</w:t>
      </w:r>
    </w:p>
    <w:p w14:paraId="7F645C70" w14:textId="4995EFAE" w:rsidR="00CD290C" w:rsidRDefault="00CD290C" w:rsidP="006E2AD0">
      <w:pPr>
        <w:pStyle w:val="Loendilik"/>
        <w:numPr>
          <w:ilvl w:val="0"/>
          <w:numId w:val="25"/>
        </w:numPr>
        <w:spacing w:line="240" w:lineRule="auto"/>
        <w:rPr>
          <w:rFonts w:eastAsia="Aino" w:cs="Aino"/>
          <w:color w:val="000000" w:themeColor="text1"/>
        </w:rPr>
      </w:pPr>
      <w:r>
        <w:rPr>
          <w:rFonts w:eastAsia="Aino" w:cs="Aino"/>
          <w:color w:val="000000" w:themeColor="text1"/>
        </w:rPr>
        <w:t>Rahvusvaheliste suursündmuste arv Eestis</w:t>
      </w:r>
    </w:p>
    <w:p w14:paraId="7C9FA925" w14:textId="4375C099" w:rsidR="00BE5D2C" w:rsidRDefault="00BE5D2C" w:rsidP="006E2AD0">
      <w:pPr>
        <w:pStyle w:val="Loendilik"/>
        <w:numPr>
          <w:ilvl w:val="0"/>
          <w:numId w:val="25"/>
        </w:numPr>
        <w:spacing w:line="240" w:lineRule="auto"/>
        <w:rPr>
          <w:rFonts w:eastAsia="Aino" w:cs="Aino"/>
          <w:color w:val="000000" w:themeColor="text1"/>
        </w:rPr>
      </w:pPr>
      <w:r>
        <w:rPr>
          <w:rFonts w:eastAsia="Aino" w:cs="Aino"/>
          <w:color w:val="000000" w:themeColor="text1"/>
        </w:rPr>
        <w:t xml:space="preserve">Otselendude arv </w:t>
      </w:r>
      <w:r w:rsidR="00CD290C">
        <w:rPr>
          <w:rFonts w:eastAsia="Aino" w:cs="Aino"/>
          <w:color w:val="000000" w:themeColor="text1"/>
        </w:rPr>
        <w:t>Tallinnast</w:t>
      </w:r>
    </w:p>
    <w:p w14:paraId="1E9C1B35" w14:textId="77777777" w:rsidR="004D68FD" w:rsidRDefault="004D68FD" w:rsidP="004D68FD">
      <w:pPr>
        <w:spacing w:line="240" w:lineRule="auto"/>
        <w:ind w:left="360"/>
        <w:rPr>
          <w:rFonts w:eastAsia="Aino" w:cs="Aino"/>
          <w:color w:val="000000" w:themeColor="text1"/>
        </w:rPr>
      </w:pPr>
    </w:p>
    <w:p w14:paraId="4AC7E0FE" w14:textId="77777777" w:rsidR="004D68FD" w:rsidRDefault="004D68FD" w:rsidP="004D68FD">
      <w:pPr>
        <w:spacing w:line="240" w:lineRule="auto"/>
        <w:rPr>
          <w:rFonts w:eastAsia="Aino" w:cs="Aino"/>
          <w:color w:val="000000" w:themeColor="text1"/>
        </w:rPr>
      </w:pPr>
      <w:r w:rsidRPr="5132BDCE">
        <w:rPr>
          <w:rFonts w:eastAsia="Aino" w:cs="Aino"/>
          <w:b/>
          <w:bCs/>
          <w:color w:val="000000" w:themeColor="text1"/>
        </w:rPr>
        <w:t>Seos teiste poliitikatega:</w:t>
      </w:r>
      <w:r w:rsidRPr="5132BDCE">
        <w:rPr>
          <w:rFonts w:eastAsia="Aino" w:cs="Aino"/>
          <w:color w:val="000000" w:themeColor="text1"/>
        </w:rPr>
        <w:t xml:space="preserve"> kogu majanduspoliitika</w:t>
      </w:r>
    </w:p>
    <w:p w14:paraId="710F4AA3" w14:textId="76AEFA6F" w:rsidR="004D68FD" w:rsidRDefault="004D68FD" w:rsidP="004D68FD">
      <w:pPr>
        <w:spacing w:line="240" w:lineRule="auto"/>
        <w:rPr>
          <w:rFonts w:eastAsia="Aino" w:cs="Aino"/>
          <w:color w:val="000000" w:themeColor="text1"/>
        </w:rPr>
      </w:pPr>
      <w:r w:rsidRPr="162103A1">
        <w:rPr>
          <w:rFonts w:eastAsia="Aino" w:cs="Aino"/>
          <w:b/>
          <w:bCs/>
          <w:color w:val="000000" w:themeColor="text1"/>
        </w:rPr>
        <w:t xml:space="preserve">Seotud arengukavad ja muud poliitikadokumendid: </w:t>
      </w:r>
      <w:r w:rsidRPr="162103A1">
        <w:rPr>
          <w:rFonts w:eastAsia="Aino" w:cs="Aino"/>
          <w:color w:val="000000" w:themeColor="text1"/>
        </w:rPr>
        <w:t>Eesti 2035; TAIE 2035; Tööstuspoliitika 2035; Välispoliitika arengukava 2035; Haridusstrateegia 2035; Siseturvalisuse arengukava; Heaolu arengukava 2023-2030;</w:t>
      </w:r>
      <w:r w:rsidR="006B0071">
        <w:rPr>
          <w:rFonts w:eastAsia="Aino" w:cs="Aino"/>
          <w:color w:val="000000" w:themeColor="text1"/>
        </w:rPr>
        <w:t xml:space="preserve"> </w:t>
      </w:r>
      <w:r w:rsidRPr="162103A1">
        <w:rPr>
          <w:rFonts w:eastAsia="Aino" w:cs="Aino"/>
          <w:color w:val="000000" w:themeColor="text1"/>
        </w:rPr>
        <w:t>Energiamajanduse arengukava 2030; Turismistrateegia 2022-2025; DÜAK</w:t>
      </w:r>
    </w:p>
    <w:p w14:paraId="4811CD98" w14:textId="77777777" w:rsidR="004D68FD" w:rsidRPr="004D68FD" w:rsidRDefault="004D68FD" w:rsidP="004D68FD">
      <w:pPr>
        <w:spacing w:line="240" w:lineRule="auto"/>
        <w:rPr>
          <w:rFonts w:eastAsia="Aino" w:cs="Aino"/>
          <w:color w:val="000000" w:themeColor="text1"/>
        </w:rPr>
      </w:pPr>
    </w:p>
    <w:p w14:paraId="533AF716" w14:textId="3ABE6ABE" w:rsidR="005B4D60" w:rsidRDefault="005B4D60" w:rsidP="005B4D60">
      <w:pPr>
        <w:rPr>
          <w:rFonts w:eastAsia="Aino" w:cs="Aino"/>
          <w:color w:val="000000" w:themeColor="text1"/>
        </w:rPr>
      </w:pPr>
    </w:p>
    <w:p w14:paraId="50C2E15D" w14:textId="50FA822B" w:rsidR="002204FE" w:rsidRDefault="009F2028" w:rsidP="00C057D6">
      <w:pPr>
        <w:pStyle w:val="Pealkiri3"/>
        <w:numPr>
          <w:ilvl w:val="0"/>
          <w:numId w:val="12"/>
        </w:numPr>
      </w:pPr>
      <w:bookmarkStart w:id="18" w:name="_Toc157421250"/>
      <w:bookmarkStart w:id="19" w:name="_Toc157436479"/>
      <w:r>
        <w:t xml:space="preserve">Eesti </w:t>
      </w:r>
      <w:r w:rsidR="00D6329E">
        <w:t>on</w:t>
      </w:r>
      <w:r>
        <w:t xml:space="preserve"> </w:t>
      </w:r>
      <w:r w:rsidR="7A1CF9C2">
        <w:t>välisinvesteeringute tõmbekeskus</w:t>
      </w:r>
      <w:bookmarkEnd w:id="18"/>
      <w:bookmarkEnd w:id="19"/>
    </w:p>
    <w:p w14:paraId="3BB91350" w14:textId="77777777" w:rsidR="006B0071" w:rsidRDefault="006B0071" w:rsidP="006B0071"/>
    <w:p w14:paraId="079207F0" w14:textId="77777777" w:rsidR="00A47797" w:rsidRDefault="00A47797" w:rsidP="00A47797">
      <w:pPr>
        <w:rPr>
          <w:rFonts w:eastAsia="Aino" w:cs="Aino"/>
        </w:rPr>
      </w:pPr>
      <w:r>
        <w:rPr>
          <w:b/>
          <w:bCs/>
        </w:rPr>
        <w:t>„</w:t>
      </w:r>
      <w:r w:rsidRPr="00B04C6C">
        <w:rPr>
          <w:b/>
          <w:bCs/>
        </w:rPr>
        <w:t xml:space="preserve">Uute kontaktide loomiseks, toote </w:t>
      </w:r>
      <w:proofErr w:type="spellStart"/>
      <w:r w:rsidRPr="00B04C6C">
        <w:rPr>
          <w:b/>
          <w:bCs/>
        </w:rPr>
        <w:t>skaleerimiseks</w:t>
      </w:r>
      <w:proofErr w:type="spellEnd"/>
      <w:r w:rsidRPr="00B04C6C">
        <w:rPr>
          <w:b/>
          <w:bCs/>
        </w:rPr>
        <w:t xml:space="preserve"> ning suurele turule viimiseks on täna Euroopas selgelt paremaid võimalusi kui Eesti pakkuda suudab ja soovib</w:t>
      </w:r>
      <w:r>
        <w:rPr>
          <w:b/>
          <w:bCs/>
        </w:rPr>
        <w:t>.“</w:t>
      </w:r>
      <w:r w:rsidRPr="00B04C6C">
        <w:rPr>
          <w:b/>
          <w:bCs/>
        </w:rPr>
        <w:t xml:space="preserve"> </w:t>
      </w:r>
      <w:r w:rsidRPr="002C4333">
        <w:t>Kaido Saare</w:t>
      </w:r>
      <w:r w:rsidRPr="00B04C6C">
        <w:rPr>
          <w:b/>
          <w:bCs/>
        </w:rPr>
        <w:t xml:space="preserve">  </w:t>
      </w:r>
    </w:p>
    <w:p w14:paraId="24C3D368" w14:textId="77777777" w:rsidR="00A47797" w:rsidRDefault="00A47797" w:rsidP="0262E4AD">
      <w:pPr>
        <w:rPr>
          <w:b/>
          <w:bCs/>
        </w:rPr>
      </w:pPr>
    </w:p>
    <w:p w14:paraId="0EFE89E3" w14:textId="29BF238E" w:rsidR="006B0071" w:rsidRPr="00B04C6C" w:rsidRDefault="2C80E917" w:rsidP="0262E4AD">
      <w:pPr>
        <w:rPr>
          <w:b/>
          <w:bCs/>
        </w:rPr>
      </w:pPr>
      <w:r w:rsidRPr="00B04C6C">
        <w:rPr>
          <w:b/>
          <w:bCs/>
        </w:rPr>
        <w:t xml:space="preserve">“I </w:t>
      </w:r>
      <w:proofErr w:type="spellStart"/>
      <w:r w:rsidRPr="00B04C6C">
        <w:rPr>
          <w:b/>
          <w:bCs/>
        </w:rPr>
        <w:t>should</w:t>
      </w:r>
      <w:proofErr w:type="spellEnd"/>
      <w:r w:rsidRPr="00B04C6C">
        <w:rPr>
          <w:b/>
          <w:bCs/>
        </w:rPr>
        <w:t xml:space="preserve"> have </w:t>
      </w:r>
      <w:proofErr w:type="spellStart"/>
      <w:r w:rsidRPr="00B04C6C">
        <w:rPr>
          <w:b/>
          <w:bCs/>
        </w:rPr>
        <w:t>called</w:t>
      </w:r>
      <w:proofErr w:type="spellEnd"/>
      <w:r w:rsidRPr="00B04C6C">
        <w:rPr>
          <w:b/>
          <w:bCs/>
        </w:rPr>
        <w:t xml:space="preserve"> </w:t>
      </w:r>
      <w:proofErr w:type="spellStart"/>
      <w:r w:rsidRPr="00B04C6C">
        <w:rPr>
          <w:b/>
          <w:bCs/>
        </w:rPr>
        <w:t>the</w:t>
      </w:r>
      <w:proofErr w:type="spellEnd"/>
      <w:r w:rsidRPr="00B04C6C">
        <w:rPr>
          <w:b/>
          <w:bCs/>
        </w:rPr>
        <w:t xml:space="preserve"> </w:t>
      </w:r>
      <w:proofErr w:type="spellStart"/>
      <w:r w:rsidRPr="00B04C6C">
        <w:rPr>
          <w:b/>
          <w:bCs/>
        </w:rPr>
        <w:t>Estonians</w:t>
      </w:r>
      <w:proofErr w:type="spellEnd"/>
      <w:r w:rsidRPr="00B04C6C">
        <w:rPr>
          <w:b/>
          <w:bCs/>
        </w:rPr>
        <w:t xml:space="preserve"> </w:t>
      </w:r>
      <w:proofErr w:type="spellStart"/>
      <w:r w:rsidRPr="00B04C6C">
        <w:rPr>
          <w:b/>
          <w:bCs/>
        </w:rPr>
        <w:t>when</w:t>
      </w:r>
      <w:proofErr w:type="spellEnd"/>
      <w:r w:rsidRPr="00B04C6C">
        <w:rPr>
          <w:b/>
          <w:bCs/>
        </w:rPr>
        <w:t xml:space="preserve"> </w:t>
      </w:r>
      <w:proofErr w:type="spellStart"/>
      <w:r w:rsidRPr="00B04C6C">
        <w:rPr>
          <w:b/>
          <w:bCs/>
        </w:rPr>
        <w:t>we</w:t>
      </w:r>
      <w:proofErr w:type="spellEnd"/>
      <w:r w:rsidRPr="00B04C6C">
        <w:rPr>
          <w:b/>
          <w:bCs/>
        </w:rPr>
        <w:t xml:space="preserve"> </w:t>
      </w:r>
      <w:proofErr w:type="spellStart"/>
      <w:r w:rsidRPr="00B04C6C">
        <w:rPr>
          <w:b/>
          <w:bCs/>
        </w:rPr>
        <w:t>were</w:t>
      </w:r>
      <w:proofErr w:type="spellEnd"/>
      <w:r w:rsidRPr="00B04C6C">
        <w:rPr>
          <w:b/>
          <w:bCs/>
        </w:rPr>
        <w:t xml:space="preserve"> </w:t>
      </w:r>
      <w:proofErr w:type="spellStart"/>
      <w:r w:rsidRPr="00B04C6C">
        <w:rPr>
          <w:b/>
          <w:bCs/>
        </w:rPr>
        <w:t>setting</w:t>
      </w:r>
      <w:proofErr w:type="spellEnd"/>
      <w:r w:rsidRPr="00B04C6C">
        <w:rPr>
          <w:b/>
          <w:bCs/>
        </w:rPr>
        <w:t xml:space="preserve"> </w:t>
      </w:r>
      <w:proofErr w:type="spellStart"/>
      <w:r w:rsidRPr="00B04C6C">
        <w:rPr>
          <w:b/>
          <w:bCs/>
        </w:rPr>
        <w:t>up</w:t>
      </w:r>
      <w:proofErr w:type="spellEnd"/>
      <w:r w:rsidRPr="00B04C6C">
        <w:rPr>
          <w:b/>
          <w:bCs/>
        </w:rPr>
        <w:t xml:space="preserve"> </w:t>
      </w:r>
      <w:proofErr w:type="spellStart"/>
      <w:r w:rsidRPr="00B04C6C">
        <w:rPr>
          <w:b/>
          <w:bCs/>
        </w:rPr>
        <w:t>our</w:t>
      </w:r>
      <w:proofErr w:type="spellEnd"/>
      <w:r w:rsidRPr="00B04C6C">
        <w:rPr>
          <w:b/>
          <w:bCs/>
        </w:rPr>
        <w:t xml:space="preserve"> </w:t>
      </w:r>
      <w:proofErr w:type="spellStart"/>
      <w:r w:rsidRPr="00B04C6C">
        <w:rPr>
          <w:b/>
          <w:bCs/>
        </w:rPr>
        <w:t>health</w:t>
      </w:r>
      <w:proofErr w:type="spellEnd"/>
      <w:r w:rsidRPr="00B04C6C">
        <w:rPr>
          <w:b/>
          <w:bCs/>
        </w:rPr>
        <w:t xml:space="preserve"> </w:t>
      </w:r>
      <w:proofErr w:type="spellStart"/>
      <w:r w:rsidRPr="00B04C6C">
        <w:rPr>
          <w:b/>
          <w:bCs/>
        </w:rPr>
        <w:t>care</w:t>
      </w:r>
      <w:proofErr w:type="spellEnd"/>
      <w:r w:rsidRPr="00B04C6C">
        <w:rPr>
          <w:b/>
          <w:bCs/>
        </w:rPr>
        <w:t xml:space="preserve"> </w:t>
      </w:r>
      <w:proofErr w:type="spellStart"/>
      <w:r w:rsidRPr="00B04C6C">
        <w:rPr>
          <w:b/>
          <w:bCs/>
        </w:rPr>
        <w:t>website</w:t>
      </w:r>
      <w:proofErr w:type="spellEnd"/>
      <w:r w:rsidRPr="00B04C6C">
        <w:rPr>
          <w:b/>
          <w:bCs/>
        </w:rPr>
        <w:t xml:space="preserve">.” </w:t>
      </w:r>
      <w:r w:rsidRPr="002C4333">
        <w:t xml:space="preserve">President Barack </w:t>
      </w:r>
      <w:proofErr w:type="spellStart"/>
      <w:r w:rsidRPr="002C4333">
        <w:t>Obama</w:t>
      </w:r>
      <w:proofErr w:type="spellEnd"/>
    </w:p>
    <w:p w14:paraId="1980D763" w14:textId="2E005FAB" w:rsidR="6D812CA3" w:rsidRPr="00B04C6C" w:rsidRDefault="6D812CA3" w:rsidP="2692A7DA">
      <w:pPr>
        <w:rPr>
          <w:b/>
          <w:bCs/>
        </w:rPr>
      </w:pPr>
    </w:p>
    <w:p w14:paraId="2285312C" w14:textId="4E96054A" w:rsidR="07E1CAAD" w:rsidRDefault="00C708C7" w:rsidP="162103A1">
      <w:pPr>
        <w:rPr>
          <w:rFonts w:eastAsia="Aino" w:cs="Aino"/>
          <w:color w:val="000000" w:themeColor="text1"/>
        </w:rPr>
      </w:pPr>
      <w:r w:rsidRPr="00C708C7">
        <w:rPr>
          <w:rFonts w:eastAsia="Aino" w:cs="Aino"/>
          <w:color w:val="000000" w:themeColor="text1"/>
        </w:rPr>
        <w:t>Välisinvesteeringud ei ole pelgalt kapitali sissevool, vaid toovad endaga kaasa ka uusi tehnoloogiaid, oskusteavet, juurdepääsu rahvusvahelistele turgudele ja võimaluse Eesti ettevõtete globaalseks integreerumiseks.</w:t>
      </w:r>
      <w:r>
        <w:rPr>
          <w:rFonts w:eastAsia="Aino" w:cs="Aino"/>
          <w:color w:val="000000" w:themeColor="text1"/>
        </w:rPr>
        <w:t xml:space="preserve"> </w:t>
      </w:r>
      <w:r w:rsidR="670B58E2" w:rsidRPr="7F849157">
        <w:rPr>
          <w:rFonts w:eastAsia="Aino" w:cs="Aino"/>
          <w:color w:val="000000" w:themeColor="text1"/>
        </w:rPr>
        <w:t xml:space="preserve">2023. aastal aitas </w:t>
      </w:r>
      <w:proofErr w:type="spellStart"/>
      <w:r w:rsidR="670B58E2" w:rsidRPr="7F849157">
        <w:rPr>
          <w:rFonts w:eastAsia="Aino" w:cs="Aino"/>
          <w:color w:val="000000" w:themeColor="text1"/>
        </w:rPr>
        <w:t>EASi</w:t>
      </w:r>
      <w:proofErr w:type="spellEnd"/>
      <w:r w:rsidR="670B58E2" w:rsidRPr="7F849157">
        <w:rPr>
          <w:rFonts w:eastAsia="Aino" w:cs="Aino"/>
          <w:color w:val="000000" w:themeColor="text1"/>
        </w:rPr>
        <w:t xml:space="preserve"> ja KredExi ühendasutuse välisinvesteeringute osakond Eestile </w:t>
      </w:r>
      <w:r w:rsidR="670B58E2" w:rsidRPr="7F849157">
        <w:rPr>
          <w:rFonts w:eastAsia="Aino" w:cs="Aino"/>
          <w:color w:val="000000" w:themeColor="text1"/>
        </w:rPr>
        <w:lastRenderedPageBreak/>
        <w:t xml:space="preserve">tuua üle 336 miljoni euro </w:t>
      </w:r>
      <w:r w:rsidR="292DD533" w:rsidRPr="054C0B59">
        <w:rPr>
          <w:rFonts w:eastAsia="Aino" w:cs="Aino"/>
          <w:color w:val="000000" w:themeColor="text1"/>
        </w:rPr>
        <w:t>väärtuses välisinvesteeringuid</w:t>
      </w:r>
      <w:r w:rsidR="7C3460C2" w:rsidRPr="054C0B59">
        <w:rPr>
          <w:rFonts w:eastAsia="Aino" w:cs="Aino"/>
          <w:color w:val="000000" w:themeColor="text1"/>
        </w:rPr>
        <w:t>.</w:t>
      </w:r>
      <w:r w:rsidR="5FCAB730" w:rsidRPr="054C0B59">
        <w:rPr>
          <w:rFonts w:eastAsia="Aino" w:cs="Aino"/>
          <w:color w:val="000000" w:themeColor="text1"/>
        </w:rPr>
        <w:t xml:space="preserve"> </w:t>
      </w:r>
      <w:r w:rsidR="07E1CAAD" w:rsidRPr="162103A1">
        <w:rPr>
          <w:rFonts w:eastAsia="Aino" w:cs="Aino"/>
          <w:color w:val="000000" w:themeColor="text1"/>
        </w:rPr>
        <w:t>Meie digiriigi maine on vaieldamatult olnud Eesti tugev konkurentsieelis ja loonud rahvusvahelisel areenil Eesti vastu usalduse ja koostööhuvi.</w:t>
      </w:r>
      <w:r w:rsidR="00287D20">
        <w:rPr>
          <w:rFonts w:eastAsia="Aino" w:cs="Aino"/>
          <w:color w:val="000000" w:themeColor="text1"/>
        </w:rPr>
        <w:t xml:space="preserve"> </w:t>
      </w:r>
      <w:r w:rsidR="00852368">
        <w:rPr>
          <w:rFonts w:eastAsia="Aino" w:cs="Aino"/>
          <w:color w:val="000000" w:themeColor="text1"/>
        </w:rPr>
        <w:t xml:space="preserve">See on </w:t>
      </w:r>
      <w:r w:rsidR="00EC1664">
        <w:rPr>
          <w:rFonts w:eastAsia="Aino" w:cs="Aino"/>
          <w:color w:val="000000" w:themeColor="text1"/>
        </w:rPr>
        <w:t>meie</w:t>
      </w:r>
      <w:r w:rsidR="00852368">
        <w:rPr>
          <w:rFonts w:eastAsia="Aino" w:cs="Aino"/>
          <w:color w:val="000000" w:themeColor="text1"/>
        </w:rPr>
        <w:t xml:space="preserve"> </w:t>
      </w:r>
      <w:r w:rsidR="00852368" w:rsidRPr="00852368">
        <w:rPr>
          <w:rFonts w:eastAsia="Aino" w:cs="Aino"/>
          <w:color w:val="000000" w:themeColor="text1"/>
        </w:rPr>
        <w:t xml:space="preserve">ülemaailmne visiitkaart, mis kajastab </w:t>
      </w:r>
      <w:r w:rsidR="00EC1664">
        <w:rPr>
          <w:rFonts w:eastAsia="Aino" w:cs="Aino"/>
          <w:color w:val="000000" w:themeColor="text1"/>
        </w:rPr>
        <w:t xml:space="preserve">Eesti </w:t>
      </w:r>
      <w:r w:rsidR="00852368" w:rsidRPr="00852368">
        <w:rPr>
          <w:rFonts w:eastAsia="Aino" w:cs="Aino"/>
          <w:color w:val="000000" w:themeColor="text1"/>
        </w:rPr>
        <w:t xml:space="preserve">innovatsioonivõimet ja avatust uutele ideedele. </w:t>
      </w:r>
      <w:r w:rsidR="00F305D3">
        <w:rPr>
          <w:rFonts w:eastAsia="Aino" w:cs="Aino"/>
          <w:color w:val="000000" w:themeColor="text1"/>
        </w:rPr>
        <w:t xml:space="preserve">Näiteks </w:t>
      </w:r>
      <w:r w:rsidR="5DD11CCA" w:rsidRPr="054C0B59">
        <w:rPr>
          <w:rFonts w:eastAsia="Aino" w:cs="Aino"/>
          <w:color w:val="000000" w:themeColor="text1"/>
        </w:rPr>
        <w:t>on</w:t>
      </w:r>
      <w:r w:rsidR="07E1CAAD" w:rsidRPr="162103A1">
        <w:rPr>
          <w:rFonts w:eastAsia="Aino" w:cs="Aino"/>
          <w:color w:val="000000" w:themeColor="text1"/>
        </w:rPr>
        <w:t xml:space="preserve"> e-</w:t>
      </w:r>
      <w:r w:rsidR="07E1CAAD" w:rsidRPr="7F849157">
        <w:rPr>
          <w:rFonts w:eastAsia="Aino" w:cs="Aino"/>
          <w:color w:val="000000" w:themeColor="text1"/>
        </w:rPr>
        <w:t>Residentsuse</w:t>
      </w:r>
      <w:r w:rsidR="25775BE7" w:rsidRPr="7F849157">
        <w:rPr>
          <w:rFonts w:eastAsia="Aino" w:cs="Aino"/>
          <w:color w:val="000000" w:themeColor="text1"/>
        </w:rPr>
        <w:t>ga</w:t>
      </w:r>
      <w:r w:rsidR="07E1CAAD" w:rsidRPr="162103A1">
        <w:rPr>
          <w:rFonts w:eastAsia="Aino" w:cs="Aino"/>
          <w:color w:val="000000" w:themeColor="text1"/>
        </w:rPr>
        <w:t xml:space="preserve"> </w:t>
      </w:r>
      <w:r w:rsidR="4293EE21" w:rsidRPr="054C0B59">
        <w:rPr>
          <w:rFonts w:eastAsia="Aino" w:cs="Aino"/>
          <w:color w:val="000000" w:themeColor="text1"/>
        </w:rPr>
        <w:t>tutvusta</w:t>
      </w:r>
      <w:r w:rsidR="28B285C2" w:rsidRPr="054C0B59">
        <w:rPr>
          <w:rFonts w:eastAsia="Aino" w:cs="Aino"/>
          <w:color w:val="000000" w:themeColor="text1"/>
        </w:rPr>
        <w:t>t</w:t>
      </w:r>
      <w:r w:rsidR="4293EE21" w:rsidRPr="054C0B59">
        <w:rPr>
          <w:rFonts w:eastAsia="Aino" w:cs="Aino"/>
          <w:color w:val="000000" w:themeColor="text1"/>
        </w:rPr>
        <w:t xml:space="preserve">ud </w:t>
      </w:r>
      <w:r w:rsidR="4293EE21" w:rsidRPr="43F00ED6">
        <w:rPr>
          <w:rFonts w:eastAsia="Aino" w:cs="Aino"/>
          <w:color w:val="000000" w:themeColor="text1"/>
        </w:rPr>
        <w:t>digitaal</w:t>
      </w:r>
      <w:r w:rsidR="001949CE" w:rsidRPr="43F00ED6">
        <w:rPr>
          <w:rFonts w:eastAsia="Aino" w:cs="Aino"/>
          <w:color w:val="000000" w:themeColor="text1"/>
        </w:rPr>
        <w:t>sel</w:t>
      </w:r>
      <w:r w:rsidR="07E1CAAD" w:rsidRPr="162103A1">
        <w:rPr>
          <w:rFonts w:eastAsia="Aino" w:cs="Aino"/>
          <w:color w:val="000000" w:themeColor="text1"/>
        </w:rPr>
        <w:t xml:space="preserve"> Eesti </w:t>
      </w:r>
      <w:r w:rsidR="4293EE21" w:rsidRPr="33A3DE0F">
        <w:rPr>
          <w:rFonts w:eastAsia="Aino" w:cs="Aino"/>
          <w:color w:val="000000" w:themeColor="text1"/>
        </w:rPr>
        <w:t>ettevõtluskeskkon</w:t>
      </w:r>
      <w:r w:rsidR="52BCD55F" w:rsidRPr="33A3DE0F">
        <w:rPr>
          <w:rFonts w:eastAsia="Aino" w:cs="Aino"/>
          <w:color w:val="000000" w:themeColor="text1"/>
        </w:rPr>
        <w:t>nal</w:t>
      </w:r>
      <w:r w:rsidR="07E1CAAD" w:rsidRPr="162103A1">
        <w:rPr>
          <w:rFonts w:eastAsia="Aino" w:cs="Aino"/>
          <w:color w:val="000000" w:themeColor="text1"/>
        </w:rPr>
        <w:t xml:space="preserve"> Eestile </w:t>
      </w:r>
      <w:r w:rsidR="00CF7536">
        <w:rPr>
          <w:rFonts w:eastAsia="Aino" w:cs="Aino"/>
          <w:color w:val="000000" w:themeColor="text1"/>
        </w:rPr>
        <w:t>üle</w:t>
      </w:r>
      <w:r w:rsidR="07E1CAAD" w:rsidRPr="162103A1">
        <w:rPr>
          <w:rFonts w:eastAsia="Aino" w:cs="Aino"/>
          <w:color w:val="000000" w:themeColor="text1"/>
        </w:rPr>
        <w:t xml:space="preserve"> 20</w:t>
      </w:r>
      <w:r w:rsidR="00CF7536">
        <w:rPr>
          <w:rFonts w:eastAsia="Aino" w:cs="Aino"/>
          <w:color w:val="000000" w:themeColor="text1"/>
        </w:rPr>
        <w:t>3</w:t>
      </w:r>
      <w:r w:rsidR="07E1CAAD" w:rsidRPr="162103A1">
        <w:rPr>
          <w:rFonts w:eastAsia="Aino" w:cs="Aino"/>
          <w:color w:val="000000" w:themeColor="text1"/>
        </w:rPr>
        <w:t xml:space="preserve"> miljonit euro otsest mõju. </w:t>
      </w:r>
      <w:r w:rsidR="2B576C85" w:rsidRPr="054C0B59">
        <w:rPr>
          <w:rFonts w:eastAsia="Aino" w:cs="Aino"/>
          <w:color w:val="000000" w:themeColor="text1"/>
        </w:rPr>
        <w:t xml:space="preserve"> </w:t>
      </w:r>
      <w:r w:rsidR="00FB5923">
        <w:rPr>
          <w:rFonts w:eastAsia="Aino" w:cs="Aino"/>
          <w:color w:val="000000" w:themeColor="text1"/>
        </w:rPr>
        <w:t>A</w:t>
      </w:r>
      <w:r w:rsidR="07E1CAAD" w:rsidRPr="162103A1">
        <w:rPr>
          <w:rFonts w:eastAsia="Aino" w:cs="Aino"/>
          <w:color w:val="000000" w:themeColor="text1"/>
        </w:rPr>
        <w:t xml:space="preserve">rvestades, et Eesti geograafiline asukoht </w:t>
      </w:r>
      <w:r w:rsidR="26D1C441" w:rsidRPr="054C0B59">
        <w:rPr>
          <w:rFonts w:eastAsia="Aino" w:cs="Aino"/>
          <w:color w:val="000000" w:themeColor="text1"/>
        </w:rPr>
        <w:t>ei</w:t>
      </w:r>
      <w:r w:rsidR="6D617209" w:rsidRPr="7F849157">
        <w:rPr>
          <w:rFonts w:eastAsia="Aino" w:cs="Aino"/>
          <w:color w:val="000000" w:themeColor="text1"/>
        </w:rPr>
        <w:t xml:space="preserve"> aita tingimata kaasa</w:t>
      </w:r>
      <w:r w:rsidR="07E1CAAD" w:rsidRPr="7F849157">
        <w:rPr>
          <w:rFonts w:eastAsia="Aino" w:cs="Aino"/>
          <w:color w:val="000000" w:themeColor="text1"/>
        </w:rPr>
        <w:t xml:space="preserve"> koostööpartneri</w:t>
      </w:r>
      <w:r w:rsidR="0063810E" w:rsidRPr="7F849157">
        <w:rPr>
          <w:rFonts w:eastAsia="Aino" w:cs="Aino"/>
          <w:color w:val="000000" w:themeColor="text1"/>
        </w:rPr>
        <w:t>te</w:t>
      </w:r>
      <w:r w:rsidR="07E1CAAD" w:rsidRPr="162103A1">
        <w:rPr>
          <w:rFonts w:eastAsia="Aino" w:cs="Aino"/>
          <w:color w:val="000000" w:themeColor="text1"/>
        </w:rPr>
        <w:t xml:space="preserve"> ja investeeringute </w:t>
      </w:r>
      <w:r w:rsidR="662319F9" w:rsidRPr="054C0B59">
        <w:rPr>
          <w:rFonts w:eastAsia="Aino" w:cs="Aino"/>
          <w:color w:val="000000" w:themeColor="text1"/>
        </w:rPr>
        <w:t xml:space="preserve">siia </w:t>
      </w:r>
      <w:r w:rsidR="666B0B09" w:rsidRPr="054C0B59">
        <w:rPr>
          <w:rFonts w:eastAsia="Aino" w:cs="Aino"/>
          <w:color w:val="000000" w:themeColor="text1"/>
        </w:rPr>
        <w:t>meelitamisel</w:t>
      </w:r>
      <w:r w:rsidR="07E1CAAD" w:rsidRPr="162103A1">
        <w:rPr>
          <w:rFonts w:eastAsia="Aino" w:cs="Aino"/>
          <w:color w:val="000000" w:themeColor="text1"/>
        </w:rPr>
        <w:t xml:space="preserve">, peame tagama, et Eesti on jätkuvalt tajutav turvalise ja usaldusväärse riigina. </w:t>
      </w:r>
      <w:r w:rsidR="109A3E9D" w:rsidRPr="054C0B59">
        <w:rPr>
          <w:rFonts w:eastAsia="Aino" w:cs="Aino"/>
          <w:color w:val="000000" w:themeColor="text1"/>
        </w:rPr>
        <w:t>K</w:t>
      </w:r>
      <w:r w:rsidR="4293EE21" w:rsidRPr="054C0B59">
        <w:rPr>
          <w:rFonts w:eastAsia="Aino" w:cs="Aino"/>
          <w:color w:val="000000" w:themeColor="text1"/>
        </w:rPr>
        <w:t>õrge</w:t>
      </w:r>
      <w:r w:rsidR="07E1CAAD" w:rsidRPr="162103A1">
        <w:rPr>
          <w:rFonts w:eastAsia="Aino" w:cs="Aino"/>
          <w:color w:val="000000" w:themeColor="text1"/>
        </w:rPr>
        <w:t xml:space="preserve"> digi- ja </w:t>
      </w:r>
      <w:r w:rsidR="07E1CAAD" w:rsidRPr="7F849157">
        <w:rPr>
          <w:rFonts w:eastAsia="Aino" w:cs="Aino"/>
          <w:color w:val="000000" w:themeColor="text1"/>
        </w:rPr>
        <w:t>innovatsioonikuvand</w:t>
      </w:r>
      <w:r w:rsidR="5CDDBC98" w:rsidRPr="7F849157">
        <w:rPr>
          <w:rFonts w:eastAsia="Aino" w:cs="Aino"/>
          <w:color w:val="000000" w:themeColor="text1"/>
        </w:rPr>
        <w:t>i säilimine</w:t>
      </w:r>
      <w:r w:rsidR="07E1CAAD" w:rsidRPr="7F849157">
        <w:rPr>
          <w:rFonts w:eastAsia="Aino" w:cs="Aino"/>
          <w:color w:val="000000" w:themeColor="text1"/>
        </w:rPr>
        <w:t xml:space="preserve"> </w:t>
      </w:r>
      <w:r w:rsidR="55C3551A" w:rsidRPr="7F849157">
        <w:rPr>
          <w:rFonts w:eastAsia="Aino" w:cs="Aino"/>
          <w:color w:val="000000" w:themeColor="text1"/>
        </w:rPr>
        <w:t>ja selle arendamine</w:t>
      </w:r>
      <w:r w:rsidR="07E1CAAD" w:rsidRPr="162103A1">
        <w:rPr>
          <w:rFonts w:eastAsia="Aino" w:cs="Aino"/>
          <w:color w:val="000000" w:themeColor="text1"/>
        </w:rPr>
        <w:t xml:space="preserve"> aitab luua ja tagada usaldust Eesti toodete ja teenuste vastu ning näidata Eestit atraktiivse investeeringute sihtkohana.</w:t>
      </w:r>
      <w:r w:rsidR="006962EA" w:rsidRPr="006962EA">
        <w:t xml:space="preserve"> </w:t>
      </w:r>
      <w:r w:rsidR="10BCD9F7" w:rsidRPr="054C0B59">
        <w:rPr>
          <w:rFonts w:eastAsia="Aino" w:cs="Aino"/>
          <w:color w:val="000000" w:themeColor="text1"/>
        </w:rPr>
        <w:t xml:space="preserve">Eesti kui </w:t>
      </w:r>
      <w:r w:rsidR="758EE8E8" w:rsidRPr="054C0B59">
        <w:rPr>
          <w:rFonts w:eastAsia="Aino" w:cs="Aino"/>
          <w:color w:val="000000" w:themeColor="text1"/>
        </w:rPr>
        <w:t>atraktiiv</w:t>
      </w:r>
      <w:r w:rsidR="39FBFEFF" w:rsidRPr="054C0B59">
        <w:rPr>
          <w:rFonts w:eastAsia="Aino" w:cs="Aino"/>
          <w:color w:val="000000" w:themeColor="text1"/>
        </w:rPr>
        <w:t>n</w:t>
      </w:r>
      <w:r w:rsidR="758EE8E8" w:rsidRPr="054C0B59">
        <w:rPr>
          <w:rFonts w:eastAsia="Aino" w:cs="Aino"/>
          <w:color w:val="000000" w:themeColor="text1"/>
        </w:rPr>
        <w:t>e investeeringukeskkon</w:t>
      </w:r>
      <w:r w:rsidR="70B94118" w:rsidRPr="054C0B59">
        <w:rPr>
          <w:rFonts w:eastAsia="Aino" w:cs="Aino"/>
          <w:color w:val="000000" w:themeColor="text1"/>
        </w:rPr>
        <w:t>d</w:t>
      </w:r>
      <w:r w:rsidR="006962EA" w:rsidRPr="006962EA">
        <w:rPr>
          <w:rFonts w:eastAsia="Aino" w:cs="Aino"/>
          <w:color w:val="000000" w:themeColor="text1"/>
        </w:rPr>
        <w:t xml:space="preserve"> toob </w:t>
      </w:r>
      <w:r w:rsidR="681544B5" w:rsidRPr="7F849157">
        <w:rPr>
          <w:rFonts w:eastAsia="Aino" w:cs="Aino"/>
          <w:color w:val="000000" w:themeColor="text1"/>
        </w:rPr>
        <w:t xml:space="preserve">majandusse </w:t>
      </w:r>
      <w:r w:rsidR="006962EA" w:rsidRPr="006962EA">
        <w:rPr>
          <w:rFonts w:eastAsia="Aino" w:cs="Aino"/>
          <w:color w:val="000000" w:themeColor="text1"/>
        </w:rPr>
        <w:t>teadmus- ja kapitalimahukaid</w:t>
      </w:r>
      <w:r w:rsidR="5BEAC1CC" w:rsidRPr="7F849157">
        <w:rPr>
          <w:rFonts w:eastAsia="Aino" w:cs="Aino"/>
          <w:color w:val="000000" w:themeColor="text1"/>
        </w:rPr>
        <w:t xml:space="preserve"> ning</w:t>
      </w:r>
      <w:r w:rsidR="006962EA" w:rsidRPr="006962EA">
        <w:rPr>
          <w:rFonts w:eastAsia="Aino" w:cs="Aino"/>
          <w:color w:val="000000" w:themeColor="text1"/>
        </w:rPr>
        <w:t xml:space="preserve"> kõrge lisandväärtusega  välisinvesteeringuid, mis aitavad luua </w:t>
      </w:r>
      <w:r w:rsidR="4CE4612B" w:rsidRPr="7F849157">
        <w:rPr>
          <w:rFonts w:eastAsia="Aino" w:cs="Aino"/>
          <w:color w:val="000000" w:themeColor="text1"/>
        </w:rPr>
        <w:t>hästi</w:t>
      </w:r>
      <w:r w:rsidR="006962EA" w:rsidRPr="7F849157">
        <w:rPr>
          <w:rFonts w:eastAsia="Aino" w:cs="Aino"/>
          <w:color w:val="000000" w:themeColor="text1"/>
        </w:rPr>
        <w:t>tasustatud</w:t>
      </w:r>
      <w:r w:rsidR="006962EA" w:rsidRPr="006962EA">
        <w:rPr>
          <w:rFonts w:eastAsia="Aino" w:cs="Aino"/>
          <w:color w:val="000000" w:themeColor="text1"/>
        </w:rPr>
        <w:t xml:space="preserve"> töökohti kõikjal Eestis</w:t>
      </w:r>
      <w:r w:rsidR="00A5074D">
        <w:rPr>
          <w:rFonts w:eastAsia="Aino" w:cs="Aino"/>
          <w:color w:val="000000" w:themeColor="text1"/>
        </w:rPr>
        <w:t>.</w:t>
      </w:r>
    </w:p>
    <w:p w14:paraId="2899E9BB" w14:textId="0DAC2121" w:rsidR="162103A1" w:rsidRDefault="162103A1" w:rsidP="162103A1">
      <w:pPr>
        <w:rPr>
          <w:rFonts w:eastAsia="Aino" w:cs="Aino"/>
          <w:color w:val="000000" w:themeColor="text1"/>
        </w:rPr>
      </w:pPr>
    </w:p>
    <w:p w14:paraId="2F1C604E" w14:textId="5DC84D06" w:rsidR="006E2AD0" w:rsidRPr="006E2AD0" w:rsidRDefault="4B265C89" w:rsidP="006E2AD0">
      <w:pPr>
        <w:spacing w:line="240" w:lineRule="auto"/>
        <w:rPr>
          <w:rFonts w:eastAsia="Aino" w:cs="Aino"/>
          <w:b/>
          <w:bCs/>
          <w:color w:val="000000" w:themeColor="text1"/>
        </w:rPr>
      </w:pPr>
      <w:r w:rsidRPr="7F849157">
        <w:rPr>
          <w:rFonts w:eastAsia="Aino" w:cs="Aino"/>
          <w:b/>
          <w:bCs/>
          <w:color w:val="000000" w:themeColor="text1"/>
        </w:rPr>
        <w:t xml:space="preserve">Välisinvesteeringuid toetavad </w:t>
      </w:r>
      <w:r w:rsidR="45F5CB65" w:rsidRPr="054C0B59">
        <w:rPr>
          <w:rFonts w:eastAsia="Aino" w:cs="Aino"/>
          <w:b/>
          <w:bCs/>
          <w:color w:val="000000" w:themeColor="text1"/>
        </w:rPr>
        <w:t>t</w:t>
      </w:r>
      <w:r w:rsidR="5EF15345" w:rsidRPr="054C0B59">
        <w:rPr>
          <w:rFonts w:eastAsia="Aino" w:cs="Aino"/>
          <w:b/>
          <w:bCs/>
          <w:color w:val="000000" w:themeColor="text1"/>
        </w:rPr>
        <w:t>egevused</w:t>
      </w:r>
      <w:r w:rsidR="006E2AD0" w:rsidRPr="7F849157">
        <w:rPr>
          <w:rFonts w:eastAsia="Aino" w:cs="Aino"/>
          <w:b/>
          <w:bCs/>
          <w:color w:val="000000" w:themeColor="text1"/>
        </w:rPr>
        <w:t>:</w:t>
      </w:r>
    </w:p>
    <w:p w14:paraId="0867DD64" w14:textId="45596B38" w:rsidR="002204FE" w:rsidRPr="00781A24" w:rsidRDefault="5EE7A2BC" w:rsidP="006E2AD0">
      <w:pPr>
        <w:pStyle w:val="Loendilik"/>
        <w:numPr>
          <w:ilvl w:val="0"/>
          <w:numId w:val="38"/>
        </w:numPr>
        <w:spacing w:line="240" w:lineRule="auto"/>
        <w:rPr>
          <w:rFonts w:eastAsia="Aino" w:cs="Aino"/>
        </w:rPr>
      </w:pPr>
      <w:r w:rsidRPr="00781A24">
        <w:rPr>
          <w:rFonts w:eastAsia="Aino" w:cs="Aino"/>
          <w:b/>
          <w:bCs/>
        </w:rPr>
        <w:t>Väli</w:t>
      </w:r>
      <w:r w:rsidR="07E1CAAD" w:rsidRPr="00781A24">
        <w:rPr>
          <w:rFonts w:eastAsia="Aino" w:cs="Aino"/>
          <w:b/>
          <w:bCs/>
        </w:rPr>
        <w:t>sinvesteeringute kasv</w:t>
      </w:r>
    </w:p>
    <w:p w14:paraId="5D1BD531" w14:textId="62E57E6F" w:rsidR="00412310" w:rsidRPr="00412310" w:rsidRDefault="7FC7ADAD" w:rsidP="006E2AD0">
      <w:pPr>
        <w:pStyle w:val="Loendilik"/>
        <w:numPr>
          <w:ilvl w:val="1"/>
          <w:numId w:val="38"/>
        </w:numPr>
        <w:spacing w:line="240" w:lineRule="auto"/>
        <w:rPr>
          <w:rFonts w:eastAsia="Aino" w:cs="Aino"/>
        </w:rPr>
      </w:pPr>
      <w:r w:rsidRPr="00412310">
        <w:rPr>
          <w:rFonts w:eastAsia="Aino" w:cs="Aino"/>
          <w:b/>
          <w:bCs/>
        </w:rPr>
        <w:t xml:space="preserve"> </w:t>
      </w:r>
      <w:r w:rsidR="07E1CAAD" w:rsidRPr="00412310">
        <w:rPr>
          <w:rFonts w:eastAsia="Aino" w:cs="Aino"/>
          <w:b/>
          <w:bCs/>
        </w:rPr>
        <w:t>Atraktiivne investeeringukeskkond</w:t>
      </w:r>
      <w:r w:rsidR="00412310" w:rsidRPr="00412310">
        <w:rPr>
          <w:rFonts w:eastAsia="Aino" w:cs="Aino"/>
          <w:b/>
          <w:bCs/>
        </w:rPr>
        <w:t xml:space="preserve"> ja </w:t>
      </w:r>
      <w:r w:rsidR="00412310">
        <w:rPr>
          <w:rFonts w:eastAsia="Aino" w:cs="Aino"/>
          <w:b/>
          <w:bCs/>
        </w:rPr>
        <w:t>t</w:t>
      </w:r>
      <w:r w:rsidR="00412310" w:rsidRPr="00412310">
        <w:rPr>
          <w:rFonts w:eastAsia="Aino" w:cs="Aino"/>
          <w:b/>
          <w:bCs/>
        </w:rPr>
        <w:t>ugi strateegilistele investeeringutele</w:t>
      </w:r>
      <w:r w:rsidR="3E48E77A" w:rsidRPr="730C67B9">
        <w:rPr>
          <w:rFonts w:eastAsia="Aino" w:cs="Aino"/>
          <w:b/>
          <w:bCs/>
        </w:rPr>
        <w:t>.</w:t>
      </w:r>
    </w:p>
    <w:p w14:paraId="0FCE9976" w14:textId="1DCDB10A" w:rsidR="00412310" w:rsidRPr="00A57989" w:rsidRDefault="00412310" w:rsidP="006E2AD0">
      <w:pPr>
        <w:pStyle w:val="Loendilik"/>
        <w:numPr>
          <w:ilvl w:val="2"/>
          <w:numId w:val="38"/>
        </w:numPr>
        <w:spacing w:line="240" w:lineRule="auto"/>
        <w:rPr>
          <w:rFonts w:eastAsia="Aino" w:cs="Aino"/>
        </w:rPr>
      </w:pPr>
      <w:r w:rsidRPr="162103A1">
        <w:rPr>
          <w:rFonts w:eastAsia="Aino" w:cs="Aino"/>
          <w:b/>
          <w:bCs/>
        </w:rPr>
        <w:t xml:space="preserve"> </w:t>
      </w:r>
      <w:r w:rsidRPr="00A57989">
        <w:rPr>
          <w:rFonts w:eastAsia="Aino" w:cs="Aino"/>
          <w:b/>
          <w:bCs/>
        </w:rPr>
        <w:t>Roheline koridor.</w:t>
      </w:r>
      <w:r w:rsidRPr="00A57989">
        <w:rPr>
          <w:rFonts w:eastAsia="Aino" w:cs="Aino"/>
        </w:rPr>
        <w:t xml:space="preserve"> Kiirem riigile oluliste investeeringute teostamiseks vajalike lubade </w:t>
      </w:r>
      <w:r w:rsidR="1F55EDE4" w:rsidRPr="054C0B59">
        <w:rPr>
          <w:rFonts w:eastAsia="Aino" w:cs="Aino"/>
        </w:rPr>
        <w:t>menetlus</w:t>
      </w:r>
      <w:r w:rsidRPr="00A57989">
        <w:rPr>
          <w:rFonts w:eastAsia="Aino" w:cs="Aino"/>
        </w:rPr>
        <w:t xml:space="preserve"> läbi paralleelmenetluste ja lühendatud tähtaegade.</w:t>
      </w:r>
    </w:p>
    <w:p w14:paraId="05D1AA0D" w14:textId="3619F577" w:rsidR="00A57989" w:rsidRPr="00A57989" w:rsidRDefault="00412310" w:rsidP="006E2AD0">
      <w:pPr>
        <w:pStyle w:val="Loendilik"/>
        <w:numPr>
          <w:ilvl w:val="2"/>
          <w:numId w:val="38"/>
        </w:numPr>
        <w:spacing w:line="240" w:lineRule="auto"/>
        <w:rPr>
          <w:rFonts w:eastAsia="Aino" w:cs="Aino"/>
        </w:rPr>
      </w:pPr>
      <w:r w:rsidRPr="00A57989">
        <w:rPr>
          <w:rFonts w:eastAsia="Aino" w:cs="Aino"/>
          <w:b/>
          <w:bCs/>
        </w:rPr>
        <w:t xml:space="preserve"> Suurinvesteeringute toetamine.</w:t>
      </w:r>
      <w:r w:rsidRPr="00A57989">
        <w:rPr>
          <w:rFonts w:eastAsia="Aino" w:cs="Aino"/>
        </w:rPr>
        <w:t xml:space="preserve"> </w:t>
      </w:r>
      <w:r w:rsidRPr="00A57989">
        <w:rPr>
          <w:rStyle w:val="eop"/>
          <w:rFonts w:eastAsia="Aino" w:cs="Aino"/>
          <w:color w:val="000000" w:themeColor="text1"/>
        </w:rPr>
        <w:t>Ajakohastatud meetmed ja eelarve</w:t>
      </w:r>
      <w:r w:rsidRPr="00A57989">
        <w:rPr>
          <w:rFonts w:eastAsia="Aino" w:cs="Aino"/>
        </w:rPr>
        <w:t xml:space="preserve"> strateegilise väärtusega investeeringute toetuseks oluliste sektorite väärtusahelates.</w:t>
      </w:r>
      <w:r w:rsidR="00A57989" w:rsidRPr="00A57989">
        <w:rPr>
          <w:rFonts w:eastAsia="Aino" w:cs="Aino"/>
        </w:rPr>
        <w:t xml:space="preserve"> </w:t>
      </w:r>
    </w:p>
    <w:p w14:paraId="39546B46" w14:textId="367306FD" w:rsidR="002204FE" w:rsidRPr="00A57989" w:rsidRDefault="7841C21F" w:rsidP="006E2AD0">
      <w:pPr>
        <w:pStyle w:val="Loendilik"/>
        <w:numPr>
          <w:ilvl w:val="2"/>
          <w:numId w:val="38"/>
        </w:numPr>
        <w:spacing w:line="240" w:lineRule="auto"/>
        <w:rPr>
          <w:rFonts w:eastAsia="Aino" w:cs="Aino"/>
        </w:rPr>
      </w:pPr>
      <w:r w:rsidRPr="00A57989">
        <w:rPr>
          <w:rFonts w:eastAsia="Aino" w:cs="Aino"/>
        </w:rPr>
        <w:t xml:space="preserve"> Investoritele paremate võimaluste loomine </w:t>
      </w:r>
      <w:r w:rsidRPr="7F849157">
        <w:rPr>
          <w:rFonts w:eastAsia="Aino" w:cs="Aino"/>
        </w:rPr>
        <w:t>Eesti</w:t>
      </w:r>
      <w:r w:rsidR="419C9A6B" w:rsidRPr="7F849157">
        <w:rPr>
          <w:rFonts w:eastAsia="Aino" w:cs="Aino"/>
        </w:rPr>
        <w:t>s</w:t>
      </w:r>
      <w:r w:rsidRPr="00A57989">
        <w:rPr>
          <w:rFonts w:eastAsia="Aino" w:cs="Aino"/>
        </w:rPr>
        <w:t xml:space="preserve"> </w:t>
      </w:r>
      <w:r w:rsidRPr="006106E5">
        <w:rPr>
          <w:rFonts w:eastAsia="Aino" w:cs="Aino"/>
          <w:b/>
          <w:bCs/>
        </w:rPr>
        <w:t>pangakontode avamiseks</w:t>
      </w:r>
      <w:r w:rsidRPr="00A57989">
        <w:rPr>
          <w:rFonts w:eastAsia="Aino" w:cs="Aino"/>
        </w:rPr>
        <w:t>.</w:t>
      </w:r>
      <w:r w:rsidR="001F2B88" w:rsidRPr="00A57989">
        <w:rPr>
          <w:rFonts w:eastAsia="Aino" w:cs="Aino"/>
        </w:rPr>
        <w:t xml:space="preserve"> </w:t>
      </w:r>
    </w:p>
    <w:p w14:paraId="0DE932E6" w14:textId="5E904571" w:rsidR="00757026" w:rsidRDefault="042F2E5C" w:rsidP="006E2AD0">
      <w:pPr>
        <w:pStyle w:val="Loendilik"/>
        <w:numPr>
          <w:ilvl w:val="1"/>
          <w:numId w:val="38"/>
        </w:numPr>
        <w:spacing w:line="240" w:lineRule="auto"/>
        <w:rPr>
          <w:rFonts w:eastAsia="Aino" w:cs="Aino"/>
        </w:rPr>
      </w:pPr>
      <w:r w:rsidRPr="7F849157">
        <w:rPr>
          <w:rFonts w:eastAsia="Aino" w:cs="Aino"/>
          <w:b/>
          <w:bCs/>
        </w:rPr>
        <w:t xml:space="preserve">Tõmbekeskuste arendamine </w:t>
      </w:r>
      <w:r w:rsidR="6E22B06D" w:rsidRPr="054C0B59">
        <w:rPr>
          <w:rFonts w:eastAsia="Aino" w:cs="Aino"/>
        </w:rPr>
        <w:t>r</w:t>
      </w:r>
      <w:r w:rsidR="154B8BFB" w:rsidRPr="054C0B59">
        <w:rPr>
          <w:rFonts w:eastAsia="Aino" w:cs="Aino"/>
        </w:rPr>
        <w:t>ahvusvaheliselt</w:t>
      </w:r>
      <w:r w:rsidR="00757026">
        <w:rPr>
          <w:rFonts w:eastAsia="Aino" w:cs="Aino"/>
        </w:rPr>
        <w:t xml:space="preserve"> konkurentsivõimeliste </w:t>
      </w:r>
      <w:r w:rsidR="00780A43">
        <w:rPr>
          <w:rFonts w:eastAsia="Aino" w:cs="Aino"/>
        </w:rPr>
        <w:t>ja Eesti jaoks prioriteetsetes</w:t>
      </w:r>
      <w:r w:rsidR="00F21B14">
        <w:rPr>
          <w:rFonts w:eastAsia="Aino" w:cs="Aino"/>
        </w:rPr>
        <w:t xml:space="preserve"> ning</w:t>
      </w:r>
      <w:r w:rsidR="00780A43">
        <w:rPr>
          <w:rFonts w:eastAsia="Aino" w:cs="Aino"/>
        </w:rPr>
        <w:t xml:space="preserve"> </w:t>
      </w:r>
      <w:r w:rsidR="00F21B14">
        <w:rPr>
          <w:rFonts w:eastAsia="Aino" w:cs="Aino"/>
        </w:rPr>
        <w:t xml:space="preserve">kõrgtehnoloogilistes sektorites </w:t>
      </w:r>
      <w:r w:rsidR="00355170">
        <w:rPr>
          <w:rFonts w:eastAsia="Aino" w:cs="Aino"/>
        </w:rPr>
        <w:t>(</w:t>
      </w:r>
      <w:r w:rsidR="6A65BFED" w:rsidRPr="7F849157">
        <w:rPr>
          <w:rFonts w:eastAsia="Aino" w:cs="Aino"/>
        </w:rPr>
        <w:t xml:space="preserve">näiteks </w:t>
      </w:r>
      <w:r w:rsidR="007B4BE1">
        <w:rPr>
          <w:rFonts w:eastAsia="Aino" w:cs="Aino"/>
        </w:rPr>
        <w:t>k</w:t>
      </w:r>
      <w:r w:rsidR="00355170">
        <w:rPr>
          <w:rFonts w:eastAsia="Aino" w:cs="Aino"/>
        </w:rPr>
        <w:t>aitse</w:t>
      </w:r>
      <w:r w:rsidR="53FE3CF9" w:rsidRPr="7F849157">
        <w:rPr>
          <w:rFonts w:eastAsia="Aino" w:cs="Aino"/>
        </w:rPr>
        <w:t xml:space="preserve">, </w:t>
      </w:r>
      <w:r w:rsidR="008B6C89">
        <w:rPr>
          <w:rFonts w:eastAsia="Aino" w:cs="Aino"/>
        </w:rPr>
        <w:t>elektroonika</w:t>
      </w:r>
      <w:r w:rsidR="00B70471">
        <w:rPr>
          <w:rFonts w:eastAsia="Aino" w:cs="Aino"/>
        </w:rPr>
        <w:t>,</w:t>
      </w:r>
      <w:r w:rsidR="008B6C89">
        <w:rPr>
          <w:rFonts w:eastAsia="Aino" w:cs="Aino"/>
        </w:rPr>
        <w:t xml:space="preserve"> </w:t>
      </w:r>
      <w:r w:rsidR="00FC4EE5">
        <w:rPr>
          <w:rFonts w:eastAsia="Aino" w:cs="Aino"/>
        </w:rPr>
        <w:t>biokeemia</w:t>
      </w:r>
      <w:r w:rsidR="004619CA">
        <w:rPr>
          <w:rFonts w:eastAsia="Aino" w:cs="Aino"/>
        </w:rPr>
        <w:t xml:space="preserve">, </w:t>
      </w:r>
      <w:r w:rsidR="5AFD6A14" w:rsidRPr="054C0B59">
        <w:rPr>
          <w:rFonts w:eastAsia="Aino" w:cs="Aino"/>
        </w:rPr>
        <w:t>tervistehnoloogia</w:t>
      </w:r>
      <w:r w:rsidR="13746E18" w:rsidRPr="054C0B59">
        <w:rPr>
          <w:rFonts w:eastAsia="Aino" w:cs="Aino"/>
        </w:rPr>
        <w:t>d</w:t>
      </w:r>
      <w:r w:rsidR="37947514" w:rsidRPr="054C0B59">
        <w:rPr>
          <w:rFonts w:eastAsia="Aino" w:cs="Aino"/>
        </w:rPr>
        <w:t>, vesinik j</w:t>
      </w:r>
      <w:r w:rsidR="5AF4DE83" w:rsidRPr="054C0B59">
        <w:rPr>
          <w:rFonts w:eastAsia="Aino" w:cs="Aino"/>
        </w:rPr>
        <w:t>ne</w:t>
      </w:r>
      <w:r w:rsidR="193C0F4C" w:rsidRPr="054C0B59">
        <w:rPr>
          <w:rFonts w:eastAsia="Aino" w:cs="Aino"/>
        </w:rPr>
        <w:t>)</w:t>
      </w:r>
      <w:r w:rsidR="6D3DF4DD" w:rsidRPr="054C0B59">
        <w:rPr>
          <w:rFonts w:eastAsia="Aino" w:cs="Aino"/>
        </w:rPr>
        <w:t>.</w:t>
      </w:r>
    </w:p>
    <w:p w14:paraId="7303A875" w14:textId="5E05C073" w:rsidR="002204FE" w:rsidRDefault="7D2100B0" w:rsidP="006E2AD0">
      <w:pPr>
        <w:pStyle w:val="Loendilik"/>
        <w:numPr>
          <w:ilvl w:val="0"/>
          <w:numId w:val="38"/>
        </w:numPr>
        <w:spacing w:line="240" w:lineRule="auto"/>
        <w:rPr>
          <w:rFonts w:eastAsia="Aino" w:cs="Aino"/>
          <w:color w:val="000000" w:themeColor="text1"/>
        </w:rPr>
      </w:pPr>
      <w:r w:rsidRPr="2A4C6595">
        <w:rPr>
          <w:rFonts w:eastAsia="Aino" w:cs="Aino"/>
          <w:b/>
          <w:bCs/>
        </w:rPr>
        <w:t>Rahvusvaheliselt konkurentsivõimeline ettevõtluskeskkond</w:t>
      </w:r>
    </w:p>
    <w:p w14:paraId="4283C15F" w14:textId="47669F8A" w:rsidR="002204FE" w:rsidRDefault="499B7E67" w:rsidP="006E2AD0">
      <w:pPr>
        <w:pStyle w:val="Loendilik"/>
        <w:numPr>
          <w:ilvl w:val="1"/>
          <w:numId w:val="38"/>
        </w:numPr>
        <w:spacing w:line="240" w:lineRule="auto"/>
        <w:rPr>
          <w:rFonts w:eastAsia="Aino" w:cs="Aino"/>
          <w:color w:val="000000" w:themeColor="text1"/>
        </w:rPr>
      </w:pPr>
      <w:r w:rsidRPr="50B241FF">
        <w:rPr>
          <w:rFonts w:eastAsia="Aino" w:cs="Aino"/>
          <w:b/>
          <w:bCs/>
          <w:color w:val="000000" w:themeColor="text1"/>
        </w:rPr>
        <w:t xml:space="preserve"> Ettevõtlust toetav tulumaksusüsteem</w:t>
      </w:r>
      <w:r w:rsidR="0421FED3" w:rsidRPr="50B241FF">
        <w:rPr>
          <w:rFonts w:eastAsia="Aino" w:cs="Aino"/>
          <w:b/>
          <w:bCs/>
          <w:color w:val="000000" w:themeColor="text1"/>
        </w:rPr>
        <w:t xml:space="preserve"> säilib</w:t>
      </w:r>
      <w:r w:rsidRPr="50B241FF">
        <w:rPr>
          <w:rFonts w:eastAsia="Aino" w:cs="Aino"/>
          <w:b/>
          <w:bCs/>
          <w:color w:val="000000" w:themeColor="text1"/>
        </w:rPr>
        <w:t xml:space="preserve">. </w:t>
      </w:r>
      <w:r w:rsidR="716AE753" w:rsidRPr="50B241FF">
        <w:rPr>
          <w:rFonts w:eastAsia="Aino" w:cs="Aino"/>
          <w:color w:val="000000" w:themeColor="text1"/>
        </w:rPr>
        <w:t>Eesti ettevõtete tulumaksusüsteem on hoi</w:t>
      </w:r>
      <w:r w:rsidR="22A455DE" w:rsidRPr="50B241FF">
        <w:rPr>
          <w:rFonts w:eastAsia="Aino" w:cs="Aino"/>
          <w:color w:val="000000" w:themeColor="text1"/>
        </w:rPr>
        <w:t>d</w:t>
      </w:r>
      <w:r w:rsidR="716AE753" w:rsidRPr="50B241FF">
        <w:rPr>
          <w:rFonts w:eastAsia="Aino" w:cs="Aino"/>
          <w:color w:val="000000" w:themeColor="text1"/>
        </w:rPr>
        <w:t>nud meid OECD riikide hulgas 7 aastat järjest kõige konkurentsivõimelisema maksusüsteemi indeksis 1. kohal. Ettevõtete tulumaksusüsteem peab säil</w:t>
      </w:r>
      <w:r w:rsidR="1951E7B7" w:rsidRPr="50B241FF">
        <w:rPr>
          <w:rFonts w:eastAsia="Aino" w:cs="Aino"/>
          <w:color w:val="000000" w:themeColor="text1"/>
        </w:rPr>
        <w:t>ima.</w:t>
      </w:r>
    </w:p>
    <w:p w14:paraId="4369577D" w14:textId="4EB231CB" w:rsidR="00C314A3" w:rsidRDefault="499B7E67" w:rsidP="006E2AD0">
      <w:pPr>
        <w:pStyle w:val="Loendilik"/>
        <w:numPr>
          <w:ilvl w:val="1"/>
          <w:numId w:val="38"/>
        </w:numPr>
        <w:spacing w:line="240" w:lineRule="auto"/>
        <w:rPr>
          <w:rFonts w:eastAsia="Aino" w:cs="Aino"/>
        </w:rPr>
      </w:pPr>
      <w:r w:rsidRPr="001150DD">
        <w:rPr>
          <w:rFonts w:eastAsia="Aino" w:cs="Aino"/>
          <w:b/>
          <w:bCs/>
        </w:rPr>
        <w:t xml:space="preserve"> </w:t>
      </w:r>
      <w:r w:rsidR="07E1CAAD" w:rsidRPr="001150DD">
        <w:rPr>
          <w:rFonts w:eastAsia="Aino" w:cs="Aino"/>
          <w:b/>
          <w:bCs/>
        </w:rPr>
        <w:t>E-</w:t>
      </w:r>
      <w:proofErr w:type="spellStart"/>
      <w:r w:rsidR="07E1CAAD" w:rsidRPr="001150DD">
        <w:rPr>
          <w:rFonts w:eastAsia="Aino" w:cs="Aino"/>
          <w:b/>
          <w:bCs/>
        </w:rPr>
        <w:t>residentsus</w:t>
      </w:r>
      <w:proofErr w:type="spellEnd"/>
      <w:r w:rsidR="00D235C0">
        <w:rPr>
          <w:rFonts w:eastAsia="Aino" w:cs="Aino"/>
          <w:b/>
          <w:bCs/>
        </w:rPr>
        <w:t xml:space="preserve">. </w:t>
      </w:r>
      <w:r w:rsidR="00D235C0">
        <w:rPr>
          <w:rFonts w:eastAsia="Aino" w:cs="Aino"/>
        </w:rPr>
        <w:t xml:space="preserve">E-residentide kasutajateekonna parandamine, kaardi kättesaamise mediaanaja vähendamine, digitaalse identiteedi loomine. </w:t>
      </w:r>
    </w:p>
    <w:p w14:paraId="1959EF7A" w14:textId="0891C2AD" w:rsidR="0097578B" w:rsidRPr="0097578B" w:rsidRDefault="0097578B" w:rsidP="0097578B">
      <w:pPr>
        <w:pStyle w:val="Loendilik"/>
        <w:numPr>
          <w:ilvl w:val="1"/>
          <w:numId w:val="38"/>
        </w:numPr>
        <w:spacing w:line="240" w:lineRule="auto"/>
        <w:rPr>
          <w:rFonts w:eastAsia="Aino" w:cs="Aino"/>
          <w:color w:val="000000" w:themeColor="text1"/>
        </w:rPr>
      </w:pPr>
      <w:proofErr w:type="spellStart"/>
      <w:r w:rsidRPr="63AF83A5">
        <w:rPr>
          <w:rFonts w:eastAsia="Aino" w:cs="Aino"/>
          <w:b/>
          <w:bCs/>
          <w:color w:val="000000" w:themeColor="text1"/>
        </w:rPr>
        <w:t>Diginomaadlus</w:t>
      </w:r>
      <w:proofErr w:type="spellEnd"/>
      <w:r w:rsidRPr="63AF83A5">
        <w:rPr>
          <w:rFonts w:eastAsia="Aino" w:cs="Aino"/>
          <w:b/>
          <w:bCs/>
          <w:color w:val="000000" w:themeColor="text1"/>
        </w:rPr>
        <w:t xml:space="preserve">. </w:t>
      </w:r>
      <w:r w:rsidR="249313B4" w:rsidRPr="054C0B59">
        <w:rPr>
          <w:rFonts w:eastAsia="Aino" w:cs="Aino"/>
          <w:color w:val="000000" w:themeColor="text1"/>
        </w:rPr>
        <w:t>S</w:t>
      </w:r>
      <w:r w:rsidR="2A966957">
        <w:rPr>
          <w:rFonts w:eastAsia="Aino" w:cs="Aino"/>
          <w:color w:val="000000" w:themeColor="text1"/>
        </w:rPr>
        <w:t>trateegia</w:t>
      </w:r>
      <w:r>
        <w:rPr>
          <w:rFonts w:eastAsia="Aino" w:cs="Aino"/>
          <w:color w:val="000000" w:themeColor="text1"/>
        </w:rPr>
        <w:t xml:space="preserve"> </w:t>
      </w:r>
      <w:r w:rsidR="1663557D" w:rsidRPr="72689F44">
        <w:rPr>
          <w:rFonts w:eastAsia="Aino" w:cs="Aino"/>
          <w:color w:val="000000" w:themeColor="text1"/>
        </w:rPr>
        <w:t xml:space="preserve">diginomaadide </w:t>
      </w:r>
      <w:r>
        <w:rPr>
          <w:rFonts w:eastAsia="Aino" w:cs="Aino"/>
          <w:color w:val="000000" w:themeColor="text1"/>
        </w:rPr>
        <w:t>Eestisse meelitamiseks. Maailmas on 35-40 miljonit diginomaadi, kes teenivad keskmiselt 100</w:t>
      </w:r>
      <w:r w:rsidR="6F8DEEDE" w:rsidRPr="72689F44">
        <w:rPr>
          <w:rFonts w:eastAsia="Aino" w:cs="Aino"/>
          <w:color w:val="000000" w:themeColor="text1"/>
        </w:rPr>
        <w:t xml:space="preserve"> 000</w:t>
      </w:r>
      <w:r>
        <w:rPr>
          <w:rFonts w:eastAsia="Aino" w:cs="Aino"/>
          <w:color w:val="000000" w:themeColor="text1"/>
        </w:rPr>
        <w:t>-250</w:t>
      </w:r>
      <w:r>
        <w:rPr>
          <w:rFonts w:ascii="Calibri" w:eastAsia="Aino" w:hAnsi="Calibri" w:cs="Calibri"/>
          <w:color w:val="000000" w:themeColor="text1"/>
        </w:rPr>
        <w:t> </w:t>
      </w:r>
      <w:r>
        <w:rPr>
          <w:rFonts w:eastAsia="Aino" w:cs="Aino"/>
          <w:color w:val="000000" w:themeColor="text1"/>
        </w:rPr>
        <w:t xml:space="preserve">000 USD aastas. Eesti riigi potentsiaali </w:t>
      </w:r>
      <w:r w:rsidR="43C4F897" w:rsidRPr="72689F44">
        <w:rPr>
          <w:rFonts w:eastAsia="Aino" w:cs="Aino"/>
          <w:color w:val="000000" w:themeColor="text1"/>
        </w:rPr>
        <w:t xml:space="preserve">parem </w:t>
      </w:r>
      <w:proofErr w:type="spellStart"/>
      <w:r w:rsidR="43C4F897" w:rsidRPr="72689F44">
        <w:rPr>
          <w:rFonts w:eastAsia="Aino" w:cs="Aino"/>
          <w:color w:val="000000" w:themeColor="text1"/>
        </w:rPr>
        <w:t>turundamine</w:t>
      </w:r>
      <w:proofErr w:type="spellEnd"/>
      <w:r w:rsidR="43C4F897" w:rsidRPr="72689F44">
        <w:rPr>
          <w:rFonts w:eastAsia="Aino" w:cs="Aino"/>
          <w:color w:val="000000" w:themeColor="text1"/>
        </w:rPr>
        <w:t xml:space="preserve"> </w:t>
      </w:r>
      <w:r>
        <w:rPr>
          <w:rFonts w:eastAsia="Aino" w:cs="Aino"/>
          <w:color w:val="000000" w:themeColor="text1"/>
        </w:rPr>
        <w:t xml:space="preserve">diginomaadidele </w:t>
      </w:r>
      <w:r w:rsidR="6D1E2014" w:rsidRPr="72689F44">
        <w:rPr>
          <w:rFonts w:eastAsia="Aino" w:cs="Aino"/>
          <w:color w:val="000000" w:themeColor="text1"/>
        </w:rPr>
        <w:t>ja</w:t>
      </w:r>
      <w:r w:rsidR="07263A9F" w:rsidRPr="72689F44">
        <w:rPr>
          <w:rFonts w:eastAsia="Aino" w:cs="Aino"/>
          <w:color w:val="000000" w:themeColor="text1"/>
        </w:rPr>
        <w:t xml:space="preserve"> m</w:t>
      </w:r>
      <w:r w:rsidR="34A4C267">
        <w:rPr>
          <w:rFonts w:eastAsia="Aino" w:cs="Aino"/>
          <w:color w:val="000000" w:themeColor="text1"/>
        </w:rPr>
        <w:t>õistlikud</w:t>
      </w:r>
      <w:r w:rsidR="00D8167E">
        <w:rPr>
          <w:rFonts w:eastAsia="Aino" w:cs="Aino"/>
          <w:color w:val="000000" w:themeColor="text1"/>
        </w:rPr>
        <w:t xml:space="preserve"> nõuded riiki sisenemiseks</w:t>
      </w:r>
      <w:r>
        <w:rPr>
          <w:rFonts w:eastAsia="Aino" w:cs="Aino"/>
          <w:color w:val="000000" w:themeColor="text1"/>
        </w:rPr>
        <w:t>.</w:t>
      </w:r>
      <w:r>
        <w:rPr>
          <w:rStyle w:val="Allmrkuseviide"/>
          <w:rFonts w:eastAsia="Aino" w:cs="Aino"/>
          <w:color w:val="000000" w:themeColor="text1"/>
        </w:rPr>
        <w:footnoteReference w:id="9"/>
      </w:r>
    </w:p>
    <w:p w14:paraId="2CD245DA" w14:textId="673F14FA" w:rsidR="2D3B2181" w:rsidRDefault="2D3B2181" w:rsidP="006E2AD0">
      <w:pPr>
        <w:pStyle w:val="Loendilik"/>
        <w:numPr>
          <w:ilvl w:val="0"/>
          <w:numId w:val="38"/>
        </w:numPr>
        <w:spacing w:line="240" w:lineRule="auto"/>
        <w:rPr>
          <w:rFonts w:eastAsia="Aino" w:cs="Aino"/>
        </w:rPr>
      </w:pPr>
      <w:r w:rsidRPr="30972A6C">
        <w:rPr>
          <w:rFonts w:eastAsia="Aino" w:cs="Aino"/>
          <w:b/>
          <w:bCs/>
        </w:rPr>
        <w:t xml:space="preserve">Eesti </w:t>
      </w:r>
      <w:r w:rsidR="00C314A3" w:rsidRPr="30972A6C">
        <w:rPr>
          <w:rFonts w:eastAsia="Aino" w:cs="Aino"/>
          <w:b/>
          <w:bCs/>
        </w:rPr>
        <w:t>maine kujundus</w:t>
      </w:r>
      <w:r w:rsidRPr="30972A6C">
        <w:rPr>
          <w:rFonts w:eastAsia="Aino" w:cs="Aino"/>
          <w:b/>
          <w:bCs/>
        </w:rPr>
        <w:t>.</w:t>
      </w:r>
      <w:r w:rsidRPr="30972A6C">
        <w:rPr>
          <w:rFonts w:eastAsia="Aino" w:cs="Aino"/>
        </w:rPr>
        <w:t xml:space="preserve"> </w:t>
      </w:r>
      <w:r w:rsidR="00756048" w:rsidRPr="008771AB">
        <w:rPr>
          <w:rFonts w:eastAsia="Aino" w:cs="Aino"/>
        </w:rPr>
        <w:t>Eesti positiivne kuvandi võimendamine, kasutades selleks äridiplomaatia võimalusi, visiite Eestisse, e-esitluskeskust.</w:t>
      </w:r>
      <w:r w:rsidR="4F14BFEA" w:rsidRPr="008771AB">
        <w:rPr>
          <w:rFonts w:eastAsia="Aino" w:cs="Aino"/>
        </w:rPr>
        <w:t xml:space="preserve"> </w:t>
      </w:r>
    </w:p>
    <w:p w14:paraId="23CB32E8" w14:textId="7D87F8E3" w:rsidR="4F14BFEA" w:rsidRDefault="009415BB" w:rsidP="006E2AD0">
      <w:pPr>
        <w:pStyle w:val="Loendilik"/>
        <w:numPr>
          <w:ilvl w:val="1"/>
          <w:numId w:val="38"/>
        </w:numPr>
        <w:spacing w:line="240" w:lineRule="auto"/>
        <w:rPr>
          <w:rFonts w:eastAsia="Aino" w:cs="Aino"/>
        </w:rPr>
      </w:pPr>
      <w:r>
        <w:rPr>
          <w:rFonts w:eastAsia="Aino" w:cs="Aino"/>
        </w:rPr>
        <w:t xml:space="preserve"> </w:t>
      </w:r>
      <w:r w:rsidR="4F14BFEA" w:rsidRPr="30972A6C">
        <w:rPr>
          <w:rFonts w:eastAsia="Aino" w:cs="Aino"/>
        </w:rPr>
        <w:t xml:space="preserve">Eesti kui eduka majanduse ja innovatsiooniga riigi </w:t>
      </w:r>
      <w:r w:rsidR="0878AC5D" w:rsidRPr="054C0B59">
        <w:rPr>
          <w:rFonts w:eastAsia="Aino" w:cs="Aino"/>
        </w:rPr>
        <w:t>brändivärskendamine.</w:t>
      </w:r>
      <w:r w:rsidR="4F14BFEA" w:rsidRPr="30972A6C">
        <w:rPr>
          <w:rFonts w:eastAsia="Aino" w:cs="Aino"/>
        </w:rPr>
        <w:t xml:space="preserve"> Digiriigi narratiivile ka teiste toetavate narratiivide </w:t>
      </w:r>
      <w:r w:rsidR="3ABF4D5F" w:rsidRPr="054C0B59">
        <w:rPr>
          <w:rFonts w:eastAsia="Aino" w:cs="Aino"/>
        </w:rPr>
        <w:t>lisamine</w:t>
      </w:r>
      <w:r w:rsidR="0878AC5D" w:rsidRPr="054C0B59">
        <w:rPr>
          <w:rFonts w:eastAsia="Aino" w:cs="Aino"/>
        </w:rPr>
        <w:t>.</w:t>
      </w:r>
    </w:p>
    <w:p w14:paraId="5303CAB8" w14:textId="4F48C0ED" w:rsidR="4F14BFEA" w:rsidRDefault="4F14BFEA" w:rsidP="006E2AD0">
      <w:pPr>
        <w:pStyle w:val="Loendilik"/>
        <w:numPr>
          <w:ilvl w:val="1"/>
          <w:numId w:val="38"/>
        </w:numPr>
        <w:spacing w:line="240" w:lineRule="auto"/>
        <w:rPr>
          <w:rFonts w:eastAsia="Aino" w:cs="Aino"/>
        </w:rPr>
      </w:pPr>
      <w:r w:rsidRPr="30972A6C">
        <w:rPr>
          <w:rFonts w:eastAsia="Aino" w:cs="Aino"/>
        </w:rPr>
        <w:t>Erinevate riigi brändi loovate tegevuste omavaheline ühtlustamine, sh e-</w:t>
      </w:r>
      <w:proofErr w:type="spellStart"/>
      <w:r w:rsidRPr="30972A6C">
        <w:rPr>
          <w:rFonts w:eastAsia="Aino" w:cs="Aino"/>
        </w:rPr>
        <w:t>residentsus</w:t>
      </w:r>
      <w:proofErr w:type="spellEnd"/>
      <w:r w:rsidRPr="30972A6C">
        <w:rPr>
          <w:rFonts w:eastAsia="Aino" w:cs="Aino"/>
        </w:rPr>
        <w:t xml:space="preserve"> ja e-Estonia brändid.</w:t>
      </w:r>
      <w:r w:rsidR="45BFDCD2" w:rsidRPr="30972A6C">
        <w:rPr>
          <w:rFonts w:eastAsia="Aino" w:cs="Aino"/>
        </w:rPr>
        <w:t xml:space="preserve"> Avaliku sektori sõnumite ühtlustamine ning riigibrändiga kooskõlla viimine.</w:t>
      </w:r>
    </w:p>
    <w:p w14:paraId="7EAD0D9A" w14:textId="071162B4" w:rsidR="002204FE" w:rsidRDefault="002204FE" w:rsidP="006E2AD0">
      <w:pPr>
        <w:spacing w:line="240" w:lineRule="auto"/>
        <w:rPr>
          <w:rFonts w:eastAsia="Aino" w:cs="Aino"/>
        </w:rPr>
      </w:pPr>
    </w:p>
    <w:p w14:paraId="0EE8CD36" w14:textId="2B352A4F" w:rsidR="002204FE" w:rsidRDefault="721A2484" w:rsidP="006E2AD0">
      <w:pPr>
        <w:spacing w:line="240" w:lineRule="auto"/>
        <w:rPr>
          <w:rFonts w:eastAsia="Aino" w:cs="Aino"/>
          <w:b/>
          <w:bCs/>
          <w:color w:val="000000" w:themeColor="text1"/>
        </w:rPr>
      </w:pPr>
      <w:r w:rsidRPr="162103A1">
        <w:rPr>
          <w:rFonts w:eastAsia="Aino" w:cs="Aino"/>
          <w:b/>
          <w:bCs/>
          <w:color w:val="000000" w:themeColor="text1"/>
        </w:rPr>
        <w:t>Mõõdikud:</w:t>
      </w:r>
    </w:p>
    <w:p w14:paraId="6462D692" w14:textId="3CFA0DFD" w:rsidR="7E1EA15B" w:rsidRDefault="7E1EA15B" w:rsidP="006E2AD0">
      <w:pPr>
        <w:pStyle w:val="Loendilik"/>
        <w:numPr>
          <w:ilvl w:val="0"/>
          <w:numId w:val="25"/>
        </w:numPr>
        <w:spacing w:line="240" w:lineRule="auto"/>
        <w:rPr>
          <w:rFonts w:eastAsia="Aino" w:cs="Aino"/>
          <w:color w:val="000000" w:themeColor="text1"/>
        </w:rPr>
      </w:pPr>
      <w:r w:rsidRPr="162103A1">
        <w:rPr>
          <w:rFonts w:eastAsia="Aino" w:cs="Aino"/>
          <w:color w:val="000000" w:themeColor="text1"/>
        </w:rPr>
        <w:lastRenderedPageBreak/>
        <w:t>Välisinvesteeringud töötlevas tööstuses (mld eurot) / välisinvesteeringute kasv 2027. aastaks platoo 400MEUR aastas välisinvesteeringuid E</w:t>
      </w:r>
      <w:r w:rsidR="003E67C0">
        <w:rPr>
          <w:rFonts w:eastAsia="Aino" w:cs="Aino"/>
          <w:color w:val="000000" w:themeColor="text1"/>
        </w:rPr>
        <w:t>I</w:t>
      </w:r>
      <w:r w:rsidRPr="162103A1">
        <w:rPr>
          <w:rFonts w:eastAsia="Aino" w:cs="Aino"/>
          <w:color w:val="000000" w:themeColor="text1"/>
        </w:rPr>
        <w:t xml:space="preserve">S </w:t>
      </w:r>
      <w:r w:rsidR="003E67C0">
        <w:rPr>
          <w:rFonts w:eastAsia="Aino" w:cs="Aino"/>
          <w:color w:val="000000" w:themeColor="text1"/>
        </w:rPr>
        <w:t>Välisinvesteeringute keskuse</w:t>
      </w:r>
      <w:r w:rsidRPr="162103A1">
        <w:rPr>
          <w:rFonts w:eastAsia="Aino" w:cs="Aino"/>
          <w:color w:val="000000" w:themeColor="text1"/>
        </w:rPr>
        <w:t xml:space="preserve"> abil</w:t>
      </w:r>
    </w:p>
    <w:p w14:paraId="4831B732" w14:textId="23E1F455" w:rsidR="00CF2746" w:rsidRDefault="00CF2746" w:rsidP="006E2AD0">
      <w:pPr>
        <w:pStyle w:val="Loendilik"/>
        <w:numPr>
          <w:ilvl w:val="0"/>
          <w:numId w:val="25"/>
        </w:numPr>
        <w:spacing w:line="240" w:lineRule="auto"/>
        <w:rPr>
          <w:rFonts w:eastAsia="Aino" w:cs="Aino"/>
          <w:color w:val="000000" w:themeColor="text1"/>
        </w:rPr>
      </w:pPr>
      <w:r w:rsidRPr="00CF2746">
        <w:rPr>
          <w:rFonts w:eastAsia="Aino" w:cs="Aino"/>
          <w:color w:val="000000" w:themeColor="text1"/>
        </w:rPr>
        <w:t xml:space="preserve">Välisinvesteeringute atraktiivsuse uuring </w:t>
      </w:r>
      <w:proofErr w:type="spellStart"/>
      <w:r w:rsidRPr="00CF2746">
        <w:rPr>
          <w:rFonts w:eastAsia="Aino" w:cs="Aino"/>
          <w:color w:val="000000" w:themeColor="text1"/>
        </w:rPr>
        <w:t>Ernst&amp;Young</w:t>
      </w:r>
      <w:proofErr w:type="spellEnd"/>
      <w:r w:rsidRPr="00CF2746">
        <w:rPr>
          <w:rFonts w:eastAsia="Aino" w:cs="Aino"/>
          <w:color w:val="000000" w:themeColor="text1"/>
        </w:rPr>
        <w:t xml:space="preserve"> </w:t>
      </w:r>
      <w:proofErr w:type="spellStart"/>
      <w:r w:rsidRPr="00CF2746">
        <w:rPr>
          <w:rFonts w:eastAsia="Aino" w:cs="Aino"/>
          <w:color w:val="000000" w:themeColor="text1"/>
        </w:rPr>
        <w:t>Attractiveness</w:t>
      </w:r>
      <w:proofErr w:type="spellEnd"/>
      <w:r w:rsidRPr="00CF2746">
        <w:rPr>
          <w:rFonts w:eastAsia="Aino" w:cs="Aino"/>
          <w:color w:val="000000" w:themeColor="text1"/>
        </w:rPr>
        <w:t xml:space="preserve"> </w:t>
      </w:r>
      <w:proofErr w:type="spellStart"/>
      <w:r w:rsidRPr="00CF2746">
        <w:rPr>
          <w:rFonts w:eastAsia="Aino" w:cs="Aino"/>
          <w:color w:val="000000" w:themeColor="text1"/>
        </w:rPr>
        <w:t>Survey</w:t>
      </w:r>
      <w:proofErr w:type="spellEnd"/>
      <w:r w:rsidRPr="00CF2746">
        <w:rPr>
          <w:rFonts w:eastAsia="Aino" w:cs="Aino"/>
          <w:color w:val="000000" w:themeColor="text1"/>
        </w:rPr>
        <w:t xml:space="preserve"> Europe</w:t>
      </w:r>
    </w:p>
    <w:p w14:paraId="34DC4A91" w14:textId="064DD55D" w:rsidR="7E1EA15B" w:rsidRDefault="7E1EA15B" w:rsidP="006E2AD0">
      <w:pPr>
        <w:pStyle w:val="Loendilik"/>
        <w:numPr>
          <w:ilvl w:val="0"/>
          <w:numId w:val="25"/>
        </w:numPr>
        <w:spacing w:line="240" w:lineRule="auto"/>
        <w:rPr>
          <w:rFonts w:eastAsia="Aino" w:cs="Aino"/>
          <w:color w:val="000000" w:themeColor="text1"/>
        </w:rPr>
      </w:pPr>
      <w:r w:rsidRPr="41028C66">
        <w:rPr>
          <w:rFonts w:eastAsia="Aino" w:cs="Aino"/>
          <w:color w:val="000000" w:themeColor="text1"/>
        </w:rPr>
        <w:t>IT konkurentsivõime indeks (</w:t>
      </w:r>
      <w:proofErr w:type="spellStart"/>
      <w:r w:rsidR="00945F42">
        <w:fldChar w:fldCharType="begin"/>
      </w:r>
      <w:r w:rsidR="00945F42">
        <w:instrText>HYPERLINK "https://emerging-europe.com/future-of-it-2022/" \h</w:instrText>
      </w:r>
      <w:r w:rsidR="00945F42">
        <w:fldChar w:fldCharType="separate"/>
      </w:r>
      <w:r w:rsidRPr="41028C66">
        <w:rPr>
          <w:rStyle w:val="Hperlink"/>
          <w:rFonts w:eastAsia="Aino" w:cs="Aino"/>
        </w:rPr>
        <w:t>Future</w:t>
      </w:r>
      <w:proofErr w:type="spellEnd"/>
      <w:r w:rsidRPr="41028C66">
        <w:rPr>
          <w:rStyle w:val="Hperlink"/>
          <w:rFonts w:eastAsia="Aino" w:cs="Aino"/>
        </w:rPr>
        <w:t xml:space="preserve"> of IT </w:t>
      </w:r>
      <w:proofErr w:type="spellStart"/>
      <w:r w:rsidRPr="41028C66">
        <w:rPr>
          <w:rStyle w:val="Hperlink"/>
          <w:rFonts w:eastAsia="Aino" w:cs="Aino"/>
        </w:rPr>
        <w:t>report</w:t>
      </w:r>
      <w:proofErr w:type="spellEnd"/>
      <w:r w:rsidRPr="41028C66">
        <w:rPr>
          <w:rStyle w:val="Hperlink"/>
          <w:rFonts w:eastAsia="Aino" w:cs="Aino"/>
        </w:rPr>
        <w:t xml:space="preserve"> 2023</w:t>
      </w:r>
      <w:r w:rsidR="00945F42">
        <w:rPr>
          <w:rStyle w:val="Hperlink"/>
          <w:rFonts w:eastAsia="Aino" w:cs="Aino"/>
        </w:rPr>
        <w:fldChar w:fldCharType="end"/>
      </w:r>
      <w:r w:rsidRPr="41028C66">
        <w:rPr>
          <w:rFonts w:eastAsia="Aino" w:cs="Aino"/>
          <w:color w:val="000000" w:themeColor="text1"/>
        </w:rPr>
        <w:t xml:space="preserve">), Eesti 66. kohal </w:t>
      </w:r>
    </w:p>
    <w:p w14:paraId="5CB538EC" w14:textId="6E6FC3E7" w:rsidR="002204FE" w:rsidRPr="0097578B" w:rsidRDefault="00771E9E" w:rsidP="5132BDCE">
      <w:pPr>
        <w:pStyle w:val="Loendilik"/>
        <w:numPr>
          <w:ilvl w:val="0"/>
          <w:numId w:val="25"/>
        </w:numPr>
        <w:spacing w:line="240" w:lineRule="auto"/>
        <w:rPr>
          <w:rFonts w:eastAsia="Aino" w:cs="Aino"/>
          <w:color w:val="000000" w:themeColor="text1"/>
        </w:rPr>
      </w:pPr>
      <w:r>
        <w:rPr>
          <w:rFonts w:eastAsia="Aino" w:cs="Aino"/>
          <w:color w:val="000000" w:themeColor="text1"/>
        </w:rPr>
        <w:t>K</w:t>
      </w:r>
      <w:r w:rsidR="1DB0765F" w:rsidRPr="68F2DA0C">
        <w:rPr>
          <w:rFonts w:eastAsia="Aino" w:cs="Aino"/>
          <w:color w:val="000000" w:themeColor="text1"/>
        </w:rPr>
        <w:t xml:space="preserve">oht rahvusvahelises maksukeskkonna konkurentsivõime indeksis </w:t>
      </w:r>
      <w:hyperlink r:id="rId22">
        <w:r w:rsidR="1DB0765F" w:rsidRPr="68F2DA0C">
          <w:rPr>
            <w:rStyle w:val="Hperlink"/>
            <w:rFonts w:eastAsia="Aino" w:cs="Aino"/>
          </w:rPr>
          <w:t>https://taxfoundation.org/research/all/global/2023-international-tax-competitiveness-index/</w:t>
        </w:r>
      </w:hyperlink>
      <w:r w:rsidR="1DB0765F" w:rsidRPr="68F2DA0C">
        <w:rPr>
          <w:rFonts w:eastAsia="Aino" w:cs="Aino"/>
          <w:color w:val="000000" w:themeColor="text1"/>
        </w:rPr>
        <w:t xml:space="preserve"> </w:t>
      </w:r>
    </w:p>
    <w:p w14:paraId="0DD728C9" w14:textId="1EA30C12" w:rsidR="0097578B" w:rsidRDefault="0097578B" w:rsidP="0097578B">
      <w:pPr>
        <w:pStyle w:val="Loendilik"/>
        <w:numPr>
          <w:ilvl w:val="0"/>
          <w:numId w:val="25"/>
        </w:numPr>
        <w:spacing w:line="240" w:lineRule="auto"/>
        <w:rPr>
          <w:rFonts w:eastAsia="Aino" w:cs="Aino"/>
          <w:color w:val="000000" w:themeColor="text1"/>
        </w:rPr>
      </w:pPr>
      <w:r w:rsidRPr="162103A1">
        <w:rPr>
          <w:rFonts w:eastAsia="Aino" w:cs="Aino"/>
          <w:color w:val="000000" w:themeColor="text1"/>
        </w:rPr>
        <w:t>E-</w:t>
      </w:r>
      <w:proofErr w:type="spellStart"/>
      <w:r w:rsidRPr="162103A1">
        <w:rPr>
          <w:rFonts w:eastAsia="Aino" w:cs="Aino"/>
          <w:color w:val="000000" w:themeColor="text1"/>
        </w:rPr>
        <w:t>residentsus</w:t>
      </w:r>
      <w:proofErr w:type="spellEnd"/>
      <w:r w:rsidRPr="162103A1">
        <w:rPr>
          <w:rFonts w:eastAsia="Aino" w:cs="Aino"/>
          <w:color w:val="000000" w:themeColor="text1"/>
        </w:rPr>
        <w:t xml:space="preserve"> – </w:t>
      </w:r>
      <w:r w:rsidR="005255C1">
        <w:rPr>
          <w:rFonts w:eastAsia="Aino" w:cs="Aino"/>
          <w:color w:val="000000" w:themeColor="text1"/>
        </w:rPr>
        <w:t xml:space="preserve">iga-aastane </w:t>
      </w:r>
      <w:r w:rsidRPr="162103A1">
        <w:rPr>
          <w:rFonts w:eastAsia="Aino" w:cs="Aino"/>
          <w:color w:val="000000" w:themeColor="text1"/>
        </w:rPr>
        <w:t>majanduslik mõju</w:t>
      </w:r>
      <w:r w:rsidR="00D8167E">
        <w:rPr>
          <w:rFonts w:eastAsia="Aino" w:cs="Aino"/>
          <w:color w:val="000000" w:themeColor="text1"/>
        </w:rPr>
        <w:t xml:space="preserve"> (seni 203 MEUR kokku)</w:t>
      </w:r>
    </w:p>
    <w:p w14:paraId="733A1F5F" w14:textId="125B3276" w:rsidR="00D8167E" w:rsidRDefault="00D8167E" w:rsidP="0097578B">
      <w:pPr>
        <w:pStyle w:val="Loendilik"/>
        <w:numPr>
          <w:ilvl w:val="0"/>
          <w:numId w:val="25"/>
        </w:numPr>
        <w:spacing w:line="240" w:lineRule="auto"/>
        <w:rPr>
          <w:rFonts w:eastAsia="Aino" w:cs="Aino"/>
          <w:color w:val="000000" w:themeColor="text1"/>
        </w:rPr>
      </w:pPr>
      <w:r>
        <w:rPr>
          <w:rFonts w:eastAsia="Aino" w:cs="Aino"/>
          <w:color w:val="000000" w:themeColor="text1"/>
        </w:rPr>
        <w:t>E-residentide poolt avatud ettevõtete arv</w:t>
      </w:r>
    </w:p>
    <w:p w14:paraId="12446849" w14:textId="6EF4A505" w:rsidR="0097578B" w:rsidRDefault="0097578B" w:rsidP="0097578B">
      <w:pPr>
        <w:pStyle w:val="Loendilik"/>
        <w:numPr>
          <w:ilvl w:val="0"/>
          <w:numId w:val="25"/>
        </w:numPr>
        <w:spacing w:line="240" w:lineRule="auto"/>
        <w:rPr>
          <w:rFonts w:eastAsia="Aino" w:cs="Aino"/>
          <w:color w:val="000000" w:themeColor="text1"/>
        </w:rPr>
      </w:pPr>
      <w:r w:rsidRPr="162103A1">
        <w:rPr>
          <w:rFonts w:eastAsia="Aino" w:cs="Aino"/>
          <w:color w:val="000000" w:themeColor="text1"/>
        </w:rPr>
        <w:t xml:space="preserve">Diginomaadid - Eesti </w:t>
      </w:r>
      <w:proofErr w:type="spellStart"/>
      <w:r w:rsidRPr="162103A1">
        <w:rPr>
          <w:rFonts w:eastAsia="Aino" w:cs="Aino"/>
          <w:color w:val="000000" w:themeColor="text1"/>
        </w:rPr>
        <w:t>ranking</w:t>
      </w:r>
      <w:proofErr w:type="spellEnd"/>
      <w:r w:rsidRPr="162103A1">
        <w:rPr>
          <w:rFonts w:eastAsia="Aino" w:cs="Aino"/>
          <w:color w:val="000000" w:themeColor="text1"/>
        </w:rPr>
        <w:t xml:space="preserve"> diginomaadide</w:t>
      </w:r>
      <w:r>
        <w:rPr>
          <w:rFonts w:eastAsia="Aino" w:cs="Aino"/>
          <w:color w:val="000000" w:themeColor="text1"/>
        </w:rPr>
        <w:t xml:space="preserve"> rahvusvahelises</w:t>
      </w:r>
      <w:r w:rsidRPr="162103A1">
        <w:rPr>
          <w:rFonts w:eastAsia="Aino" w:cs="Aino"/>
          <w:color w:val="000000" w:themeColor="text1"/>
        </w:rPr>
        <w:t xml:space="preserve"> indeksis (näiteks </w:t>
      </w:r>
      <w:hyperlink r:id="rId23">
        <w:r w:rsidRPr="162103A1">
          <w:rPr>
            <w:rStyle w:val="Hperlink"/>
            <w:rFonts w:eastAsia="Aino" w:cs="Aino"/>
          </w:rPr>
          <w:t>https://nomadlist.com/tallinn</w:t>
        </w:r>
      </w:hyperlink>
      <w:r w:rsidRPr="162103A1">
        <w:rPr>
          <w:rFonts w:eastAsia="Aino" w:cs="Aino"/>
          <w:color w:val="000000" w:themeColor="text1"/>
        </w:rPr>
        <w:t>,</w:t>
      </w:r>
      <w:r w:rsidR="00A47797">
        <w:rPr>
          <w:rFonts w:eastAsia="Aino" w:cs="Aino"/>
          <w:color w:val="000000" w:themeColor="text1"/>
        </w:rPr>
        <w:t xml:space="preserve"> </w:t>
      </w:r>
      <w:r w:rsidRPr="162103A1">
        <w:rPr>
          <w:rFonts w:eastAsia="Aino" w:cs="Aino"/>
          <w:color w:val="000000" w:themeColor="text1"/>
        </w:rPr>
        <w:t>meie koht hetkel #133 linn maailmas)</w:t>
      </w:r>
    </w:p>
    <w:p w14:paraId="3FE7A39B" w14:textId="7104DA9C" w:rsidR="00D8167E" w:rsidRPr="0097578B" w:rsidRDefault="00D8167E" w:rsidP="0097578B">
      <w:pPr>
        <w:pStyle w:val="Loendilik"/>
        <w:numPr>
          <w:ilvl w:val="0"/>
          <w:numId w:val="25"/>
        </w:numPr>
        <w:spacing w:line="240" w:lineRule="auto"/>
        <w:rPr>
          <w:rFonts w:eastAsia="Aino" w:cs="Aino"/>
          <w:color w:val="000000" w:themeColor="text1"/>
        </w:rPr>
      </w:pPr>
      <w:r>
        <w:rPr>
          <w:rFonts w:eastAsia="Aino" w:cs="Aino"/>
          <w:color w:val="000000" w:themeColor="text1"/>
        </w:rPr>
        <w:t>Diginomaadide arv Eestis</w:t>
      </w:r>
    </w:p>
    <w:p w14:paraId="310F0D2D" w14:textId="77777777" w:rsidR="0097578B" w:rsidRDefault="0097578B" w:rsidP="5132BDCE">
      <w:pPr>
        <w:rPr>
          <w:rFonts w:eastAsia="Aino" w:cs="Aino"/>
          <w:color w:val="000000" w:themeColor="text1"/>
        </w:rPr>
      </w:pPr>
    </w:p>
    <w:p w14:paraId="4FEAF11B" w14:textId="792DB7CE" w:rsidR="002204FE" w:rsidRDefault="479FC425" w:rsidP="004D68FD">
      <w:pPr>
        <w:spacing w:line="240" w:lineRule="auto"/>
        <w:rPr>
          <w:rFonts w:eastAsia="Aino" w:cs="Aino"/>
          <w:color w:val="000000" w:themeColor="text1"/>
        </w:rPr>
      </w:pPr>
      <w:r w:rsidRPr="5132BDCE">
        <w:rPr>
          <w:rFonts w:eastAsia="Aino" w:cs="Aino"/>
          <w:b/>
          <w:bCs/>
          <w:color w:val="000000" w:themeColor="text1"/>
        </w:rPr>
        <w:t>Seos teiste poliitikatega:</w:t>
      </w:r>
      <w:r w:rsidRPr="5132BDCE">
        <w:rPr>
          <w:rFonts w:eastAsia="Aino" w:cs="Aino"/>
          <w:color w:val="000000" w:themeColor="text1"/>
        </w:rPr>
        <w:t xml:space="preserve"> kogu majanduspoliitika</w:t>
      </w:r>
    </w:p>
    <w:p w14:paraId="24481161" w14:textId="71733CB7" w:rsidR="5132BDCE" w:rsidRDefault="721A2484" w:rsidP="003E67C0">
      <w:pPr>
        <w:spacing w:line="240" w:lineRule="auto"/>
      </w:pPr>
      <w:r w:rsidRPr="162103A1">
        <w:rPr>
          <w:rFonts w:eastAsia="Aino" w:cs="Aino"/>
          <w:b/>
          <w:bCs/>
          <w:color w:val="000000" w:themeColor="text1"/>
        </w:rPr>
        <w:t xml:space="preserve">Seotud arengukavad ja muud poliitikadokumendid: </w:t>
      </w:r>
      <w:r w:rsidRPr="162103A1">
        <w:rPr>
          <w:rFonts w:eastAsia="Aino" w:cs="Aino"/>
          <w:color w:val="000000" w:themeColor="text1"/>
        </w:rPr>
        <w:t>Eesti 2035; TAIE 2035; Tööstuspoliitika 2035; Välispoliitika arengukava 2035; Haridusstrateegia 2035; Siseturvalisuse arengukava; Heaolu arengukava 2023-2030; Riigi planeerimine? Energiamajanduse arengukava 2030; Turismistrateegia 2022-2025</w:t>
      </w:r>
      <w:r w:rsidR="752FF3D5" w:rsidRPr="162103A1">
        <w:rPr>
          <w:rFonts w:eastAsia="Aino" w:cs="Aino"/>
          <w:color w:val="000000" w:themeColor="text1"/>
        </w:rPr>
        <w:t>; DÜAK</w:t>
      </w:r>
    </w:p>
    <w:p w14:paraId="52FB875C" w14:textId="1C91719A" w:rsidR="5132BDCE" w:rsidRDefault="5132BDCE">
      <w:r>
        <w:br w:type="page"/>
      </w:r>
    </w:p>
    <w:p w14:paraId="6AF2D7E5" w14:textId="2C0D3CEF" w:rsidR="63BD4C9C" w:rsidRDefault="2BB0D439" w:rsidP="0F00333E">
      <w:pPr>
        <w:pStyle w:val="Pealkiri1"/>
        <w:spacing w:before="0"/>
      </w:pPr>
      <w:bookmarkStart w:id="20" w:name="_Toc157421251"/>
      <w:bookmarkStart w:id="21" w:name="_Toc157436480"/>
      <w:r>
        <w:lastRenderedPageBreak/>
        <w:t xml:space="preserve">Uuendusmeelne ja </w:t>
      </w:r>
      <w:proofErr w:type="spellStart"/>
      <w:r>
        <w:t>teadmistepõhine</w:t>
      </w:r>
      <w:proofErr w:type="spellEnd"/>
      <w:r>
        <w:t xml:space="preserve"> majandus</w:t>
      </w:r>
      <w:bookmarkEnd w:id="20"/>
      <w:bookmarkEnd w:id="21"/>
    </w:p>
    <w:p w14:paraId="1DE8BF48" w14:textId="77777777" w:rsidR="007270DC" w:rsidRDefault="007270DC" w:rsidP="007270DC"/>
    <w:p w14:paraId="106A3ABE" w14:textId="770A069F" w:rsidR="4E9CC439" w:rsidRDefault="226618CF" w:rsidP="000F177C">
      <w:pPr>
        <w:pStyle w:val="Pealkiri3"/>
        <w:numPr>
          <w:ilvl w:val="0"/>
          <w:numId w:val="12"/>
        </w:numPr>
      </w:pPr>
      <w:bookmarkStart w:id="22" w:name="_Toc157421252"/>
      <w:bookmarkStart w:id="23" w:name="_Toc157436481"/>
      <w:r>
        <w:t xml:space="preserve">Teadmised ja tehnoloogia loovad majandusele </w:t>
      </w:r>
      <w:r w:rsidR="00D07776">
        <w:t>lisand</w:t>
      </w:r>
      <w:r>
        <w:t>väärtuse</w:t>
      </w:r>
      <w:bookmarkEnd w:id="22"/>
      <w:bookmarkEnd w:id="23"/>
    </w:p>
    <w:p w14:paraId="20A7B5E1" w14:textId="77777777" w:rsidR="003E67C0" w:rsidRDefault="003E67C0" w:rsidP="003E67C0"/>
    <w:p w14:paraId="3FD4CE16" w14:textId="6A949C11" w:rsidR="4297D07A" w:rsidRPr="00E23483" w:rsidRDefault="4297D07A" w:rsidP="2692A7DA">
      <w:pPr>
        <w:rPr>
          <w:b/>
          <w:bCs/>
        </w:rPr>
      </w:pPr>
      <w:r w:rsidRPr="00E23483">
        <w:rPr>
          <w:b/>
          <w:bCs/>
        </w:rPr>
        <w:t>“On vaja, et eestlane ei müüks enam soomlasele või rootslasele ainult oma töötundi, vaid üle maailma oma tooteid ja teenuseid.”</w:t>
      </w:r>
      <w:r w:rsidR="00E23483">
        <w:rPr>
          <w:b/>
          <w:bCs/>
        </w:rPr>
        <w:t xml:space="preserve"> </w:t>
      </w:r>
      <w:r w:rsidRPr="00E23483">
        <w:t xml:space="preserve">Veljo </w:t>
      </w:r>
      <w:proofErr w:type="spellStart"/>
      <w:r w:rsidRPr="00E23483">
        <w:t>Konnimois</w:t>
      </w:r>
      <w:proofErr w:type="spellEnd"/>
      <w:r w:rsidRPr="00E23483">
        <w:rPr>
          <w:b/>
          <w:bCs/>
        </w:rPr>
        <w:t xml:space="preserve"> </w:t>
      </w:r>
    </w:p>
    <w:p w14:paraId="19550504" w14:textId="159EF2AB" w:rsidR="33EC76B6" w:rsidRDefault="33EC76B6" w:rsidP="33EC76B6">
      <w:pPr>
        <w:rPr>
          <w:b/>
          <w:bCs/>
          <w:highlight w:val="yellow"/>
        </w:rPr>
      </w:pPr>
    </w:p>
    <w:p w14:paraId="7739A23F" w14:textId="0388074A" w:rsidR="78E4762E" w:rsidRDefault="00BF005F" w:rsidP="0262E4AD">
      <w:pPr>
        <w:rPr>
          <w:rFonts w:eastAsia="Aino" w:cs="Aino"/>
          <w:noProof/>
          <w:color w:val="000000" w:themeColor="text1"/>
        </w:rPr>
      </w:pPr>
      <w:r w:rsidRPr="00C0511C">
        <w:rPr>
          <w:rFonts w:eastAsia="Aino" w:cs="Aino"/>
          <w:noProof/>
          <w:color w:val="000000" w:themeColor="text1"/>
          <w:highlight w:val="green"/>
        </w:rPr>
        <w:t>Innovatsioon peab saama normiks, kuid see toimub alles siis kui see jõuab enamuseni.</w:t>
      </w:r>
      <w:r w:rsidRPr="00BF005F">
        <w:rPr>
          <w:rFonts w:eastAsia="Aino" w:cs="Aino"/>
          <w:noProof/>
          <w:color w:val="000000" w:themeColor="text1"/>
        </w:rPr>
        <w:t xml:space="preserve"> </w:t>
      </w:r>
      <w:r w:rsidR="52DAB5D1" w:rsidRPr="0262E4AD">
        <w:rPr>
          <w:rFonts w:eastAsia="Aino" w:cs="Aino"/>
          <w:noProof/>
          <w:color w:val="000000" w:themeColor="text1"/>
        </w:rPr>
        <w:t>Digitaliseerim</w:t>
      </w:r>
      <w:r w:rsidR="000B1948" w:rsidRPr="00C0511C">
        <w:rPr>
          <w:rFonts w:eastAsia="Aino" w:cs="Aino"/>
          <w:noProof/>
          <w:color w:val="000000" w:themeColor="text1"/>
          <w:highlight w:val="green"/>
        </w:rPr>
        <w:t>in</w:t>
      </w:r>
      <w:r w:rsidR="52DAB5D1" w:rsidRPr="0262E4AD">
        <w:rPr>
          <w:rFonts w:eastAsia="Aino" w:cs="Aino"/>
          <w:noProof/>
          <w:color w:val="000000" w:themeColor="text1"/>
        </w:rPr>
        <w:t>e loob efektiivsuse. DESI (Digitaalmajanduse- ja ühiskonna) 2022</w:t>
      </w:r>
      <w:r w:rsidR="2476C088" w:rsidRPr="22A94FCE">
        <w:rPr>
          <w:rFonts w:eastAsia="Aino" w:cs="Aino"/>
          <w:noProof/>
          <w:color w:val="000000" w:themeColor="text1"/>
        </w:rPr>
        <w:t>. aasta</w:t>
      </w:r>
      <w:r w:rsidR="7D353A2D" w:rsidRPr="22A94FCE">
        <w:rPr>
          <w:rFonts w:eastAsia="Aino" w:cs="Aino"/>
          <w:noProof/>
          <w:color w:val="000000" w:themeColor="text1"/>
        </w:rPr>
        <w:t xml:space="preserve"> indeks</w:t>
      </w:r>
      <w:r w:rsidR="4F4BC0BE" w:rsidRPr="22A94FCE">
        <w:rPr>
          <w:rFonts w:eastAsia="Aino" w:cs="Aino"/>
          <w:noProof/>
          <w:color w:val="000000" w:themeColor="text1"/>
        </w:rPr>
        <w:t>i</w:t>
      </w:r>
      <w:r w:rsidR="52DAB5D1" w:rsidRPr="0262E4AD">
        <w:rPr>
          <w:rFonts w:eastAsia="Aino" w:cs="Aino"/>
          <w:noProof/>
          <w:color w:val="000000" w:themeColor="text1"/>
        </w:rPr>
        <w:t xml:space="preserve"> kohaselt on Eesti ettevõtjad </w:t>
      </w:r>
      <w:r w:rsidR="7D353A2D" w:rsidRPr="22A94FCE">
        <w:rPr>
          <w:rFonts w:eastAsia="Aino" w:cs="Aino"/>
          <w:noProof/>
          <w:color w:val="000000" w:themeColor="text1"/>
        </w:rPr>
        <w:t>Euroopa</w:t>
      </w:r>
      <w:r w:rsidR="39D6C28A" w:rsidRPr="22A94FCE">
        <w:rPr>
          <w:rFonts w:eastAsia="Aino" w:cs="Aino"/>
          <w:noProof/>
          <w:color w:val="000000" w:themeColor="text1"/>
        </w:rPr>
        <w:t>s</w:t>
      </w:r>
      <w:r w:rsidR="7D353A2D" w:rsidRPr="22A94FCE">
        <w:rPr>
          <w:rFonts w:eastAsia="Aino" w:cs="Aino"/>
          <w:noProof/>
          <w:color w:val="000000" w:themeColor="text1"/>
        </w:rPr>
        <w:t xml:space="preserve"> </w:t>
      </w:r>
      <w:r w:rsidR="52DAB5D1" w:rsidRPr="0262E4AD">
        <w:rPr>
          <w:rFonts w:eastAsia="Aino" w:cs="Aino"/>
          <w:noProof/>
          <w:color w:val="000000" w:themeColor="text1"/>
        </w:rPr>
        <w:t>digitehnoloogiate lõimimises 15. kohal.</w:t>
      </w:r>
      <w:r w:rsidR="52DAB5D1" w:rsidRPr="0262E4AD">
        <w:rPr>
          <w:rFonts w:eastAsia="Aino" w:cs="Aino"/>
          <w:noProof/>
          <w:color w:val="000000" w:themeColor="text1"/>
          <w:vertAlign w:val="superscript"/>
        </w:rPr>
        <w:t>1</w:t>
      </w:r>
      <w:r w:rsidR="52DAB5D1" w:rsidRPr="0262E4AD">
        <w:rPr>
          <w:rFonts w:eastAsia="Aino" w:cs="Aino"/>
          <w:noProof/>
          <w:color w:val="000000" w:themeColor="text1"/>
        </w:rPr>
        <w:t xml:space="preserve"> </w:t>
      </w:r>
      <w:r w:rsidR="7D353A2D" w:rsidRPr="22A94FCE">
        <w:rPr>
          <w:rFonts w:eastAsia="Aino" w:cs="Aino"/>
          <w:noProof/>
          <w:color w:val="000000" w:themeColor="text1"/>
        </w:rPr>
        <w:t>Sama</w:t>
      </w:r>
      <w:r w:rsidR="7C059CC1" w:rsidRPr="22A94FCE">
        <w:rPr>
          <w:rFonts w:eastAsia="Aino" w:cs="Aino"/>
          <w:noProof/>
          <w:color w:val="000000" w:themeColor="text1"/>
        </w:rPr>
        <w:t>s on Eesti väike- ja keskmise suurusega ettevõtted digitaliseerimisega allpool Euroopa Liidu keskmist.</w:t>
      </w:r>
      <w:r w:rsidR="52DAB5D1" w:rsidRPr="0262E4AD">
        <w:rPr>
          <w:rFonts w:eastAsia="Aino" w:cs="Aino"/>
          <w:noProof/>
          <w:color w:val="000000" w:themeColor="text1"/>
        </w:rPr>
        <w:t xml:space="preserve"> </w:t>
      </w:r>
      <w:r w:rsidR="7D353A2D" w:rsidRPr="22A94FCE">
        <w:rPr>
          <w:rFonts w:eastAsia="Aino" w:cs="Aino"/>
          <w:noProof/>
          <w:color w:val="000000" w:themeColor="text1"/>
        </w:rPr>
        <w:t>Konkurentsivõimelise</w:t>
      </w:r>
      <w:r w:rsidR="6AFBB604" w:rsidRPr="22A94FCE">
        <w:rPr>
          <w:rFonts w:eastAsia="Aino" w:cs="Aino"/>
          <w:noProof/>
          <w:color w:val="000000" w:themeColor="text1"/>
        </w:rPr>
        <w:t xml:space="preserve">s majanduses </w:t>
      </w:r>
      <w:r w:rsidR="2E0B8289" w:rsidRPr="054C0B59">
        <w:rPr>
          <w:rFonts w:eastAsia="Aino" w:cs="Aino"/>
          <w:noProof/>
          <w:color w:val="000000" w:themeColor="text1"/>
        </w:rPr>
        <w:t xml:space="preserve">loovad </w:t>
      </w:r>
      <w:r w:rsidR="5E8DB39E" w:rsidRPr="22A94FCE">
        <w:rPr>
          <w:rFonts w:eastAsia="Aino" w:cs="Aino"/>
          <w:noProof/>
          <w:color w:val="000000" w:themeColor="text1"/>
        </w:rPr>
        <w:t xml:space="preserve">juba digitaliseerimise protsessi algfaasis korrastatud </w:t>
      </w:r>
      <w:r w:rsidR="2E0B8289" w:rsidRPr="054C0B59">
        <w:rPr>
          <w:rFonts w:eastAsia="Aino" w:cs="Aino"/>
          <w:noProof/>
          <w:color w:val="000000" w:themeColor="text1"/>
        </w:rPr>
        <w:t>ettevõtlus</w:t>
      </w:r>
      <w:r w:rsidR="7060B472" w:rsidRPr="054C0B59">
        <w:rPr>
          <w:rFonts w:eastAsia="Aino" w:cs="Aino"/>
          <w:noProof/>
          <w:color w:val="000000" w:themeColor="text1"/>
        </w:rPr>
        <w:t xml:space="preserve">andmed </w:t>
      </w:r>
      <w:r w:rsidR="52DAB5D1" w:rsidRPr="0262E4AD">
        <w:rPr>
          <w:rFonts w:eastAsia="Aino" w:cs="Aino"/>
          <w:noProof/>
          <w:color w:val="000000" w:themeColor="text1"/>
        </w:rPr>
        <w:t>võimaluse muuta äriprotsesse efektiivsemaks</w:t>
      </w:r>
      <w:r w:rsidR="7060B472" w:rsidRPr="054C0B59">
        <w:rPr>
          <w:rFonts w:eastAsia="Aino" w:cs="Aino"/>
          <w:noProof/>
          <w:color w:val="000000" w:themeColor="text1"/>
        </w:rPr>
        <w:t xml:space="preserve">. Eesti </w:t>
      </w:r>
      <w:r w:rsidR="120A303A" w:rsidRPr="054C0B59">
        <w:rPr>
          <w:rFonts w:eastAsia="Aino" w:cs="Aino"/>
          <w:noProof/>
          <w:color w:val="000000" w:themeColor="text1"/>
        </w:rPr>
        <w:t>liigub</w:t>
      </w:r>
      <w:r w:rsidR="52DAB5D1" w:rsidRPr="0262E4AD">
        <w:rPr>
          <w:rFonts w:eastAsia="Aino" w:cs="Aino"/>
          <w:noProof/>
          <w:color w:val="000000" w:themeColor="text1"/>
        </w:rPr>
        <w:t xml:space="preserve"> ettevõtluskeskkonna </w:t>
      </w:r>
      <w:r w:rsidR="7D353A2D" w:rsidRPr="22A94FCE">
        <w:rPr>
          <w:rFonts w:eastAsia="Aino" w:cs="Aino"/>
          <w:noProof/>
          <w:color w:val="000000" w:themeColor="text1"/>
        </w:rPr>
        <w:t>andmepõhis</w:t>
      </w:r>
      <w:r w:rsidR="11669FEE" w:rsidRPr="22A94FCE">
        <w:rPr>
          <w:rFonts w:eastAsia="Aino" w:cs="Aino"/>
          <w:noProof/>
          <w:color w:val="000000" w:themeColor="text1"/>
        </w:rPr>
        <w:t xml:space="preserve">use suunas </w:t>
      </w:r>
      <w:r w:rsidR="7D353A2D" w:rsidRPr="22A94FCE">
        <w:rPr>
          <w:rFonts w:eastAsia="Aino" w:cs="Aino"/>
          <w:noProof/>
          <w:color w:val="000000" w:themeColor="text1"/>
        </w:rPr>
        <w:t>reaalajamajanduse</w:t>
      </w:r>
      <w:r w:rsidR="7BEC7464" w:rsidRPr="22A94FCE">
        <w:rPr>
          <w:rFonts w:eastAsia="Aino" w:cs="Aino"/>
          <w:noProof/>
          <w:color w:val="000000" w:themeColor="text1"/>
        </w:rPr>
        <w:t xml:space="preserve"> </w:t>
      </w:r>
      <w:r w:rsidR="7BD98D28" w:rsidRPr="054C0B59">
        <w:rPr>
          <w:rFonts w:eastAsia="Aino" w:cs="Aino"/>
          <w:noProof/>
          <w:color w:val="000000" w:themeColor="text1"/>
        </w:rPr>
        <w:t>programmi</w:t>
      </w:r>
      <w:r w:rsidR="362B7363" w:rsidRPr="054C0B59">
        <w:rPr>
          <w:rFonts w:eastAsia="Aino" w:cs="Aino"/>
          <w:noProof/>
          <w:color w:val="000000" w:themeColor="text1"/>
        </w:rPr>
        <w:t>ga</w:t>
      </w:r>
      <w:r w:rsidR="5E9D083D" w:rsidRPr="054C0B59">
        <w:rPr>
          <w:rFonts w:eastAsia="Aino" w:cs="Aino"/>
          <w:noProof/>
          <w:color w:val="000000" w:themeColor="text1"/>
        </w:rPr>
        <w:t>,</w:t>
      </w:r>
      <w:r w:rsidR="53038AC5" w:rsidRPr="054C0B59">
        <w:rPr>
          <w:rFonts w:eastAsia="Aino" w:cs="Aino"/>
          <w:noProof/>
          <w:color w:val="000000" w:themeColor="text1"/>
          <w:vertAlign w:val="superscript"/>
        </w:rPr>
        <w:t>2</w:t>
      </w:r>
      <w:r w:rsidR="52DAB5D1" w:rsidRPr="22A94FCE" w:rsidDel="7D353A2D">
        <w:rPr>
          <w:rFonts w:eastAsia="Aino" w:cs="Aino"/>
          <w:noProof/>
          <w:color w:val="000000" w:themeColor="text1"/>
        </w:rPr>
        <w:t xml:space="preserve"> </w:t>
      </w:r>
      <w:r w:rsidR="2BC84BB9" w:rsidRPr="22A94FCE">
        <w:rPr>
          <w:rFonts w:eastAsia="Aino" w:cs="Aino"/>
          <w:noProof/>
          <w:color w:val="000000" w:themeColor="text1"/>
        </w:rPr>
        <w:t>mis</w:t>
      </w:r>
      <w:r w:rsidR="52DAB5D1" w:rsidRPr="0262E4AD">
        <w:rPr>
          <w:rFonts w:eastAsia="Aino" w:cs="Aino"/>
          <w:noProof/>
          <w:color w:val="000000" w:themeColor="text1"/>
        </w:rPr>
        <w:t xml:space="preserve"> tähendab paberipõhiste majandustehingute ja haldustoimingute asendamist automaatse andmevahetusega digitaalsel, struktureeritud, masintöödeldaval ja standardiseeritud kujul. Tööstuse automatiseerimine, robotite kasutuselevõtt ning digitaalsete lahenduste rakendamine on oluline eeldus tööstuse lisandväärtuse tõstmiseks. </w:t>
      </w:r>
    </w:p>
    <w:p w14:paraId="46F05F0F" w14:textId="529DC1C8" w:rsidR="162103A1" w:rsidRDefault="162103A1" w:rsidP="162103A1">
      <w:pPr>
        <w:rPr>
          <w:rFonts w:eastAsia="Aino" w:cs="Aino"/>
          <w:color w:val="000000" w:themeColor="text1"/>
        </w:rPr>
      </w:pPr>
    </w:p>
    <w:p w14:paraId="336B3496" w14:textId="5DDD640D" w:rsidR="0473B40F" w:rsidRDefault="0473B40F" w:rsidP="162103A1">
      <w:pPr>
        <w:rPr>
          <w:rFonts w:eastAsia="Aino" w:cs="Aino"/>
        </w:rPr>
      </w:pPr>
      <w:r w:rsidRPr="162103A1">
        <w:rPr>
          <w:rFonts w:eastAsia="Aino" w:cs="Aino"/>
          <w:color w:val="000000" w:themeColor="text1"/>
        </w:rPr>
        <w:t xml:space="preserve">TAIE arengukava eesmärk on </w:t>
      </w:r>
      <w:r w:rsidR="51BE66C0" w:rsidRPr="22A94FCE">
        <w:rPr>
          <w:rFonts w:eastAsia="Aino" w:cs="Aino"/>
          <w:color w:val="000000" w:themeColor="text1"/>
        </w:rPr>
        <w:t xml:space="preserve">viia Eesti </w:t>
      </w:r>
      <w:r w:rsidRPr="162103A1">
        <w:rPr>
          <w:rFonts w:eastAsia="Aino" w:cs="Aino"/>
          <w:color w:val="000000" w:themeColor="text1"/>
        </w:rPr>
        <w:t xml:space="preserve">tööjõu tootlikkus 110 protsendini Euroopa Liidu keskmisest. Hüppeline lisandväärtuse kasv </w:t>
      </w:r>
      <w:r w:rsidR="523D889A" w:rsidRPr="22A94FCE">
        <w:rPr>
          <w:rFonts w:eastAsia="Aino" w:cs="Aino"/>
          <w:color w:val="000000" w:themeColor="text1"/>
        </w:rPr>
        <w:t xml:space="preserve">tuleb investeeringutest uutesse tehnoloogiatesse ja uuenduslikest ettevõtetest. </w:t>
      </w:r>
      <w:r w:rsidRPr="162103A1">
        <w:rPr>
          <w:rFonts w:eastAsia="Aino" w:cs="Aino"/>
          <w:color w:val="000000" w:themeColor="text1"/>
        </w:rPr>
        <w:t xml:space="preserve"> </w:t>
      </w:r>
      <w:r w:rsidR="51CEBFF0" w:rsidRPr="22A94FCE">
        <w:rPr>
          <w:rFonts w:eastAsia="Aino" w:cs="Aino"/>
          <w:color w:val="000000" w:themeColor="text1"/>
        </w:rPr>
        <w:t xml:space="preserve">Eesti riigi </w:t>
      </w:r>
      <w:r w:rsidR="6D8CE3E1" w:rsidRPr="22A94FCE">
        <w:rPr>
          <w:rFonts w:eastAsia="Aino" w:cs="Aino"/>
          <w:color w:val="000000" w:themeColor="text1"/>
        </w:rPr>
        <w:t>kohus</w:t>
      </w:r>
      <w:r w:rsidR="71EDF8BA" w:rsidRPr="22A94FCE">
        <w:rPr>
          <w:rFonts w:eastAsia="Aino" w:cs="Aino"/>
          <w:color w:val="000000" w:themeColor="text1"/>
        </w:rPr>
        <w:t>tus on</w:t>
      </w:r>
      <w:r w:rsidR="6D8CE3E1" w:rsidRPr="22A94FCE">
        <w:rPr>
          <w:rFonts w:eastAsia="Aino" w:cs="Aino"/>
          <w:color w:val="000000" w:themeColor="text1"/>
        </w:rPr>
        <w:t xml:space="preserve"> </w:t>
      </w:r>
      <w:r w:rsidRPr="162103A1">
        <w:rPr>
          <w:rFonts w:eastAsia="Aino" w:cs="Aino"/>
          <w:color w:val="000000" w:themeColor="text1"/>
        </w:rPr>
        <w:t xml:space="preserve">tagada, et </w:t>
      </w:r>
      <w:proofErr w:type="spellStart"/>
      <w:r w:rsidR="0F488BDA" w:rsidRPr="22A94FCE">
        <w:rPr>
          <w:rFonts w:eastAsia="Aino" w:cs="Aino"/>
          <w:color w:val="000000" w:themeColor="text1"/>
        </w:rPr>
        <w:t>SKPst</w:t>
      </w:r>
      <w:proofErr w:type="spellEnd"/>
      <w:r w:rsidR="0F488BDA" w:rsidRPr="22A94FCE">
        <w:rPr>
          <w:rFonts w:eastAsia="Aino" w:cs="Aino"/>
          <w:color w:val="000000" w:themeColor="text1"/>
        </w:rPr>
        <w:t xml:space="preserve"> teadus- ja arendustegevusse suunatav </w:t>
      </w:r>
      <w:r w:rsidRPr="162103A1">
        <w:rPr>
          <w:rFonts w:eastAsia="Aino" w:cs="Aino"/>
          <w:color w:val="000000" w:themeColor="text1"/>
        </w:rPr>
        <w:t xml:space="preserve">1% </w:t>
      </w:r>
      <w:r w:rsidR="2F71F0A2" w:rsidRPr="054C0B59">
        <w:rPr>
          <w:rFonts w:eastAsia="Aino" w:cs="Aino"/>
          <w:color w:val="000000" w:themeColor="text1"/>
        </w:rPr>
        <w:t>vahendeid</w:t>
      </w:r>
      <w:r w:rsidR="6611C111" w:rsidRPr="054C0B59">
        <w:rPr>
          <w:rFonts w:eastAsia="Aino" w:cs="Aino"/>
          <w:color w:val="000000" w:themeColor="text1"/>
        </w:rPr>
        <w:t xml:space="preserve"> </w:t>
      </w:r>
      <w:proofErr w:type="spellStart"/>
      <w:r w:rsidR="6611C111" w:rsidRPr="054C0B59">
        <w:rPr>
          <w:rFonts w:eastAsia="Aino" w:cs="Aino"/>
          <w:color w:val="000000" w:themeColor="text1"/>
        </w:rPr>
        <w:t>võimestaks</w:t>
      </w:r>
      <w:proofErr w:type="spellEnd"/>
      <w:r w:rsidR="6611C111" w:rsidRPr="054C0B59">
        <w:rPr>
          <w:rFonts w:eastAsia="Aino" w:cs="Aino"/>
          <w:color w:val="000000" w:themeColor="text1"/>
        </w:rPr>
        <w:t xml:space="preserve"> </w:t>
      </w:r>
      <w:r w:rsidR="42AD8902" w:rsidRPr="054C0B59">
        <w:rPr>
          <w:rFonts w:eastAsia="Aino" w:cs="Aino"/>
          <w:color w:val="000000" w:themeColor="text1"/>
        </w:rPr>
        <w:t xml:space="preserve">omakorda </w:t>
      </w:r>
      <w:r w:rsidR="76257DC0" w:rsidRPr="22A94FCE">
        <w:rPr>
          <w:rFonts w:eastAsia="Aino" w:cs="Aino"/>
          <w:color w:val="000000" w:themeColor="text1"/>
        </w:rPr>
        <w:t>ettevõtteid investeerima teadusesse, arendusse ja innovatsiooni</w:t>
      </w:r>
      <w:r w:rsidR="6D8CE3E1" w:rsidRPr="22A94FCE">
        <w:rPr>
          <w:rFonts w:eastAsia="Aino" w:cs="Aino"/>
          <w:color w:val="000000" w:themeColor="text1"/>
        </w:rPr>
        <w:t xml:space="preserve"> </w:t>
      </w:r>
      <w:r w:rsidRPr="162103A1">
        <w:rPr>
          <w:rFonts w:eastAsia="Aino" w:cs="Aino"/>
          <w:color w:val="000000" w:themeColor="text1"/>
        </w:rPr>
        <w:t xml:space="preserve">kaks korda rohkem ehk 2% </w:t>
      </w:r>
      <w:r w:rsidR="333AB373" w:rsidRPr="054C0B59">
        <w:rPr>
          <w:rFonts w:eastAsia="Aino" w:cs="Aino"/>
          <w:color w:val="000000" w:themeColor="text1"/>
        </w:rPr>
        <w:t>väärtuses</w:t>
      </w:r>
      <w:r w:rsidR="6611C111" w:rsidRPr="054C0B59">
        <w:rPr>
          <w:rFonts w:eastAsia="Aino" w:cs="Aino"/>
          <w:color w:val="000000" w:themeColor="text1"/>
        </w:rPr>
        <w:t xml:space="preserve"> </w:t>
      </w:r>
      <w:proofErr w:type="spellStart"/>
      <w:r w:rsidR="6611C111" w:rsidRPr="054C0B59">
        <w:rPr>
          <w:rFonts w:eastAsia="Aino" w:cs="Aino"/>
          <w:color w:val="000000" w:themeColor="text1"/>
        </w:rPr>
        <w:t>SKPst</w:t>
      </w:r>
      <w:proofErr w:type="spellEnd"/>
      <w:r w:rsidR="6611C111" w:rsidRPr="054C0B59">
        <w:rPr>
          <w:rFonts w:eastAsia="Aino" w:cs="Aino"/>
          <w:color w:val="000000" w:themeColor="text1"/>
        </w:rPr>
        <w:t xml:space="preserve">. </w:t>
      </w:r>
      <w:r w:rsidR="32491C97" w:rsidRPr="054C0B59">
        <w:rPr>
          <w:rFonts w:eastAsia="Aino" w:cs="Aino"/>
          <w:color w:val="000000" w:themeColor="text1"/>
        </w:rPr>
        <w:t>T</w:t>
      </w:r>
      <w:r w:rsidR="6F117617" w:rsidRPr="054C0B59">
        <w:rPr>
          <w:rFonts w:eastAsia="Aino" w:cs="Aino"/>
          <w:color w:val="000000" w:themeColor="text1"/>
        </w:rPr>
        <w:t>uleviku</w:t>
      </w:r>
      <w:r w:rsidR="6611C111" w:rsidRPr="054C0B59">
        <w:rPr>
          <w:rFonts w:eastAsia="Aino" w:cs="Aino"/>
          <w:color w:val="000000" w:themeColor="text1"/>
        </w:rPr>
        <w:t xml:space="preserve"> majanduskasvu peamine mootor on süvatehnoloogiad</w:t>
      </w:r>
      <w:r w:rsidR="2CA74D06" w:rsidRPr="054C0B59">
        <w:rPr>
          <w:rFonts w:eastAsia="Aino" w:cs="Aino"/>
          <w:color w:val="000000" w:themeColor="text1"/>
        </w:rPr>
        <w:t xml:space="preserve">, kuhu kuuluvad </w:t>
      </w:r>
      <w:r w:rsidR="1576B18B" w:rsidRPr="054C0B59">
        <w:rPr>
          <w:rFonts w:eastAsia="Aino" w:cs="Aino"/>
          <w:color w:val="000000" w:themeColor="text1"/>
        </w:rPr>
        <w:t xml:space="preserve">tehisintellekt, </w:t>
      </w:r>
      <w:proofErr w:type="spellStart"/>
      <w:r w:rsidR="1576B18B" w:rsidRPr="054C0B59">
        <w:rPr>
          <w:rFonts w:eastAsia="Aino" w:cs="Aino"/>
          <w:color w:val="000000" w:themeColor="text1"/>
        </w:rPr>
        <w:t>bio</w:t>
      </w:r>
      <w:proofErr w:type="spellEnd"/>
      <w:r w:rsidR="6E3C4087" w:rsidRPr="054C0B59">
        <w:rPr>
          <w:rFonts w:eastAsia="Aino" w:cs="Aino"/>
          <w:color w:val="000000" w:themeColor="text1"/>
        </w:rPr>
        <w:t>-</w:t>
      </w:r>
      <w:r w:rsidR="1576B18B" w:rsidRPr="054C0B59">
        <w:rPr>
          <w:rFonts w:eastAsia="Aino" w:cs="Aino"/>
          <w:color w:val="000000" w:themeColor="text1"/>
        </w:rPr>
        <w:t>,</w:t>
      </w:r>
      <w:r w:rsidR="2771BEAC" w:rsidRPr="054C0B59">
        <w:rPr>
          <w:rFonts w:eastAsia="Aino" w:cs="Aino"/>
          <w:color w:val="000000" w:themeColor="text1"/>
        </w:rPr>
        <w:t xml:space="preserve"> </w:t>
      </w:r>
      <w:proofErr w:type="spellStart"/>
      <w:r w:rsidR="2771BEAC" w:rsidRPr="054C0B59">
        <w:rPr>
          <w:rFonts w:eastAsia="Aino" w:cs="Aino"/>
          <w:color w:val="000000" w:themeColor="text1"/>
        </w:rPr>
        <w:t>nano</w:t>
      </w:r>
      <w:proofErr w:type="spellEnd"/>
      <w:r w:rsidR="2771BEAC" w:rsidRPr="054C0B59">
        <w:rPr>
          <w:rFonts w:eastAsia="Aino" w:cs="Aino"/>
          <w:color w:val="000000" w:themeColor="text1"/>
        </w:rPr>
        <w:t>- kosmose- ja materjalitehnoloogia,</w:t>
      </w:r>
      <w:r w:rsidR="1576B18B" w:rsidRPr="054C0B59">
        <w:rPr>
          <w:rFonts w:eastAsia="Aino" w:cs="Aino"/>
          <w:color w:val="000000" w:themeColor="text1"/>
        </w:rPr>
        <w:t xml:space="preserve"> mikroelektroonika</w:t>
      </w:r>
      <w:r w:rsidR="19FC5C57" w:rsidRPr="054C0B59">
        <w:rPr>
          <w:rFonts w:eastAsia="Aino" w:cs="Aino"/>
          <w:color w:val="000000" w:themeColor="text1"/>
        </w:rPr>
        <w:t xml:space="preserve"> jne</w:t>
      </w:r>
      <w:r w:rsidR="6F117617" w:rsidRPr="054C0B59">
        <w:rPr>
          <w:rFonts w:eastAsia="Aino" w:cs="Aino"/>
          <w:color w:val="000000" w:themeColor="text1"/>
        </w:rPr>
        <w:t>.</w:t>
      </w:r>
      <w:r w:rsidR="6611C111" w:rsidRPr="054C0B59">
        <w:rPr>
          <w:rFonts w:eastAsia="Aino" w:cs="Aino"/>
          <w:color w:val="000000" w:themeColor="text1"/>
        </w:rPr>
        <w:t xml:space="preserve"> </w:t>
      </w:r>
      <w:r w:rsidRPr="162103A1">
        <w:rPr>
          <w:rFonts w:eastAsia="Aino" w:cs="Aino"/>
          <w:color w:val="000000" w:themeColor="text1"/>
        </w:rPr>
        <w:t>Süvatehnoloogiat peetakse innovatsiooni neljandaks ja võimsaimaks laineks</w:t>
      </w:r>
      <w:r w:rsidR="2B92B5AF" w:rsidRPr="054C0B59">
        <w:rPr>
          <w:rFonts w:eastAsia="Aino" w:cs="Aino"/>
          <w:color w:val="000000" w:themeColor="text1"/>
        </w:rPr>
        <w:t>.</w:t>
      </w:r>
      <w:r w:rsidR="6D8CE3E1" w:rsidRPr="22A94FCE">
        <w:rPr>
          <w:rFonts w:eastAsia="Aino" w:cs="Aino"/>
          <w:color w:val="000000" w:themeColor="text1"/>
        </w:rPr>
        <w:t xml:space="preserve"> Eesti </w:t>
      </w:r>
      <w:r w:rsidR="0726C01D" w:rsidRPr="22A94FCE">
        <w:rPr>
          <w:rFonts w:eastAsia="Aino" w:cs="Aino"/>
          <w:color w:val="000000" w:themeColor="text1"/>
        </w:rPr>
        <w:t>ettevõtetel</w:t>
      </w:r>
      <w:r w:rsidR="5D9A9130" w:rsidRPr="22A94FCE">
        <w:rPr>
          <w:rFonts w:eastAsia="Aino" w:cs="Aino"/>
          <w:color w:val="000000" w:themeColor="text1"/>
        </w:rPr>
        <w:t>e, kus paistab eriti silma tugev idufirmade maastik, tähendab riigi tugi innovatsiooni laineharjale jõudmiseks uusi soodsaid võimalusi</w:t>
      </w:r>
      <w:r w:rsidR="14A37A5D" w:rsidRPr="054C0B59">
        <w:rPr>
          <w:rFonts w:eastAsia="Aino" w:cs="Aino"/>
          <w:color w:val="000000" w:themeColor="text1"/>
        </w:rPr>
        <w:t xml:space="preserve"> arenguks</w:t>
      </w:r>
      <w:r w:rsidR="760A5696" w:rsidRPr="054C0B59">
        <w:rPr>
          <w:rFonts w:eastAsia="Aino" w:cs="Aino"/>
          <w:color w:val="000000" w:themeColor="text1"/>
        </w:rPr>
        <w:t>.</w:t>
      </w:r>
      <w:r w:rsidR="6611C111" w:rsidRPr="054C0B59">
        <w:rPr>
          <w:rFonts w:eastAsia="Aino" w:cs="Aino"/>
          <w:color w:val="000000" w:themeColor="text1"/>
        </w:rPr>
        <w:t xml:space="preserve"> </w:t>
      </w:r>
      <w:r w:rsidR="6611C111" w:rsidRPr="054C0B59">
        <w:rPr>
          <w:rFonts w:eastAsia="Aino" w:cs="Aino"/>
        </w:rPr>
        <w:t xml:space="preserve"> </w:t>
      </w:r>
    </w:p>
    <w:p w14:paraId="1D974EBB" w14:textId="2594F0AC" w:rsidR="162103A1" w:rsidRDefault="162103A1" w:rsidP="162103A1">
      <w:pPr>
        <w:rPr>
          <w:rFonts w:eastAsia="Aino" w:cs="Aino"/>
          <w:color w:val="000000" w:themeColor="text1"/>
        </w:rPr>
      </w:pPr>
    </w:p>
    <w:p w14:paraId="74407C51" w14:textId="71213A86" w:rsidR="0473B40F" w:rsidRDefault="4A7A503C" w:rsidP="006E2AD0">
      <w:pPr>
        <w:spacing w:line="240" w:lineRule="auto"/>
        <w:rPr>
          <w:rFonts w:eastAsia="Aino" w:cs="Aino"/>
          <w:b/>
          <w:bCs/>
          <w:color w:val="000000" w:themeColor="text1"/>
        </w:rPr>
      </w:pPr>
      <w:r w:rsidRPr="054C0B59">
        <w:rPr>
          <w:rFonts w:eastAsia="Aino" w:cs="Aino"/>
          <w:b/>
          <w:bCs/>
          <w:color w:val="000000" w:themeColor="text1"/>
        </w:rPr>
        <w:t>Lisandväärtuse kasvu toetavad t</w:t>
      </w:r>
      <w:r w:rsidR="19FFAC1A" w:rsidRPr="054C0B59">
        <w:rPr>
          <w:rFonts w:eastAsia="Aino" w:cs="Aino"/>
          <w:b/>
          <w:bCs/>
          <w:color w:val="000000" w:themeColor="text1"/>
        </w:rPr>
        <w:t>egevused:</w:t>
      </w:r>
    </w:p>
    <w:p w14:paraId="6797BB4B" w14:textId="5AD61976" w:rsidR="0473B40F" w:rsidRDefault="631283CF" w:rsidP="006E2AD0">
      <w:pPr>
        <w:pStyle w:val="Loendilik"/>
        <w:numPr>
          <w:ilvl w:val="0"/>
          <w:numId w:val="10"/>
        </w:numPr>
        <w:spacing w:line="240" w:lineRule="auto"/>
      </w:pPr>
      <w:r w:rsidRPr="054C0B59">
        <w:rPr>
          <w:rFonts w:eastAsia="Aino" w:cs="Aino"/>
          <w:b/>
          <w:bCs/>
          <w:color w:val="000000" w:themeColor="text1"/>
        </w:rPr>
        <w:t>Digitaalne Eesti</w:t>
      </w:r>
    </w:p>
    <w:p w14:paraId="2801A5B0" w14:textId="53E61716" w:rsidR="0473B40F" w:rsidRDefault="0473B40F" w:rsidP="006E2AD0">
      <w:pPr>
        <w:pStyle w:val="Loendilik"/>
        <w:numPr>
          <w:ilvl w:val="1"/>
          <w:numId w:val="10"/>
        </w:numPr>
        <w:spacing w:line="240" w:lineRule="auto"/>
        <w:rPr>
          <w:rFonts w:eastAsia="Aino" w:cs="Aino"/>
          <w:color w:val="000000" w:themeColor="text1"/>
        </w:rPr>
      </w:pPr>
      <w:r w:rsidRPr="162103A1">
        <w:rPr>
          <w:rFonts w:eastAsia="Aino" w:cs="Aino"/>
          <w:b/>
          <w:bCs/>
          <w:color w:val="000000" w:themeColor="text1"/>
        </w:rPr>
        <w:t>Digit</w:t>
      </w:r>
      <w:r w:rsidR="4C494021" w:rsidRPr="162103A1">
        <w:rPr>
          <w:rFonts w:eastAsia="Aino" w:cs="Aino"/>
          <w:b/>
          <w:bCs/>
          <w:color w:val="000000" w:themeColor="text1"/>
        </w:rPr>
        <w:t>aliseerimise</w:t>
      </w:r>
      <w:r w:rsidRPr="162103A1">
        <w:rPr>
          <w:rFonts w:eastAsia="Aino" w:cs="Aino"/>
          <w:b/>
          <w:bCs/>
          <w:color w:val="000000" w:themeColor="text1"/>
        </w:rPr>
        <w:t xml:space="preserve"> toetus.</w:t>
      </w:r>
      <w:r w:rsidR="000B270A">
        <w:rPr>
          <w:rFonts w:eastAsia="Aino" w:cs="Aino"/>
          <w:b/>
          <w:bCs/>
          <w:color w:val="000000" w:themeColor="text1"/>
        </w:rPr>
        <w:t xml:space="preserve"> </w:t>
      </w:r>
      <w:r w:rsidR="3A6EB3ED" w:rsidRPr="22A94FCE">
        <w:rPr>
          <w:rFonts w:eastAsia="Aino" w:cs="Aino"/>
          <w:color w:val="000000" w:themeColor="text1"/>
        </w:rPr>
        <w:t>Ettevõtete digipöörde</w:t>
      </w:r>
      <w:r w:rsidR="0FA474C1" w:rsidRPr="22A94FCE">
        <w:rPr>
          <w:rFonts w:eastAsia="Aino" w:cs="Aino"/>
          <w:color w:val="000000" w:themeColor="text1"/>
        </w:rPr>
        <w:t xml:space="preserve"> </w:t>
      </w:r>
      <w:r w:rsidR="00711719">
        <w:rPr>
          <w:rFonts w:eastAsia="Aino" w:cs="Aino"/>
          <w:color w:val="000000" w:themeColor="text1"/>
        </w:rPr>
        <w:t>t</w:t>
      </w:r>
      <w:r w:rsidR="0FA474C1" w:rsidRPr="22A94FCE">
        <w:rPr>
          <w:rFonts w:eastAsia="Aino" w:cs="Aino"/>
          <w:color w:val="000000" w:themeColor="text1"/>
        </w:rPr>
        <w:t xml:space="preserve">oetamine </w:t>
      </w:r>
      <w:r w:rsidR="3A6EB3ED" w:rsidRPr="22A94FCE">
        <w:rPr>
          <w:rFonts w:eastAsia="Aino" w:cs="Aino"/>
          <w:color w:val="000000" w:themeColor="text1"/>
        </w:rPr>
        <w:t xml:space="preserve"> koolituste</w:t>
      </w:r>
      <w:r w:rsidR="188F159B" w:rsidRPr="22A94FCE">
        <w:rPr>
          <w:rFonts w:eastAsia="Aino" w:cs="Aino"/>
          <w:color w:val="000000" w:themeColor="text1"/>
        </w:rPr>
        <w:t>ga</w:t>
      </w:r>
      <w:r w:rsidR="3A6EB3ED" w:rsidRPr="22A94FCE">
        <w:rPr>
          <w:rFonts w:eastAsia="Aino" w:cs="Aino"/>
          <w:color w:val="000000" w:themeColor="text1"/>
        </w:rPr>
        <w:t xml:space="preserve">, </w:t>
      </w:r>
      <w:r w:rsidR="7875E7A7" w:rsidRPr="22A94FCE">
        <w:rPr>
          <w:rFonts w:eastAsia="Aino" w:cs="Aino"/>
          <w:color w:val="000000" w:themeColor="text1"/>
        </w:rPr>
        <w:t>investeeringute</w:t>
      </w:r>
      <w:r w:rsidR="66AB540E" w:rsidRPr="22A94FCE">
        <w:rPr>
          <w:rFonts w:eastAsia="Aino" w:cs="Aino"/>
          <w:color w:val="000000" w:themeColor="text1"/>
        </w:rPr>
        <w:t>ga</w:t>
      </w:r>
      <w:r w:rsidR="2F56CEF6" w:rsidRPr="22A94FCE">
        <w:rPr>
          <w:rFonts w:eastAsia="Aino" w:cs="Aino"/>
          <w:color w:val="000000" w:themeColor="text1"/>
        </w:rPr>
        <w:t xml:space="preserve"> </w:t>
      </w:r>
      <w:r w:rsidR="25F4406B" w:rsidRPr="22A94FCE">
        <w:rPr>
          <w:rFonts w:eastAsia="Aino" w:cs="Aino"/>
          <w:color w:val="000000" w:themeColor="text1"/>
        </w:rPr>
        <w:t>ja nõustamise</w:t>
      </w:r>
      <w:r w:rsidR="2D91C327" w:rsidRPr="22A94FCE">
        <w:rPr>
          <w:rFonts w:eastAsia="Aino" w:cs="Aino"/>
          <w:color w:val="000000" w:themeColor="text1"/>
        </w:rPr>
        <w:t>ga.</w:t>
      </w:r>
      <w:r w:rsidRPr="22A94FCE" w:rsidDel="25F4406B">
        <w:rPr>
          <w:rFonts w:eastAsia="Aino" w:cs="Aino"/>
          <w:color w:val="000000" w:themeColor="text1"/>
        </w:rPr>
        <w:t xml:space="preserve"> </w:t>
      </w:r>
      <w:r w:rsidR="6F117617" w:rsidRPr="054C0B59">
        <w:rPr>
          <w:rFonts w:eastAsia="Aino" w:cs="Aino"/>
          <w:b/>
          <w:bCs/>
          <w:color w:val="000000" w:themeColor="text1"/>
        </w:rPr>
        <w:t xml:space="preserve"> </w:t>
      </w:r>
    </w:p>
    <w:p w14:paraId="0B991873" w14:textId="1FF4BB07" w:rsidR="0473B40F" w:rsidRDefault="0473B40F" w:rsidP="006E2AD0">
      <w:pPr>
        <w:pStyle w:val="Loendilik"/>
        <w:numPr>
          <w:ilvl w:val="1"/>
          <w:numId w:val="10"/>
        </w:numPr>
        <w:spacing w:line="240" w:lineRule="auto"/>
        <w:rPr>
          <w:rFonts w:eastAsia="Aino" w:cs="Aino"/>
          <w:color w:val="000000" w:themeColor="text1"/>
        </w:rPr>
      </w:pPr>
      <w:r w:rsidRPr="2FBF4771">
        <w:rPr>
          <w:rFonts w:eastAsia="Aino" w:cs="Aino"/>
          <w:b/>
          <w:bCs/>
          <w:color w:val="000000" w:themeColor="text1"/>
        </w:rPr>
        <w:t xml:space="preserve"> Digitaalne baas.</w:t>
      </w:r>
      <w:r w:rsidRPr="2FBF4771">
        <w:rPr>
          <w:rFonts w:eastAsia="Aino" w:cs="Aino"/>
          <w:color w:val="000000" w:themeColor="text1"/>
        </w:rPr>
        <w:t xml:space="preserve"> </w:t>
      </w:r>
      <w:r w:rsidR="6F117617" w:rsidRPr="054C0B59">
        <w:rPr>
          <w:rFonts w:eastAsia="Aino" w:cs="Aino"/>
          <w:color w:val="000000" w:themeColor="text1"/>
        </w:rPr>
        <w:t>Riigipool</w:t>
      </w:r>
      <w:r w:rsidR="40C6CD5B" w:rsidRPr="054C0B59">
        <w:rPr>
          <w:rFonts w:eastAsia="Aino" w:cs="Aino"/>
          <w:color w:val="000000" w:themeColor="text1"/>
        </w:rPr>
        <w:t>n</w:t>
      </w:r>
      <w:r w:rsidR="6F117617" w:rsidRPr="054C0B59">
        <w:rPr>
          <w:rFonts w:eastAsia="Aino" w:cs="Aino"/>
          <w:color w:val="000000" w:themeColor="text1"/>
        </w:rPr>
        <w:t>e</w:t>
      </w:r>
      <w:r w:rsidR="6611C111" w:rsidRPr="054C0B59">
        <w:rPr>
          <w:rFonts w:eastAsia="Aino" w:cs="Aino"/>
          <w:color w:val="000000" w:themeColor="text1"/>
        </w:rPr>
        <w:t xml:space="preserve"> </w:t>
      </w:r>
      <w:r w:rsidR="5FE0077F" w:rsidRPr="054C0B59">
        <w:rPr>
          <w:rFonts w:eastAsia="Aino" w:cs="Aino"/>
          <w:color w:val="000000" w:themeColor="text1"/>
        </w:rPr>
        <w:t>tingimus</w:t>
      </w:r>
      <w:r w:rsidR="0C882FEF" w:rsidRPr="2FBF4771">
        <w:rPr>
          <w:rFonts w:eastAsia="Aino" w:cs="Aino"/>
          <w:color w:val="000000" w:themeColor="text1"/>
        </w:rPr>
        <w:t xml:space="preserve"> kõikidele</w:t>
      </w:r>
      <w:r w:rsidR="6D8CE3E1" w:rsidRPr="2FBF4771">
        <w:rPr>
          <w:rFonts w:eastAsia="Aino" w:cs="Aino"/>
          <w:color w:val="000000" w:themeColor="text1"/>
        </w:rPr>
        <w:t xml:space="preserve"> </w:t>
      </w:r>
      <w:r w:rsidRPr="2FBF4771" w:rsidDel="0473B40F">
        <w:rPr>
          <w:rFonts w:eastAsia="Aino" w:cs="Aino"/>
          <w:color w:val="000000" w:themeColor="text1"/>
        </w:rPr>
        <w:t xml:space="preserve">riigi </w:t>
      </w:r>
      <w:r w:rsidR="6D8CE3E1" w:rsidRPr="2FBF4771">
        <w:rPr>
          <w:rFonts w:eastAsia="Aino" w:cs="Aino"/>
          <w:color w:val="000000" w:themeColor="text1"/>
        </w:rPr>
        <w:t>toetusmeetmest rahastuse saanud ettevõtete</w:t>
      </w:r>
      <w:r w:rsidR="26A27B70" w:rsidRPr="2FBF4771">
        <w:rPr>
          <w:rFonts w:eastAsia="Aino" w:cs="Aino"/>
          <w:color w:val="000000" w:themeColor="text1"/>
        </w:rPr>
        <w:t xml:space="preserve">le, et nad </w:t>
      </w:r>
      <w:r w:rsidR="215DE11E" w:rsidRPr="054C0B59">
        <w:rPr>
          <w:rFonts w:eastAsia="Aino" w:cs="Aino"/>
          <w:color w:val="000000" w:themeColor="text1"/>
        </w:rPr>
        <w:t>vastaksid</w:t>
      </w:r>
      <w:r w:rsidRPr="2FBF4771">
        <w:rPr>
          <w:rFonts w:eastAsia="Aino" w:cs="Aino"/>
          <w:color w:val="000000" w:themeColor="text1"/>
        </w:rPr>
        <w:t xml:space="preserve"> projekti lõpuks digitaliseerimise baashügieeni nõuetele, näiteks</w:t>
      </w:r>
      <w:r w:rsidR="28FF68F5" w:rsidRPr="2FBF4771">
        <w:rPr>
          <w:rFonts w:eastAsia="Aino" w:cs="Aino"/>
          <w:color w:val="000000" w:themeColor="text1"/>
        </w:rPr>
        <w:t xml:space="preserve"> võtaksid kasutusele</w:t>
      </w:r>
      <w:r w:rsidRPr="2FBF4771">
        <w:rPr>
          <w:rFonts w:eastAsia="Aino" w:cs="Aino"/>
          <w:color w:val="000000" w:themeColor="text1"/>
        </w:rPr>
        <w:t xml:space="preserve"> e-</w:t>
      </w:r>
      <w:r w:rsidR="6611C111" w:rsidRPr="054C0B59">
        <w:rPr>
          <w:rFonts w:eastAsia="Aino" w:cs="Aino"/>
          <w:color w:val="000000" w:themeColor="text1"/>
        </w:rPr>
        <w:t>arve</w:t>
      </w:r>
      <w:r w:rsidR="654ABC0B" w:rsidRPr="054C0B59">
        <w:rPr>
          <w:rFonts w:eastAsia="Aino" w:cs="Aino"/>
          <w:color w:val="000000" w:themeColor="text1"/>
        </w:rPr>
        <w:t>d</w:t>
      </w:r>
      <w:r w:rsidRPr="2FBF4771">
        <w:rPr>
          <w:rFonts w:eastAsia="Aino" w:cs="Aino"/>
          <w:color w:val="000000" w:themeColor="text1"/>
        </w:rPr>
        <w:t>.</w:t>
      </w:r>
    </w:p>
    <w:p w14:paraId="28A26179" w14:textId="37C68E18" w:rsidR="0473B40F" w:rsidRDefault="19FFAC1A" w:rsidP="054C0B59">
      <w:pPr>
        <w:pStyle w:val="Loendilik"/>
        <w:numPr>
          <w:ilvl w:val="1"/>
          <w:numId w:val="10"/>
        </w:numPr>
        <w:spacing w:line="240" w:lineRule="auto"/>
        <w:rPr>
          <w:rFonts w:eastAsia="Aino" w:cs="Aino"/>
          <w:color w:val="000000" w:themeColor="text1"/>
        </w:rPr>
      </w:pPr>
      <w:r w:rsidRPr="054C0B59">
        <w:rPr>
          <w:rFonts w:eastAsia="Aino" w:cs="Aino"/>
          <w:b/>
          <w:bCs/>
          <w:color w:val="000000" w:themeColor="text1"/>
        </w:rPr>
        <w:t xml:space="preserve"> </w:t>
      </w:r>
      <w:proofErr w:type="spellStart"/>
      <w:r w:rsidRPr="5E4275A1">
        <w:rPr>
          <w:rFonts w:eastAsia="Aino" w:cs="Aino"/>
          <w:b/>
          <w:bCs/>
          <w:color w:val="000000" w:themeColor="text1"/>
        </w:rPr>
        <w:t>Küberturvalisus</w:t>
      </w:r>
      <w:proofErr w:type="spellEnd"/>
      <w:r w:rsidRPr="5E4275A1">
        <w:rPr>
          <w:rFonts w:eastAsia="Aino" w:cs="Aino"/>
          <w:b/>
          <w:bCs/>
          <w:color w:val="000000" w:themeColor="text1"/>
        </w:rPr>
        <w:t>.</w:t>
      </w:r>
      <w:r w:rsidRPr="5E4275A1">
        <w:rPr>
          <w:rFonts w:eastAsia="Aino" w:cs="Aino"/>
          <w:i/>
          <w:iCs/>
          <w:color w:val="000000" w:themeColor="text1"/>
        </w:rPr>
        <w:t xml:space="preserve"> </w:t>
      </w:r>
      <w:r w:rsidR="62970028" w:rsidRPr="5E4275A1">
        <w:rPr>
          <w:rFonts w:eastAsia="Aino" w:cs="Aino"/>
          <w:b/>
          <w:bCs/>
          <w:color w:val="000000" w:themeColor="text1"/>
        </w:rPr>
        <w:t xml:space="preserve"> </w:t>
      </w:r>
      <w:r w:rsidR="62970028" w:rsidRPr="5E4275A1">
        <w:rPr>
          <w:rFonts w:eastAsia="Calibri" w:cs="Calibri"/>
          <w:color w:val="000000" w:themeColor="text1"/>
        </w:rPr>
        <w:t xml:space="preserve"> </w:t>
      </w:r>
      <w:hyperlink r:id="rId24">
        <w:proofErr w:type="spellStart"/>
        <w:r w:rsidR="49E73CD1" w:rsidRPr="5E4275A1">
          <w:rPr>
            <w:rStyle w:val="Hperlink"/>
            <w:rFonts w:eastAsia="Calibri" w:cs="Calibri"/>
          </w:rPr>
          <w:t>K</w:t>
        </w:r>
        <w:r w:rsidR="592C9A50" w:rsidRPr="5E4275A1">
          <w:rPr>
            <w:rStyle w:val="Hperlink"/>
            <w:rFonts w:eastAsia="Calibri" w:cs="Calibri"/>
          </w:rPr>
          <w:t>überturvalisuse</w:t>
        </w:r>
        <w:proofErr w:type="spellEnd"/>
        <w:r w:rsidR="592C9A50" w:rsidRPr="5E4275A1">
          <w:rPr>
            <w:rStyle w:val="Hperlink"/>
            <w:rFonts w:eastAsia="Calibri" w:cs="Calibri"/>
          </w:rPr>
          <w:t xml:space="preserve"> parandamise toetus</w:t>
        </w:r>
      </w:hyperlink>
      <w:r w:rsidR="719F8DD3">
        <w:t xml:space="preserve"> ettevõtetele.</w:t>
      </w:r>
    </w:p>
    <w:p w14:paraId="04923D77" w14:textId="4B8E013A" w:rsidR="0473B40F" w:rsidRDefault="5F41B1A5" w:rsidP="054C0B59">
      <w:pPr>
        <w:pStyle w:val="Loendilik"/>
        <w:numPr>
          <w:ilvl w:val="1"/>
          <w:numId w:val="10"/>
        </w:numPr>
        <w:spacing w:line="240" w:lineRule="auto"/>
        <w:rPr>
          <w:rFonts w:eastAsia="Aino" w:cs="Aino"/>
          <w:color w:val="000000" w:themeColor="text1"/>
        </w:rPr>
      </w:pPr>
      <w:r w:rsidRPr="054C0B59">
        <w:rPr>
          <w:rFonts w:eastAsia="Aino" w:cs="Aino"/>
          <w:b/>
          <w:bCs/>
          <w:color w:val="000000" w:themeColor="text1"/>
        </w:rPr>
        <w:lastRenderedPageBreak/>
        <w:t xml:space="preserve">Avaliku ja erasektori koostöö digiriigi arendamisel. </w:t>
      </w:r>
      <w:r w:rsidRPr="054C0B59">
        <w:rPr>
          <w:rFonts w:eastAsia="Aino" w:cs="Aino"/>
          <w:color w:val="000000" w:themeColor="text1"/>
        </w:rPr>
        <w:t xml:space="preserve">Erasektori toodete ja teenuste </w:t>
      </w:r>
      <w:r w:rsidR="5C188F7F" w:rsidRPr="054C0B59">
        <w:rPr>
          <w:rFonts w:eastAsia="Aino" w:cs="Aino"/>
          <w:color w:val="000000" w:themeColor="text1"/>
        </w:rPr>
        <w:t xml:space="preserve">kasutamine </w:t>
      </w:r>
      <w:r w:rsidRPr="054C0B59">
        <w:rPr>
          <w:rFonts w:eastAsia="Aino" w:cs="Aino"/>
          <w:color w:val="000000" w:themeColor="text1"/>
        </w:rPr>
        <w:t>e-riigi arendamisel</w:t>
      </w:r>
      <w:r w:rsidR="5D9B80AC" w:rsidRPr="054C0B59">
        <w:rPr>
          <w:rFonts w:eastAsia="Aino" w:cs="Aino"/>
          <w:color w:val="000000" w:themeColor="text1"/>
        </w:rPr>
        <w:t xml:space="preserve"> ja ühine teenuste ehitamine</w:t>
      </w:r>
      <w:r w:rsidRPr="054C0B59">
        <w:rPr>
          <w:rFonts w:eastAsia="Aino" w:cs="Aino"/>
          <w:color w:val="000000" w:themeColor="text1"/>
        </w:rPr>
        <w:t>.</w:t>
      </w:r>
    </w:p>
    <w:p w14:paraId="44D54EEC" w14:textId="50224D2E" w:rsidR="0473B40F" w:rsidRDefault="5F41B1A5" w:rsidP="054C0B59">
      <w:pPr>
        <w:pStyle w:val="Loendilik"/>
        <w:numPr>
          <w:ilvl w:val="1"/>
          <w:numId w:val="10"/>
        </w:numPr>
        <w:spacing w:line="240" w:lineRule="auto"/>
        <w:rPr>
          <w:rFonts w:eastAsia="Aino" w:cs="Aino"/>
          <w:color w:val="000000" w:themeColor="text1"/>
        </w:rPr>
      </w:pPr>
      <w:r w:rsidRPr="054C0B59">
        <w:rPr>
          <w:rFonts w:eastAsia="Aino" w:cs="Aino"/>
          <w:b/>
          <w:bCs/>
          <w:color w:val="000000" w:themeColor="text1"/>
        </w:rPr>
        <w:t xml:space="preserve">Digitaalne turuplats. </w:t>
      </w:r>
      <w:r w:rsidR="1894D0FE" w:rsidRPr="054C0B59">
        <w:rPr>
          <w:rFonts w:eastAsia="Aino" w:cs="Aino"/>
          <w:color w:val="000000" w:themeColor="text1"/>
        </w:rPr>
        <w:t>A</w:t>
      </w:r>
      <w:r w:rsidRPr="054C0B59">
        <w:rPr>
          <w:rFonts w:eastAsia="Aino" w:cs="Aino"/>
          <w:color w:val="000000" w:themeColor="text1"/>
        </w:rPr>
        <w:t xml:space="preserve">valike pilveteenuste </w:t>
      </w:r>
      <w:r w:rsidR="23CDEFB2" w:rsidRPr="054C0B59">
        <w:rPr>
          <w:rFonts w:eastAsia="Aino" w:cs="Aino"/>
          <w:color w:val="000000" w:themeColor="text1"/>
        </w:rPr>
        <w:t xml:space="preserve">lihtsam </w:t>
      </w:r>
      <w:r w:rsidRPr="054C0B59">
        <w:rPr>
          <w:rFonts w:eastAsia="Aino" w:cs="Aino"/>
          <w:color w:val="000000" w:themeColor="text1"/>
        </w:rPr>
        <w:t>hankimi</w:t>
      </w:r>
      <w:r w:rsidR="1B1C3A54" w:rsidRPr="054C0B59">
        <w:rPr>
          <w:rFonts w:eastAsia="Aino" w:cs="Aino"/>
          <w:color w:val="000000" w:themeColor="text1"/>
        </w:rPr>
        <w:t>ne</w:t>
      </w:r>
      <w:r w:rsidRPr="054C0B59">
        <w:rPr>
          <w:rFonts w:eastAsia="Aino" w:cs="Aino"/>
          <w:color w:val="000000" w:themeColor="text1"/>
        </w:rPr>
        <w:t xml:space="preserve">. Eesti </w:t>
      </w:r>
      <w:proofErr w:type="spellStart"/>
      <w:r w:rsidRPr="054C0B59">
        <w:rPr>
          <w:rFonts w:eastAsia="Aino" w:cs="Aino"/>
          <w:color w:val="000000" w:themeColor="text1"/>
        </w:rPr>
        <w:t>tehnoloogiateettevõtete</w:t>
      </w:r>
      <w:proofErr w:type="spellEnd"/>
      <w:r w:rsidRPr="054C0B59">
        <w:rPr>
          <w:rFonts w:eastAsia="Aino" w:cs="Aino"/>
          <w:color w:val="000000" w:themeColor="text1"/>
        </w:rPr>
        <w:t xml:space="preserve"> kõik asjakohased </w:t>
      </w:r>
      <w:proofErr w:type="spellStart"/>
      <w:r w:rsidRPr="054C0B59">
        <w:rPr>
          <w:rFonts w:eastAsia="Aino" w:cs="Aino"/>
          <w:color w:val="000000" w:themeColor="text1"/>
        </w:rPr>
        <w:t>SaaS</w:t>
      </w:r>
      <w:proofErr w:type="spellEnd"/>
      <w:r w:rsidRPr="054C0B59">
        <w:rPr>
          <w:rFonts w:eastAsia="Aino" w:cs="Aino"/>
          <w:color w:val="000000" w:themeColor="text1"/>
        </w:rPr>
        <w:t xml:space="preserve"> (tarkvara kui teenus) lahendused </w:t>
      </w:r>
      <w:r w:rsidR="61DD30D1" w:rsidRPr="054C0B59">
        <w:rPr>
          <w:rFonts w:eastAsia="Aino" w:cs="Aino"/>
          <w:color w:val="000000" w:themeColor="text1"/>
        </w:rPr>
        <w:t xml:space="preserve">on avalikus sektoris </w:t>
      </w:r>
      <w:r w:rsidRPr="054C0B59">
        <w:rPr>
          <w:rFonts w:eastAsia="Aino" w:cs="Aino"/>
          <w:color w:val="000000" w:themeColor="text1"/>
        </w:rPr>
        <w:t>kasutus</w:t>
      </w:r>
      <w:r w:rsidR="0A98BDB4" w:rsidRPr="054C0B59">
        <w:rPr>
          <w:rFonts w:eastAsia="Aino" w:cs="Aino"/>
          <w:color w:val="000000" w:themeColor="text1"/>
        </w:rPr>
        <w:t>el</w:t>
      </w:r>
      <w:r w:rsidRPr="054C0B59">
        <w:rPr>
          <w:rFonts w:eastAsia="Aino" w:cs="Aino"/>
          <w:color w:val="000000" w:themeColor="text1"/>
        </w:rPr>
        <w:t>.</w:t>
      </w:r>
      <w:r w:rsidR="2E49084F" w:rsidRPr="054C0B59">
        <w:rPr>
          <w:rFonts w:eastAsia="Aino" w:cs="Aino"/>
          <w:color w:val="000000" w:themeColor="text1"/>
        </w:rPr>
        <w:t xml:space="preserve"> </w:t>
      </w:r>
    </w:p>
    <w:p w14:paraId="25E393D8" w14:textId="03C4538E" w:rsidR="0473B40F" w:rsidRDefault="5F41B1A5" w:rsidP="054C0B59">
      <w:pPr>
        <w:pStyle w:val="Loendilik"/>
        <w:numPr>
          <w:ilvl w:val="1"/>
          <w:numId w:val="10"/>
        </w:numPr>
        <w:spacing w:line="240" w:lineRule="auto"/>
        <w:rPr>
          <w:rFonts w:eastAsia="Aino" w:cs="Aino"/>
          <w:color w:val="000000" w:themeColor="text1"/>
        </w:rPr>
      </w:pPr>
      <w:r w:rsidRPr="054C0B59">
        <w:rPr>
          <w:rFonts w:eastAsia="Aino" w:cs="Aino"/>
          <w:b/>
          <w:bCs/>
          <w:color w:val="000000" w:themeColor="text1"/>
        </w:rPr>
        <w:t>Riik kui platvorm</w:t>
      </w:r>
      <w:r w:rsidRPr="054C0B59">
        <w:rPr>
          <w:rFonts w:eastAsia="Aino" w:cs="Aino"/>
          <w:color w:val="000000" w:themeColor="text1"/>
        </w:rPr>
        <w:t xml:space="preserve">. </w:t>
      </w:r>
      <w:r w:rsidR="4CD62067" w:rsidRPr="054C0B59">
        <w:rPr>
          <w:rFonts w:eastAsia="Aino" w:cs="Aino"/>
          <w:color w:val="000000" w:themeColor="text1"/>
        </w:rPr>
        <w:t>Avatud turg erasektorile</w:t>
      </w:r>
      <w:r w:rsidRPr="054C0B59">
        <w:rPr>
          <w:rFonts w:eastAsia="Aino" w:cs="Aino"/>
          <w:color w:val="000000" w:themeColor="text1"/>
        </w:rPr>
        <w:t xml:space="preserve"> platvormiteenuste kaudu avalike ülesannete täitmiseks.</w:t>
      </w:r>
    </w:p>
    <w:p w14:paraId="5087B10D" w14:textId="532EB8C0" w:rsidR="0473B40F" w:rsidRDefault="58910FE1" w:rsidP="006E2AD0">
      <w:pPr>
        <w:pStyle w:val="Loendilik"/>
        <w:numPr>
          <w:ilvl w:val="0"/>
          <w:numId w:val="10"/>
        </w:numPr>
        <w:spacing w:line="240" w:lineRule="auto"/>
        <w:rPr>
          <w:rFonts w:eastAsia="Aino" w:cs="Aino"/>
          <w:color w:val="000000" w:themeColor="text1"/>
        </w:rPr>
      </w:pPr>
      <w:r w:rsidRPr="054C0B59">
        <w:rPr>
          <w:rFonts w:eastAsia="Aino" w:cs="Aino"/>
          <w:b/>
          <w:bCs/>
          <w:color w:val="000000" w:themeColor="text1"/>
        </w:rPr>
        <w:t>I</w:t>
      </w:r>
      <w:r w:rsidR="6611C111" w:rsidRPr="054C0B59">
        <w:rPr>
          <w:rFonts w:eastAsia="Aino" w:cs="Aino"/>
          <w:b/>
          <w:bCs/>
          <w:color w:val="000000" w:themeColor="text1"/>
        </w:rPr>
        <w:t>nnovatsiooni</w:t>
      </w:r>
      <w:r w:rsidR="516E46B4" w:rsidRPr="054C0B59">
        <w:rPr>
          <w:rFonts w:eastAsia="Aino" w:cs="Aino"/>
          <w:b/>
          <w:bCs/>
          <w:color w:val="000000" w:themeColor="text1"/>
        </w:rPr>
        <w:t xml:space="preserve"> kasv</w:t>
      </w:r>
    </w:p>
    <w:p w14:paraId="2DDE0BA1" w14:textId="36C15E58" w:rsidR="366D8072" w:rsidRDefault="366D8072" w:rsidP="006E2AD0">
      <w:pPr>
        <w:pStyle w:val="Loendilik"/>
        <w:numPr>
          <w:ilvl w:val="1"/>
          <w:numId w:val="10"/>
        </w:numPr>
        <w:spacing w:line="240" w:lineRule="auto"/>
        <w:rPr>
          <w:rFonts w:eastAsia="Aino" w:cs="Aino"/>
          <w:color w:val="000000" w:themeColor="text1"/>
        </w:rPr>
      </w:pPr>
      <w:r w:rsidRPr="162103A1">
        <w:rPr>
          <w:rFonts w:eastAsia="Aino" w:cs="Aino"/>
          <w:b/>
          <w:bCs/>
          <w:color w:val="000000" w:themeColor="text1"/>
        </w:rPr>
        <w:t xml:space="preserve"> </w:t>
      </w:r>
      <w:r w:rsidR="0473B40F" w:rsidRPr="162103A1">
        <w:rPr>
          <w:rFonts w:eastAsia="Aino" w:cs="Aino"/>
          <w:b/>
          <w:bCs/>
          <w:color w:val="000000" w:themeColor="text1"/>
        </w:rPr>
        <w:t>Juhtettevõtte põhine innovatsiooniklaster.</w:t>
      </w:r>
      <w:r w:rsidR="0473B40F" w:rsidRPr="162103A1">
        <w:rPr>
          <w:rFonts w:eastAsia="Aino" w:cs="Aino"/>
          <w:color w:val="000000" w:themeColor="text1"/>
        </w:rPr>
        <w:t xml:space="preserve"> Riigi toetus valdkonda juhtivale ettevõtetele, et nad veaksid ja kasvataksid sarnaste ettevõtete klastri arengut.</w:t>
      </w:r>
    </w:p>
    <w:p w14:paraId="1A705C71" w14:textId="682AD916" w:rsidR="6FB969C0" w:rsidRDefault="6FB969C0" w:rsidP="006E2AD0">
      <w:pPr>
        <w:pStyle w:val="Loendilik"/>
        <w:numPr>
          <w:ilvl w:val="1"/>
          <w:numId w:val="10"/>
        </w:numPr>
        <w:spacing w:line="240" w:lineRule="auto"/>
        <w:rPr>
          <w:rFonts w:eastAsia="Aino" w:cs="Aino"/>
          <w:color w:val="000000" w:themeColor="text1"/>
        </w:rPr>
      </w:pPr>
      <w:r w:rsidRPr="162103A1">
        <w:rPr>
          <w:rFonts w:eastAsia="Aino" w:cs="Aino"/>
          <w:b/>
          <w:bCs/>
          <w:color w:val="000000" w:themeColor="text1"/>
        </w:rPr>
        <w:t xml:space="preserve"> </w:t>
      </w:r>
      <w:r w:rsidR="0473B40F" w:rsidRPr="162103A1">
        <w:rPr>
          <w:rFonts w:eastAsia="Aino" w:cs="Aino"/>
          <w:b/>
          <w:bCs/>
          <w:color w:val="000000" w:themeColor="text1"/>
        </w:rPr>
        <w:t xml:space="preserve">Ettevõtlusorganisatsioonide </w:t>
      </w:r>
      <w:proofErr w:type="spellStart"/>
      <w:r w:rsidR="0473B40F" w:rsidRPr="162103A1">
        <w:rPr>
          <w:rFonts w:eastAsia="Aino" w:cs="Aino"/>
          <w:b/>
          <w:bCs/>
          <w:color w:val="000000" w:themeColor="text1"/>
        </w:rPr>
        <w:t>võimestamine</w:t>
      </w:r>
      <w:proofErr w:type="spellEnd"/>
      <w:r w:rsidR="367F42F3" w:rsidRPr="5E4275A1">
        <w:rPr>
          <w:rFonts w:eastAsia="Aino" w:cs="Aino"/>
          <w:b/>
          <w:bCs/>
          <w:color w:val="000000" w:themeColor="text1"/>
        </w:rPr>
        <w:t xml:space="preserve"> ja partnerlus</w:t>
      </w:r>
      <w:r w:rsidR="4CB3ED34" w:rsidRPr="5E4275A1">
        <w:rPr>
          <w:rFonts w:eastAsia="Aino" w:cs="Aino"/>
          <w:b/>
          <w:bCs/>
          <w:color w:val="000000" w:themeColor="text1"/>
        </w:rPr>
        <w:t>.</w:t>
      </w:r>
      <w:r w:rsidR="0473B40F" w:rsidRPr="162103A1">
        <w:rPr>
          <w:rFonts w:eastAsia="Aino" w:cs="Aino"/>
          <w:color w:val="000000" w:themeColor="text1"/>
        </w:rPr>
        <w:t xml:space="preserve"> </w:t>
      </w:r>
      <w:r w:rsidR="53582A8F" w:rsidRPr="7B332C1F">
        <w:rPr>
          <w:rFonts w:eastAsia="Aino" w:cs="Aino"/>
          <w:color w:val="000000" w:themeColor="text1"/>
        </w:rPr>
        <w:t xml:space="preserve">Innovatsioonitrepp ettevõtetele teaduse, arenduse ja </w:t>
      </w:r>
      <w:r w:rsidR="5150F81F" w:rsidRPr="054C0B59">
        <w:rPr>
          <w:rFonts w:eastAsia="Aino" w:cs="Aino"/>
          <w:color w:val="000000" w:themeColor="text1"/>
        </w:rPr>
        <w:t>innovatsiooni</w:t>
      </w:r>
      <w:r w:rsidR="0473B40F" w:rsidRPr="162103A1">
        <w:rPr>
          <w:rFonts w:eastAsia="Aino" w:cs="Aino"/>
          <w:color w:val="000000" w:themeColor="text1"/>
        </w:rPr>
        <w:t xml:space="preserve"> teadlikkuse ja võimekuse toetamiseks, </w:t>
      </w:r>
      <w:r w:rsidR="001C200D" w:rsidRPr="001C200D">
        <w:rPr>
          <w:rFonts w:eastAsia="Aino" w:cs="Aino"/>
          <w:color w:val="000000" w:themeColor="text1"/>
          <w:highlight w:val="green"/>
        </w:rPr>
        <w:t>ettevõtlusorganisatsioonide</w:t>
      </w:r>
      <w:r w:rsidR="001C200D">
        <w:rPr>
          <w:rFonts w:eastAsia="Aino" w:cs="Aino"/>
          <w:color w:val="000000" w:themeColor="text1"/>
        </w:rPr>
        <w:t xml:space="preserve"> </w:t>
      </w:r>
      <w:r w:rsidR="0473B40F" w:rsidRPr="001C200D">
        <w:rPr>
          <w:rFonts w:eastAsia="Aino" w:cs="Aino"/>
          <w:strike/>
          <w:color w:val="000000" w:themeColor="text1"/>
          <w:highlight w:val="yellow"/>
        </w:rPr>
        <w:t>tööstusliitude</w:t>
      </w:r>
      <w:r w:rsidR="0473B40F" w:rsidRPr="162103A1">
        <w:rPr>
          <w:rFonts w:eastAsia="Aino" w:cs="Aino"/>
          <w:color w:val="000000" w:themeColor="text1"/>
        </w:rPr>
        <w:t xml:space="preserve"> arendusnõunikud, </w:t>
      </w:r>
      <w:r w:rsidR="16B846E9" w:rsidRPr="054C0B59">
        <w:rPr>
          <w:rFonts w:eastAsia="Aino" w:cs="Aino"/>
          <w:color w:val="000000" w:themeColor="text1"/>
        </w:rPr>
        <w:t>Eesti Tööandjate Keskliidu 2</w:t>
      </w:r>
      <w:r w:rsidR="0473B40F" w:rsidRPr="162103A1">
        <w:rPr>
          <w:rFonts w:eastAsia="Aino" w:cs="Aino"/>
          <w:color w:val="000000" w:themeColor="text1"/>
        </w:rPr>
        <w:t>% klubi</w:t>
      </w:r>
      <w:r w:rsidR="315FC0AB" w:rsidRPr="6F457FE0">
        <w:rPr>
          <w:rFonts w:eastAsia="Aino" w:cs="Aino"/>
          <w:color w:val="000000" w:themeColor="text1"/>
        </w:rPr>
        <w:t>.</w:t>
      </w:r>
    </w:p>
    <w:p w14:paraId="449A9ABD" w14:textId="50B0AF32" w:rsidR="1F1F2FBA" w:rsidRDefault="1F1F2FBA" w:rsidP="006E2AD0">
      <w:pPr>
        <w:pStyle w:val="Loendilik"/>
        <w:numPr>
          <w:ilvl w:val="1"/>
          <w:numId w:val="10"/>
        </w:numPr>
        <w:spacing w:line="240" w:lineRule="auto"/>
        <w:rPr>
          <w:rFonts w:eastAsia="Aino" w:cs="Aino"/>
          <w:color w:val="000000" w:themeColor="text1"/>
        </w:rPr>
      </w:pPr>
      <w:r w:rsidRPr="162103A1">
        <w:rPr>
          <w:rFonts w:eastAsia="Aino" w:cs="Aino"/>
          <w:b/>
          <w:bCs/>
          <w:color w:val="000000" w:themeColor="text1"/>
        </w:rPr>
        <w:t xml:space="preserve"> </w:t>
      </w:r>
      <w:r w:rsidR="0473B40F" w:rsidRPr="162103A1">
        <w:rPr>
          <w:rFonts w:eastAsia="Aino" w:cs="Aino"/>
          <w:b/>
          <w:bCs/>
          <w:color w:val="000000" w:themeColor="text1"/>
        </w:rPr>
        <w:t xml:space="preserve">Arendus- ja innovatsioonitoetused. </w:t>
      </w:r>
      <w:r w:rsidR="1007120C" w:rsidRPr="5E4275A1">
        <w:rPr>
          <w:rFonts w:eastAsia="Aino" w:cs="Aino"/>
          <w:color w:val="000000" w:themeColor="text1"/>
        </w:rPr>
        <w:t>Riigi tugi ettevõtetele, mis teevad</w:t>
      </w:r>
      <w:r w:rsidR="2C95F705" w:rsidRPr="5E4275A1">
        <w:rPr>
          <w:rFonts w:eastAsia="Aino" w:cs="Aino"/>
          <w:color w:val="000000" w:themeColor="text1"/>
        </w:rPr>
        <w:t xml:space="preserve"> rakendusuuringuid, eksperimentaalset arendust, tootearendust või innovatsiooni</w:t>
      </w:r>
      <w:r w:rsidR="3DCAAFD8" w:rsidRPr="5E4275A1">
        <w:rPr>
          <w:rFonts w:eastAsia="Aino" w:cs="Aino"/>
          <w:color w:val="000000" w:themeColor="text1"/>
        </w:rPr>
        <w:t>.</w:t>
      </w:r>
    </w:p>
    <w:p w14:paraId="28C7CA69" w14:textId="1852825F" w:rsidR="0473B40F" w:rsidRDefault="0473B40F" w:rsidP="006E2AD0">
      <w:pPr>
        <w:pStyle w:val="Loendilik"/>
        <w:numPr>
          <w:ilvl w:val="1"/>
          <w:numId w:val="10"/>
        </w:numPr>
        <w:spacing w:line="240" w:lineRule="auto"/>
        <w:rPr>
          <w:rFonts w:eastAsia="Aino" w:cs="Aino"/>
          <w:color w:val="000000" w:themeColor="text1"/>
        </w:rPr>
      </w:pPr>
      <w:r w:rsidRPr="162103A1">
        <w:rPr>
          <w:rFonts w:eastAsia="Aino" w:cs="Aino"/>
          <w:b/>
          <w:bCs/>
          <w:color w:val="000000" w:themeColor="text1"/>
        </w:rPr>
        <w:t>Avaliku sektori innovatsioonihanked.</w:t>
      </w:r>
      <w:r w:rsidRPr="162103A1">
        <w:rPr>
          <w:rFonts w:eastAsia="Aino" w:cs="Aino"/>
          <w:color w:val="000000" w:themeColor="text1"/>
        </w:rPr>
        <w:t xml:space="preserve"> Avaliku sektori eeskuju uute lahenduste kasutuselevõtus. Innovatsioonihangete osakaalu suurendamine 2 protsendini kõikidest riigihangetest.</w:t>
      </w:r>
    </w:p>
    <w:p w14:paraId="01859CBF" w14:textId="325743DF" w:rsidR="11FA95AA" w:rsidRDefault="11FA95AA" w:rsidP="006E2AD0">
      <w:pPr>
        <w:pStyle w:val="Loendilik"/>
        <w:numPr>
          <w:ilvl w:val="1"/>
          <w:numId w:val="10"/>
        </w:numPr>
        <w:spacing w:line="240" w:lineRule="auto"/>
        <w:rPr>
          <w:rFonts w:eastAsia="Aino" w:cs="Aino"/>
          <w:color w:val="000000" w:themeColor="text1"/>
        </w:rPr>
      </w:pPr>
      <w:r w:rsidRPr="162103A1">
        <w:rPr>
          <w:rFonts w:eastAsia="Aino" w:cs="Aino"/>
          <w:b/>
          <w:bCs/>
          <w:color w:val="000000" w:themeColor="text1"/>
        </w:rPr>
        <w:t xml:space="preserve"> </w:t>
      </w:r>
      <w:r w:rsidR="0473B40F" w:rsidRPr="162103A1">
        <w:rPr>
          <w:rFonts w:eastAsia="Aino" w:cs="Aino"/>
          <w:b/>
          <w:bCs/>
          <w:color w:val="000000" w:themeColor="text1"/>
        </w:rPr>
        <w:t xml:space="preserve">Osalus rahvusvahelistes </w:t>
      </w:r>
      <w:r w:rsidR="2D70C895" w:rsidRPr="054C0B59">
        <w:rPr>
          <w:rFonts w:eastAsia="Aino" w:cs="Aino"/>
          <w:b/>
          <w:bCs/>
          <w:color w:val="000000" w:themeColor="text1"/>
        </w:rPr>
        <w:t>teaduse, arenduse ja innovatsiooni</w:t>
      </w:r>
      <w:r w:rsidR="6611C111" w:rsidRPr="054C0B59">
        <w:rPr>
          <w:rFonts w:eastAsia="Aino" w:cs="Aino"/>
          <w:b/>
          <w:bCs/>
          <w:color w:val="000000" w:themeColor="text1"/>
        </w:rPr>
        <w:t xml:space="preserve"> võrgustikes.</w:t>
      </w:r>
      <w:r w:rsidR="0473B40F" w:rsidRPr="162103A1">
        <w:rPr>
          <w:rFonts w:eastAsia="Aino" w:cs="Aino"/>
          <w:color w:val="000000" w:themeColor="text1"/>
        </w:rPr>
        <w:t xml:space="preserve"> Tehnoloogiamahukate ja uuenduslike ettevõtete rahvusvahelistumine ESA, CERN, </w:t>
      </w:r>
      <w:proofErr w:type="spellStart"/>
      <w:r w:rsidR="0473B40F" w:rsidRPr="162103A1">
        <w:rPr>
          <w:rFonts w:eastAsia="Aino" w:cs="Aino"/>
          <w:color w:val="000000" w:themeColor="text1"/>
        </w:rPr>
        <w:t>CDLi</w:t>
      </w:r>
      <w:proofErr w:type="spellEnd"/>
      <w:r w:rsidR="0473B40F" w:rsidRPr="162103A1">
        <w:rPr>
          <w:rFonts w:eastAsia="Aino" w:cs="Aino"/>
          <w:color w:val="000000" w:themeColor="text1"/>
        </w:rPr>
        <w:t xml:space="preserve">, </w:t>
      </w:r>
      <w:r w:rsidR="001644BF">
        <w:rPr>
          <w:rFonts w:eastAsia="Aino" w:cs="Aino"/>
          <w:color w:val="000000" w:themeColor="text1"/>
        </w:rPr>
        <w:t xml:space="preserve">Euroopa horisondi </w:t>
      </w:r>
      <w:r w:rsidR="0473B40F" w:rsidRPr="162103A1">
        <w:rPr>
          <w:rFonts w:eastAsia="Aino" w:cs="Aino"/>
          <w:color w:val="000000" w:themeColor="text1"/>
        </w:rPr>
        <w:t>ja teiste organisatsioonide võrgustikes.</w:t>
      </w:r>
    </w:p>
    <w:p w14:paraId="3D297D52" w14:textId="47A45C73" w:rsidR="7C859DAA" w:rsidRDefault="7D20360F" w:rsidP="006E2AD0">
      <w:pPr>
        <w:pStyle w:val="Loendilik"/>
        <w:numPr>
          <w:ilvl w:val="1"/>
          <w:numId w:val="10"/>
        </w:numPr>
        <w:spacing w:line="240" w:lineRule="auto"/>
        <w:rPr>
          <w:rFonts w:eastAsia="Aino" w:cs="Aino"/>
          <w:color w:val="000000" w:themeColor="text1"/>
        </w:rPr>
      </w:pPr>
      <w:r w:rsidRPr="054C0B59">
        <w:rPr>
          <w:rFonts w:eastAsia="Aino" w:cs="Aino"/>
          <w:b/>
          <w:bCs/>
          <w:color w:val="000000" w:themeColor="text1"/>
        </w:rPr>
        <w:t>NATO DIANA kiirendivõrgustik</w:t>
      </w:r>
      <w:r w:rsidR="63DB1BF8" w:rsidRPr="054C0B59">
        <w:rPr>
          <w:rFonts w:eastAsia="Aino" w:cs="Aino"/>
          <w:b/>
          <w:bCs/>
          <w:color w:val="000000" w:themeColor="text1"/>
        </w:rPr>
        <w:t xml:space="preserve">. </w:t>
      </w:r>
      <w:r w:rsidR="7C859DAA" w:rsidRPr="25F95E97">
        <w:rPr>
          <w:rFonts w:eastAsia="Aino" w:cs="Aino"/>
          <w:color w:val="000000" w:themeColor="text1"/>
        </w:rPr>
        <w:t>Investeeringud kahese kasutusega tehnoloogiate arendamisse</w:t>
      </w:r>
      <w:r w:rsidR="67415259" w:rsidRPr="054C0B59">
        <w:rPr>
          <w:rFonts w:eastAsia="Aino" w:cs="Aino"/>
          <w:color w:val="000000" w:themeColor="text1"/>
        </w:rPr>
        <w:t>.</w:t>
      </w:r>
    </w:p>
    <w:p w14:paraId="15D56090" w14:textId="4DE8A3CA" w:rsidR="4CB35E26" w:rsidRPr="003C059A" w:rsidRDefault="0983BCFD" w:rsidP="4C242C5E">
      <w:pPr>
        <w:pStyle w:val="Loendilik"/>
        <w:numPr>
          <w:ilvl w:val="1"/>
          <w:numId w:val="10"/>
        </w:numPr>
        <w:spacing w:line="240" w:lineRule="auto"/>
        <w:rPr>
          <w:rStyle w:val="eop"/>
          <w:rFonts w:eastAsia="Aino" w:cs="Aino"/>
          <w:b/>
          <w:bCs/>
          <w:color w:val="000000" w:themeColor="text1"/>
        </w:rPr>
      </w:pPr>
      <w:r w:rsidRPr="4C242C5E">
        <w:rPr>
          <w:rStyle w:val="eop"/>
          <w:rFonts w:eastAsia="Aino" w:cs="Aino"/>
          <w:b/>
          <w:bCs/>
          <w:color w:val="000000" w:themeColor="text1"/>
        </w:rPr>
        <w:t xml:space="preserve"> </w:t>
      </w:r>
      <w:r w:rsidR="3FBC96DA" w:rsidRPr="4C242C5E">
        <w:rPr>
          <w:rStyle w:val="eop"/>
          <w:rFonts w:eastAsia="Aino" w:cs="Aino"/>
          <w:b/>
          <w:bCs/>
          <w:color w:val="000000" w:themeColor="text1"/>
        </w:rPr>
        <w:t xml:space="preserve"> </w:t>
      </w:r>
      <w:r w:rsidRPr="003C059A">
        <w:rPr>
          <w:rStyle w:val="eop"/>
          <w:rFonts w:eastAsia="Aino" w:cs="Aino"/>
          <w:b/>
          <w:bCs/>
          <w:color w:val="000000" w:themeColor="text1"/>
        </w:rPr>
        <w:t>Innolaen kui tehnoloogiaettevõtluse toetusinstrument</w:t>
      </w:r>
      <w:r w:rsidR="00815F0C" w:rsidRPr="003C059A">
        <w:rPr>
          <w:rStyle w:val="eop"/>
          <w:rFonts w:eastAsia="Aino" w:cs="Aino"/>
          <w:b/>
          <w:bCs/>
          <w:color w:val="000000" w:themeColor="text1"/>
        </w:rPr>
        <w:t>.</w:t>
      </w:r>
      <w:r w:rsidR="00815F0C" w:rsidRPr="003C059A">
        <w:rPr>
          <w:rStyle w:val="eop"/>
          <w:rFonts w:eastAsia="Aino" w:cs="Aino"/>
          <w:color w:val="000000" w:themeColor="text1"/>
        </w:rPr>
        <w:t xml:space="preserve"> </w:t>
      </w:r>
      <w:r w:rsidR="422B09C9" w:rsidRPr="003C059A">
        <w:rPr>
          <w:rStyle w:val="eop"/>
          <w:rFonts w:eastAsia="Aino" w:cs="Aino"/>
          <w:color w:val="000000" w:themeColor="text1"/>
        </w:rPr>
        <w:t>E</w:t>
      </w:r>
      <w:r w:rsidR="2A4431F5" w:rsidRPr="003C059A">
        <w:rPr>
          <w:rStyle w:val="eop"/>
          <w:rFonts w:eastAsia="Aino" w:cs="Aino"/>
          <w:color w:val="000000" w:themeColor="text1"/>
        </w:rPr>
        <w:t>ttevõtetele võimalu</w:t>
      </w:r>
      <w:r w:rsidR="0290E975" w:rsidRPr="003C059A">
        <w:rPr>
          <w:rStyle w:val="eop"/>
          <w:rFonts w:eastAsia="Aino" w:cs="Aino"/>
          <w:color w:val="000000" w:themeColor="text1"/>
        </w:rPr>
        <w:t>s teadusmahukate arenduste kiiremaks ellu</w:t>
      </w:r>
      <w:r w:rsidR="6A3EBA8A" w:rsidRPr="003C059A">
        <w:rPr>
          <w:rStyle w:val="eop"/>
          <w:rFonts w:eastAsia="Aino" w:cs="Aino"/>
          <w:color w:val="000000" w:themeColor="text1"/>
        </w:rPr>
        <w:t xml:space="preserve"> </w:t>
      </w:r>
      <w:r w:rsidR="0290E975" w:rsidRPr="003C059A">
        <w:rPr>
          <w:rStyle w:val="eop"/>
          <w:rFonts w:eastAsia="Aino" w:cs="Aino"/>
          <w:color w:val="000000" w:themeColor="text1"/>
        </w:rPr>
        <w:t>kutsumiseks olukorras, kus pangad ei ole veel valmis tehnoloogia uudsuse tõttu täiel määral investeeringut finantseerima.</w:t>
      </w:r>
    </w:p>
    <w:p w14:paraId="099E3F9E" w14:textId="32D371CD" w:rsidR="0473B40F" w:rsidRPr="003C059A" w:rsidRDefault="0E5C3908" w:rsidP="006E2AD0">
      <w:pPr>
        <w:pStyle w:val="Loendilik"/>
        <w:numPr>
          <w:ilvl w:val="0"/>
          <w:numId w:val="10"/>
        </w:numPr>
        <w:spacing w:line="240" w:lineRule="auto"/>
        <w:rPr>
          <w:rFonts w:eastAsia="Aino" w:cs="Aino"/>
          <w:color w:val="000000" w:themeColor="text1"/>
        </w:rPr>
      </w:pPr>
      <w:r w:rsidRPr="003C059A">
        <w:rPr>
          <w:rFonts w:eastAsia="Aino" w:cs="Aino"/>
          <w:b/>
          <w:bCs/>
          <w:color w:val="000000" w:themeColor="text1"/>
        </w:rPr>
        <w:t>T</w:t>
      </w:r>
      <w:r w:rsidR="6611C111" w:rsidRPr="003C059A">
        <w:rPr>
          <w:rFonts w:eastAsia="Aino" w:cs="Aino"/>
          <w:b/>
          <w:bCs/>
          <w:color w:val="000000" w:themeColor="text1"/>
        </w:rPr>
        <w:t>eadus- ja arendustegevus.</w:t>
      </w:r>
    </w:p>
    <w:p w14:paraId="43F16A47" w14:textId="1C51EB1B" w:rsidR="122DCA08" w:rsidRDefault="122DCA08" w:rsidP="006E2AD0">
      <w:pPr>
        <w:pStyle w:val="Loendilik"/>
        <w:numPr>
          <w:ilvl w:val="1"/>
          <w:numId w:val="10"/>
        </w:numPr>
        <w:spacing w:line="240" w:lineRule="auto"/>
        <w:rPr>
          <w:rFonts w:eastAsia="Aino" w:cs="Aino"/>
          <w:b/>
          <w:color w:val="000000" w:themeColor="text1"/>
        </w:rPr>
      </w:pPr>
      <w:r w:rsidRPr="162103A1">
        <w:rPr>
          <w:rFonts w:eastAsia="Aino" w:cs="Aino"/>
          <w:b/>
          <w:bCs/>
          <w:color w:val="000000" w:themeColor="text1"/>
        </w:rPr>
        <w:t xml:space="preserve"> Säilib teadusleppe 1% lubadus</w:t>
      </w:r>
      <w:r w:rsidR="789E7B38" w:rsidRPr="054C0B59">
        <w:rPr>
          <w:rFonts w:eastAsia="Aino" w:cs="Aino"/>
          <w:b/>
          <w:bCs/>
          <w:color w:val="000000" w:themeColor="text1"/>
        </w:rPr>
        <w:t>.</w:t>
      </w:r>
    </w:p>
    <w:p w14:paraId="254C2B39" w14:textId="222F1AAF" w:rsidR="0473B40F" w:rsidRDefault="43D01AB5" w:rsidP="006E2AD0">
      <w:pPr>
        <w:pStyle w:val="Loendilik"/>
        <w:numPr>
          <w:ilvl w:val="1"/>
          <w:numId w:val="10"/>
        </w:numPr>
        <w:spacing w:line="240" w:lineRule="auto"/>
        <w:rPr>
          <w:rFonts w:eastAsia="Aino" w:cs="Aino"/>
          <w:color w:val="000000" w:themeColor="text1"/>
        </w:rPr>
      </w:pPr>
      <w:r w:rsidRPr="4C242C5E">
        <w:rPr>
          <w:rFonts w:eastAsia="Aino" w:cs="Aino"/>
          <w:b/>
          <w:bCs/>
          <w:color w:val="000000" w:themeColor="text1"/>
        </w:rPr>
        <w:t xml:space="preserve"> </w:t>
      </w:r>
      <w:r w:rsidR="0473B40F" w:rsidRPr="4C242C5E">
        <w:rPr>
          <w:rFonts w:eastAsia="Aino" w:cs="Aino"/>
          <w:b/>
          <w:bCs/>
          <w:color w:val="000000" w:themeColor="text1"/>
        </w:rPr>
        <w:t>TA finantsstiimul.</w:t>
      </w:r>
      <w:r w:rsidR="0473B40F" w:rsidRPr="4C242C5E">
        <w:rPr>
          <w:rFonts w:eastAsia="Aino" w:cs="Aino"/>
          <w:color w:val="000000" w:themeColor="text1"/>
        </w:rPr>
        <w:t xml:space="preserve"> </w:t>
      </w:r>
      <w:r w:rsidR="5D09FF2F" w:rsidRPr="4C242C5E">
        <w:rPr>
          <w:rFonts w:eastAsia="Aino" w:cs="Aino"/>
          <w:color w:val="000000" w:themeColor="text1"/>
        </w:rPr>
        <w:t>E</w:t>
      </w:r>
      <w:r w:rsidR="48662E07" w:rsidRPr="4C242C5E">
        <w:rPr>
          <w:rFonts w:eastAsia="Aino" w:cs="Aino"/>
          <w:color w:val="000000" w:themeColor="text1"/>
        </w:rPr>
        <w:t xml:space="preserve">ttevõtete TA-kuludel põhinev finantsstiimuliga, mis muudab </w:t>
      </w:r>
      <w:r w:rsidR="4A1B2FBE" w:rsidRPr="4C242C5E">
        <w:rPr>
          <w:rFonts w:eastAsia="Aino" w:cs="Aino"/>
          <w:color w:val="000000" w:themeColor="text1"/>
        </w:rPr>
        <w:t>teadus- ja arendus</w:t>
      </w:r>
      <w:r w:rsidR="48662E07" w:rsidRPr="4C242C5E">
        <w:rPr>
          <w:rFonts w:eastAsia="Aino" w:cs="Aino"/>
          <w:color w:val="000000" w:themeColor="text1"/>
        </w:rPr>
        <w:t xml:space="preserve">töötaja värbamise ja palgal hoidmise ettevõtte jaoks soodsamaks. </w:t>
      </w:r>
      <w:r w:rsidR="6AC8BD25" w:rsidRPr="4C242C5E">
        <w:rPr>
          <w:rFonts w:eastAsia="Aino" w:cs="Aino"/>
          <w:color w:val="000000" w:themeColor="text1"/>
        </w:rPr>
        <w:t>Ettevõttele tagastatakse osa TA-töötajalt makstud tulumaksust. Taolist mitte-konkurentsipõhist TA-toetust on Eestile soovitanud mitmed rahvusvahelised organi</w:t>
      </w:r>
      <w:r w:rsidR="4E893C04" w:rsidRPr="4C242C5E">
        <w:rPr>
          <w:rFonts w:eastAsia="Aino" w:cs="Aino"/>
          <w:color w:val="000000" w:themeColor="text1"/>
        </w:rPr>
        <w:t>s</w:t>
      </w:r>
      <w:r w:rsidR="6AC8BD25" w:rsidRPr="4C242C5E">
        <w:rPr>
          <w:rFonts w:eastAsia="Aino" w:cs="Aino"/>
          <w:color w:val="000000" w:themeColor="text1"/>
        </w:rPr>
        <w:t>atsioonid</w:t>
      </w:r>
      <w:r w:rsidR="5E10F9D5" w:rsidRPr="4C242C5E">
        <w:rPr>
          <w:rFonts w:eastAsia="Aino" w:cs="Aino"/>
          <w:color w:val="000000" w:themeColor="text1"/>
        </w:rPr>
        <w:t xml:space="preserve">. Eesti on üks väheseid OECD ja EL riike, kus sellist toetust pole. </w:t>
      </w:r>
    </w:p>
    <w:p w14:paraId="4ABD2D8D" w14:textId="224C8DBC" w:rsidR="004C7650" w:rsidRPr="006C4A91" w:rsidRDefault="2C7C2BCA" w:rsidP="054C0B59">
      <w:pPr>
        <w:pStyle w:val="Loendilik"/>
        <w:numPr>
          <w:ilvl w:val="1"/>
          <w:numId w:val="10"/>
        </w:numPr>
        <w:spacing w:line="240" w:lineRule="auto"/>
        <w:rPr>
          <w:rFonts w:eastAsia="Aino" w:cs="Aino"/>
          <w:b/>
          <w:bCs/>
          <w:color w:val="000000" w:themeColor="text1"/>
        </w:rPr>
      </w:pPr>
      <w:r w:rsidRPr="054C0B59">
        <w:rPr>
          <w:rFonts w:eastAsia="Aino" w:cs="Aino"/>
          <w:b/>
          <w:bCs/>
          <w:color w:val="000000" w:themeColor="text1"/>
        </w:rPr>
        <w:t xml:space="preserve">Teadusasutuste, ülikoolide ja rakenduskõrgkoolide </w:t>
      </w:r>
      <w:r w:rsidR="34A6E562" w:rsidRPr="054C0B59">
        <w:rPr>
          <w:rFonts w:eastAsia="Aino" w:cs="Aino"/>
          <w:b/>
          <w:bCs/>
          <w:color w:val="000000" w:themeColor="text1"/>
        </w:rPr>
        <w:t>suurem koostöö erasektoriga.</w:t>
      </w:r>
    </w:p>
    <w:p w14:paraId="463EDDA5" w14:textId="538C733F" w:rsidR="004C7650" w:rsidRPr="006C4A91" w:rsidRDefault="34A6E562" w:rsidP="054C0B59">
      <w:pPr>
        <w:pStyle w:val="Loendilik"/>
        <w:numPr>
          <w:ilvl w:val="2"/>
          <w:numId w:val="10"/>
        </w:numPr>
        <w:spacing w:line="240" w:lineRule="auto"/>
        <w:rPr>
          <w:rFonts w:eastAsia="Aino" w:cs="Aino"/>
          <w:color w:val="000000" w:themeColor="text1"/>
        </w:rPr>
      </w:pPr>
      <w:r w:rsidRPr="054C0B59">
        <w:rPr>
          <w:rFonts w:eastAsia="Aino" w:cs="Aino"/>
          <w:color w:val="000000" w:themeColor="text1"/>
        </w:rPr>
        <w:t>Teadusasutuste ettevõtlusteenuste ja teadlaste ettevõtlusalaste oskuste arendamine (ASTRA+).</w:t>
      </w:r>
    </w:p>
    <w:p w14:paraId="41F17B18" w14:textId="4D9F8565" w:rsidR="004C7650" w:rsidRPr="006C4A91" w:rsidRDefault="004C7650" w:rsidP="054C0B59">
      <w:pPr>
        <w:pStyle w:val="Loendilik"/>
        <w:numPr>
          <w:ilvl w:val="2"/>
          <w:numId w:val="10"/>
        </w:numPr>
        <w:spacing w:line="240" w:lineRule="auto"/>
        <w:rPr>
          <w:rFonts w:eastAsia="Aino" w:cs="Aino"/>
          <w:color w:val="000000" w:themeColor="text1"/>
        </w:rPr>
      </w:pPr>
      <w:r w:rsidRPr="006C4A91">
        <w:rPr>
          <w:rFonts w:eastAsia="Aino" w:cs="Aino"/>
          <w:color w:val="000000" w:themeColor="text1"/>
        </w:rPr>
        <w:t xml:space="preserve">Teadlaste </w:t>
      </w:r>
      <w:proofErr w:type="spellStart"/>
      <w:r w:rsidRPr="7D0DD6DD">
        <w:rPr>
          <w:rFonts w:eastAsia="Aino" w:cs="Aino"/>
          <w:color w:val="000000" w:themeColor="text1"/>
        </w:rPr>
        <w:t>sektoritevaheli</w:t>
      </w:r>
      <w:r w:rsidR="07F578DE" w:rsidRPr="7D0DD6DD">
        <w:rPr>
          <w:rFonts w:eastAsia="Aino" w:cs="Aino"/>
          <w:color w:val="000000" w:themeColor="text1"/>
        </w:rPr>
        <w:t>ne</w:t>
      </w:r>
      <w:proofErr w:type="spellEnd"/>
      <w:r w:rsidRPr="7D0DD6DD">
        <w:rPr>
          <w:rFonts w:eastAsia="Aino" w:cs="Aino"/>
          <w:color w:val="000000" w:themeColor="text1"/>
        </w:rPr>
        <w:t xml:space="preserve"> </w:t>
      </w:r>
      <w:r w:rsidR="34A6E562" w:rsidRPr="054C0B59">
        <w:rPr>
          <w:rFonts w:eastAsia="Aino" w:cs="Aino"/>
          <w:color w:val="000000" w:themeColor="text1"/>
        </w:rPr>
        <w:t xml:space="preserve">liikumine teadusasutuste ja </w:t>
      </w:r>
      <w:r w:rsidRPr="006C4A91">
        <w:rPr>
          <w:rFonts w:eastAsia="Aino" w:cs="Aino"/>
          <w:color w:val="000000" w:themeColor="text1"/>
        </w:rPr>
        <w:t>ettevõtete vahel (SEKMO</w:t>
      </w:r>
      <w:r w:rsidR="34A6E562" w:rsidRPr="054C0B59">
        <w:rPr>
          <w:rFonts w:eastAsia="Aino" w:cs="Aino"/>
          <w:color w:val="000000" w:themeColor="text1"/>
        </w:rPr>
        <w:t>).</w:t>
      </w:r>
      <w:r w:rsidR="3DBE319A" w:rsidRPr="054C0B59">
        <w:rPr>
          <w:rFonts w:eastAsia="Aino" w:cs="Aino"/>
          <w:color w:val="000000" w:themeColor="text1"/>
        </w:rPr>
        <w:t xml:space="preserve"> </w:t>
      </w:r>
      <w:r w:rsidR="26E8B619" w:rsidRPr="054C0B59">
        <w:rPr>
          <w:rFonts w:eastAsia="Aino" w:cs="Aino"/>
          <w:color w:val="000000" w:themeColor="text1"/>
        </w:rPr>
        <w:t>Ettevõtete ligipääs teadusele.</w:t>
      </w:r>
      <w:r w:rsidR="34EA318E" w:rsidRPr="054C0B59">
        <w:rPr>
          <w:rFonts w:eastAsia="Aino" w:cs="Aino"/>
          <w:color w:val="000000" w:themeColor="text1"/>
        </w:rPr>
        <w:t xml:space="preserve">  </w:t>
      </w:r>
    </w:p>
    <w:p w14:paraId="4BB44ADB" w14:textId="3277336E" w:rsidR="004C7650" w:rsidRPr="006C4A91" w:rsidRDefault="26E8B619" w:rsidP="054C0B59">
      <w:pPr>
        <w:pStyle w:val="Loendilik"/>
        <w:numPr>
          <w:ilvl w:val="2"/>
          <w:numId w:val="10"/>
        </w:numPr>
        <w:spacing w:line="240" w:lineRule="auto"/>
        <w:rPr>
          <w:rFonts w:eastAsia="Aino" w:cs="Aino"/>
          <w:color w:val="000000" w:themeColor="text1"/>
        </w:rPr>
      </w:pPr>
      <w:r w:rsidRPr="054C0B59">
        <w:rPr>
          <w:rFonts w:eastAsia="Aino" w:cs="Aino"/>
          <w:color w:val="000000" w:themeColor="text1"/>
        </w:rPr>
        <w:t xml:space="preserve">Teadustaristu parem kättesaadavus ettevõtetele ja teistele akadeemiavälistele asutustele. </w:t>
      </w:r>
    </w:p>
    <w:p w14:paraId="7C2B8E13" w14:textId="7A23753A" w:rsidR="004C7650" w:rsidRPr="006C4A91" w:rsidRDefault="641AE198" w:rsidP="054C0B59">
      <w:pPr>
        <w:pStyle w:val="Loendilik"/>
        <w:numPr>
          <w:ilvl w:val="2"/>
          <w:numId w:val="10"/>
        </w:numPr>
        <w:spacing w:line="240" w:lineRule="auto"/>
        <w:rPr>
          <w:rFonts w:eastAsia="Aino" w:cs="Aino"/>
          <w:color w:val="000000" w:themeColor="text1"/>
        </w:rPr>
      </w:pPr>
      <w:r w:rsidRPr="054C0B59">
        <w:rPr>
          <w:rFonts w:eastAsia="Aino" w:cs="Aino"/>
          <w:color w:val="000000" w:themeColor="text1"/>
        </w:rPr>
        <w:t xml:space="preserve">TAIE fookusvaldkondades ettevõtja vajadustega arvestava teadus- ja arendustegevuse võimekuse kasvatamine. </w:t>
      </w:r>
      <w:r w:rsidR="004C7650" w:rsidRPr="006C4A91">
        <w:rPr>
          <w:rFonts w:eastAsia="Aino" w:cs="Aino"/>
          <w:color w:val="000000" w:themeColor="text1"/>
        </w:rPr>
        <w:t xml:space="preserve">  </w:t>
      </w:r>
    </w:p>
    <w:p w14:paraId="6E1D4BE6" w14:textId="23CF34A5" w:rsidR="0473B40F" w:rsidRDefault="0473B40F" w:rsidP="006E2AD0">
      <w:pPr>
        <w:pStyle w:val="Loendilik"/>
        <w:numPr>
          <w:ilvl w:val="0"/>
          <w:numId w:val="10"/>
        </w:numPr>
        <w:spacing w:line="240" w:lineRule="auto"/>
        <w:rPr>
          <w:rFonts w:eastAsia="Aino" w:cs="Aino"/>
          <w:color w:val="000000" w:themeColor="text1"/>
        </w:rPr>
      </w:pPr>
      <w:r w:rsidRPr="162103A1">
        <w:rPr>
          <w:rFonts w:eastAsia="Aino" w:cs="Aino"/>
          <w:b/>
          <w:bCs/>
          <w:color w:val="000000" w:themeColor="text1"/>
        </w:rPr>
        <w:t>Uute tehnoloogiate kasvulava.</w:t>
      </w:r>
      <w:r w:rsidR="3261AA53" w:rsidRPr="162103A1">
        <w:rPr>
          <w:rFonts w:eastAsia="Aino" w:cs="Aino"/>
          <w:b/>
          <w:bCs/>
          <w:color w:val="000000" w:themeColor="text1"/>
        </w:rPr>
        <w:t xml:space="preserve"> </w:t>
      </w:r>
    </w:p>
    <w:p w14:paraId="68378E86" w14:textId="7EA6F327" w:rsidR="3261AA53" w:rsidRDefault="3261AA53" w:rsidP="006E2AD0">
      <w:pPr>
        <w:pStyle w:val="Loendilik"/>
        <w:numPr>
          <w:ilvl w:val="1"/>
          <w:numId w:val="10"/>
        </w:numPr>
        <w:spacing w:line="240" w:lineRule="auto"/>
        <w:rPr>
          <w:rFonts w:eastAsia="Aino" w:cs="Aino"/>
          <w:color w:val="000000" w:themeColor="text1"/>
        </w:rPr>
      </w:pPr>
      <w:r w:rsidRPr="50B241FF">
        <w:rPr>
          <w:rFonts w:eastAsia="Aino" w:cs="Aino"/>
          <w:b/>
          <w:bCs/>
          <w:color w:val="000000" w:themeColor="text1"/>
        </w:rPr>
        <w:t xml:space="preserve"> </w:t>
      </w:r>
      <w:r w:rsidR="3BF82370" w:rsidRPr="50B241FF">
        <w:rPr>
          <w:rFonts w:eastAsia="Aino" w:cs="Aino"/>
          <w:b/>
          <w:bCs/>
          <w:color w:val="000000" w:themeColor="text1"/>
        </w:rPr>
        <w:t>Eesti kui testkeskkond ja e</w:t>
      </w:r>
      <w:r w:rsidR="0473B40F" w:rsidRPr="50B241FF">
        <w:rPr>
          <w:rFonts w:eastAsia="Aino" w:cs="Aino"/>
          <w:b/>
          <w:bCs/>
          <w:color w:val="000000" w:themeColor="text1"/>
        </w:rPr>
        <w:t>ksperimentaalseadus.</w:t>
      </w:r>
      <w:r w:rsidR="0473B40F" w:rsidRPr="50B241FF">
        <w:rPr>
          <w:rFonts w:eastAsia="Aino" w:cs="Aino"/>
          <w:color w:val="000000" w:themeColor="text1"/>
        </w:rPr>
        <w:t xml:space="preserve"> </w:t>
      </w:r>
      <w:r w:rsidR="30231723" w:rsidRPr="50B241FF">
        <w:rPr>
          <w:rFonts w:eastAsia="Aino" w:cs="Aino"/>
          <w:color w:val="000000" w:themeColor="text1"/>
        </w:rPr>
        <w:t>Eesti on eeskuju u</w:t>
      </w:r>
      <w:r w:rsidR="0473B40F" w:rsidRPr="50B241FF">
        <w:rPr>
          <w:rFonts w:eastAsia="Aino" w:cs="Aino"/>
          <w:color w:val="000000" w:themeColor="text1"/>
        </w:rPr>
        <w:t>ute tehnoloogiate testimis</w:t>
      </w:r>
      <w:r w:rsidR="173D2A40" w:rsidRPr="50B241FF">
        <w:rPr>
          <w:rFonts w:eastAsia="Aino" w:cs="Aino"/>
          <w:color w:val="000000" w:themeColor="text1"/>
        </w:rPr>
        <w:t>el ja toetava regulatsiooni kujundamisel. Loome eksperimentaalseaduse uute tehnoloogiate testimiseks.</w:t>
      </w:r>
    </w:p>
    <w:p w14:paraId="18D4F365" w14:textId="21AFE386" w:rsidR="007F6CE4" w:rsidRPr="00520673" w:rsidRDefault="007F6CE4" w:rsidP="006E2AD0">
      <w:pPr>
        <w:pStyle w:val="Loendilik"/>
        <w:numPr>
          <w:ilvl w:val="1"/>
          <w:numId w:val="10"/>
        </w:numPr>
        <w:spacing w:line="240" w:lineRule="auto"/>
      </w:pPr>
      <w:r w:rsidRPr="162103A1">
        <w:rPr>
          <w:rFonts w:eastAsia="Aino" w:cs="Aino"/>
          <w:b/>
          <w:bCs/>
          <w:color w:val="000000" w:themeColor="text1"/>
        </w:rPr>
        <w:t>Suurem riskikapitali maht tehnoloogiamahukatesse,</w:t>
      </w:r>
      <w:r w:rsidRPr="162103A1">
        <w:rPr>
          <w:rFonts w:eastAsia="Aino" w:cs="Aino"/>
          <w:color w:val="000000" w:themeColor="text1"/>
        </w:rPr>
        <w:t xml:space="preserve"> sh rohetehnoloogiaintensiivsetesse ettevõtetesse</w:t>
      </w:r>
      <w:r w:rsidR="08209C49" w:rsidRPr="14EAB689">
        <w:rPr>
          <w:rFonts w:eastAsia="Aino" w:cs="Aino"/>
          <w:color w:val="000000" w:themeColor="text1"/>
        </w:rPr>
        <w:t>.</w:t>
      </w:r>
    </w:p>
    <w:p w14:paraId="259FA36F" w14:textId="7A26D269" w:rsidR="0473B40F" w:rsidRDefault="0473B40F" w:rsidP="006E2AD0">
      <w:pPr>
        <w:pStyle w:val="Loendilik"/>
        <w:numPr>
          <w:ilvl w:val="1"/>
          <w:numId w:val="10"/>
        </w:numPr>
        <w:spacing w:line="240" w:lineRule="auto"/>
        <w:rPr>
          <w:rFonts w:eastAsia="Aino" w:cs="Aino"/>
          <w:color w:val="000000" w:themeColor="text1"/>
        </w:rPr>
      </w:pPr>
      <w:r w:rsidRPr="162103A1">
        <w:rPr>
          <w:rFonts w:eastAsia="Aino" w:cs="Aino"/>
          <w:b/>
          <w:bCs/>
          <w:color w:val="000000" w:themeColor="text1"/>
        </w:rPr>
        <w:t>Rakendusuuringu</w:t>
      </w:r>
      <w:r w:rsidR="5B22683C" w:rsidRPr="162103A1">
        <w:rPr>
          <w:rFonts w:eastAsia="Aino" w:cs="Aino"/>
          <w:b/>
          <w:bCs/>
          <w:color w:val="000000" w:themeColor="text1"/>
        </w:rPr>
        <w:t>d</w:t>
      </w:r>
      <w:r w:rsidRPr="162103A1">
        <w:rPr>
          <w:rFonts w:eastAsia="Aino" w:cs="Aino"/>
          <w:b/>
          <w:bCs/>
          <w:color w:val="000000" w:themeColor="text1"/>
        </w:rPr>
        <w:t>.</w:t>
      </w:r>
      <w:r w:rsidRPr="162103A1">
        <w:rPr>
          <w:rFonts w:eastAsia="Aino" w:cs="Aino"/>
          <w:color w:val="000000" w:themeColor="text1"/>
        </w:rPr>
        <w:t xml:space="preserve"> Riik toetab rakendusuuringute programmiga tootearendust ja uue toote katsetamiseks pakub riik laborina </w:t>
      </w:r>
      <w:r w:rsidR="4954FAAC" w:rsidRPr="162103A1">
        <w:rPr>
          <w:rFonts w:eastAsia="Aino" w:cs="Aino"/>
          <w:color w:val="000000" w:themeColor="text1"/>
        </w:rPr>
        <w:t>R</w:t>
      </w:r>
      <w:r w:rsidRPr="162103A1">
        <w:rPr>
          <w:rFonts w:eastAsia="Aino" w:cs="Aino"/>
          <w:color w:val="000000" w:themeColor="text1"/>
        </w:rPr>
        <w:t>akendusuuringute keskust.</w:t>
      </w:r>
    </w:p>
    <w:p w14:paraId="7CA8B0AE" w14:textId="085DBCE2" w:rsidR="00161B7B" w:rsidRDefault="448B30F5" w:rsidP="006E2AD0">
      <w:pPr>
        <w:pStyle w:val="Loendilik"/>
        <w:numPr>
          <w:ilvl w:val="1"/>
          <w:numId w:val="10"/>
        </w:numPr>
        <w:spacing w:line="240" w:lineRule="auto"/>
        <w:rPr>
          <w:rFonts w:eastAsia="Aino" w:cs="Aino"/>
          <w:color w:val="000000" w:themeColor="text1"/>
        </w:rPr>
      </w:pPr>
      <w:r w:rsidRPr="054C0B59">
        <w:rPr>
          <w:rFonts w:eastAsia="Aino" w:cs="Aino"/>
          <w:color w:val="000000" w:themeColor="text1"/>
        </w:rPr>
        <w:lastRenderedPageBreak/>
        <w:t>Tehnoloogiaõpe</w:t>
      </w:r>
      <w:r w:rsidR="00161B7B">
        <w:rPr>
          <w:rFonts w:eastAsia="Aino" w:cs="Aino"/>
          <w:color w:val="000000" w:themeColor="text1"/>
        </w:rPr>
        <w:t xml:space="preserve"> ja </w:t>
      </w:r>
      <w:r w:rsidRPr="054C0B59">
        <w:rPr>
          <w:rFonts w:eastAsia="Aino" w:cs="Aino"/>
          <w:color w:val="000000" w:themeColor="text1"/>
        </w:rPr>
        <w:t>teadmuspõhis</w:t>
      </w:r>
      <w:r w:rsidR="10D8FD72" w:rsidRPr="054C0B59">
        <w:rPr>
          <w:rFonts w:eastAsia="Aino" w:cs="Aino"/>
          <w:color w:val="000000" w:themeColor="text1"/>
        </w:rPr>
        <w:t>e</w:t>
      </w:r>
      <w:r w:rsidR="00161B7B">
        <w:rPr>
          <w:rFonts w:eastAsia="Aino" w:cs="Aino"/>
          <w:color w:val="000000" w:themeColor="text1"/>
        </w:rPr>
        <w:t xml:space="preserve"> maailmapildi </w:t>
      </w:r>
      <w:r w:rsidRPr="054C0B59">
        <w:rPr>
          <w:rFonts w:eastAsia="Aino" w:cs="Aino"/>
          <w:color w:val="000000" w:themeColor="text1"/>
        </w:rPr>
        <w:t>kujun</w:t>
      </w:r>
      <w:r w:rsidR="5678DAF8" w:rsidRPr="054C0B59">
        <w:rPr>
          <w:rFonts w:eastAsia="Aino" w:cs="Aino"/>
          <w:color w:val="000000" w:themeColor="text1"/>
        </w:rPr>
        <w:t>emine</w:t>
      </w:r>
      <w:r w:rsidRPr="054C0B59">
        <w:rPr>
          <w:rFonts w:eastAsia="Aino" w:cs="Aino"/>
          <w:color w:val="000000" w:themeColor="text1"/>
        </w:rPr>
        <w:t xml:space="preserve"> </w:t>
      </w:r>
      <w:r w:rsidR="61E3BF59" w:rsidRPr="054C0B59">
        <w:rPr>
          <w:rFonts w:eastAsia="Aino" w:cs="Aino"/>
          <w:color w:val="000000" w:themeColor="text1"/>
        </w:rPr>
        <w:t xml:space="preserve">alates </w:t>
      </w:r>
      <w:r w:rsidR="00161B7B">
        <w:rPr>
          <w:rFonts w:eastAsia="Aino" w:cs="Aino"/>
          <w:color w:val="000000" w:themeColor="text1"/>
        </w:rPr>
        <w:t>algklassidest (Õpilasleiutajate konkurss, õpilaste uurimistööd, Rakett 69 jms</w:t>
      </w:r>
      <w:r w:rsidRPr="054C0B59">
        <w:rPr>
          <w:rFonts w:eastAsia="Aino" w:cs="Aino"/>
          <w:color w:val="000000" w:themeColor="text1"/>
        </w:rPr>
        <w:t>)</w:t>
      </w:r>
      <w:r w:rsidR="38418832" w:rsidRPr="054C0B59">
        <w:rPr>
          <w:rFonts w:eastAsia="Aino" w:cs="Aino"/>
          <w:color w:val="000000" w:themeColor="text1"/>
        </w:rPr>
        <w:t>.</w:t>
      </w:r>
    </w:p>
    <w:p w14:paraId="6E055A47" w14:textId="6B2C79D8" w:rsidR="3E73A4F9" w:rsidRDefault="3E73A4F9" w:rsidP="054C0B59">
      <w:pPr>
        <w:pStyle w:val="Loendilik"/>
        <w:numPr>
          <w:ilvl w:val="1"/>
          <w:numId w:val="10"/>
        </w:numPr>
        <w:spacing w:line="240" w:lineRule="auto"/>
        <w:rPr>
          <w:rFonts w:eastAsia="Aino" w:cs="Aino"/>
          <w:color w:val="000000" w:themeColor="text1"/>
        </w:rPr>
      </w:pPr>
      <w:r w:rsidRPr="054C0B59">
        <w:rPr>
          <w:rFonts w:eastAsia="Aino" w:cs="Aino"/>
          <w:b/>
          <w:bCs/>
          <w:color w:val="000000" w:themeColor="text1"/>
        </w:rPr>
        <w:t xml:space="preserve">Teenuste arendamine. </w:t>
      </w:r>
      <w:r w:rsidRPr="054C0B59">
        <w:rPr>
          <w:rFonts w:eastAsia="Aino" w:cs="Aino"/>
          <w:color w:val="000000" w:themeColor="text1"/>
        </w:rPr>
        <w:t>Riigi tugi erasektori arendatud digitaalsetele teenustele, mis lahendavad avalikke ülesandeid.</w:t>
      </w:r>
    </w:p>
    <w:p w14:paraId="26DFD6A8" w14:textId="71754CF3" w:rsidR="0473B40F" w:rsidRDefault="0473B40F" w:rsidP="006E2AD0">
      <w:pPr>
        <w:pStyle w:val="Loendilik"/>
        <w:numPr>
          <w:ilvl w:val="0"/>
          <w:numId w:val="10"/>
        </w:numPr>
        <w:spacing w:line="240" w:lineRule="auto"/>
        <w:rPr>
          <w:rFonts w:eastAsia="Aino" w:cs="Aino"/>
          <w:b/>
          <w:color w:val="000000" w:themeColor="text1"/>
        </w:rPr>
      </w:pPr>
      <w:r w:rsidRPr="162103A1">
        <w:rPr>
          <w:rFonts w:eastAsia="Aino" w:cs="Aino"/>
          <w:b/>
          <w:bCs/>
          <w:color w:val="000000" w:themeColor="text1"/>
        </w:rPr>
        <w:t>Süvatehnoloogia areng</w:t>
      </w:r>
    </w:p>
    <w:p w14:paraId="0219DB11" w14:textId="32D0EFEF" w:rsidR="0B513A9C" w:rsidRDefault="0B513A9C" w:rsidP="006E2AD0">
      <w:pPr>
        <w:pStyle w:val="Loendilik"/>
        <w:numPr>
          <w:ilvl w:val="1"/>
          <w:numId w:val="10"/>
        </w:numPr>
        <w:spacing w:line="240" w:lineRule="auto"/>
        <w:rPr>
          <w:rFonts w:eastAsia="Aino" w:cs="Aino"/>
          <w:color w:val="000000" w:themeColor="text1"/>
        </w:rPr>
      </w:pPr>
      <w:r w:rsidRPr="4C242C5E">
        <w:rPr>
          <w:rFonts w:eastAsia="Aino" w:cs="Aino"/>
          <w:b/>
          <w:bCs/>
          <w:color w:val="000000" w:themeColor="text1"/>
        </w:rPr>
        <w:t xml:space="preserve"> </w:t>
      </w:r>
      <w:r w:rsidR="5CF251E5" w:rsidRPr="4C242C5E">
        <w:rPr>
          <w:rFonts w:eastAsia="Aino" w:cs="Aino"/>
          <w:b/>
          <w:bCs/>
          <w:color w:val="000000" w:themeColor="text1"/>
        </w:rPr>
        <w:t xml:space="preserve">Hoog uutele </w:t>
      </w:r>
      <w:r w:rsidR="2059F49D" w:rsidRPr="4C242C5E">
        <w:rPr>
          <w:rFonts w:eastAsia="Aino" w:cs="Aino"/>
          <w:b/>
          <w:bCs/>
          <w:color w:val="000000" w:themeColor="text1"/>
        </w:rPr>
        <w:t>s</w:t>
      </w:r>
      <w:r w:rsidR="693EB598" w:rsidRPr="4C242C5E">
        <w:rPr>
          <w:rFonts w:eastAsia="Aino" w:cs="Aino"/>
          <w:b/>
          <w:bCs/>
          <w:color w:val="000000" w:themeColor="text1"/>
        </w:rPr>
        <w:t>üvat</w:t>
      </w:r>
      <w:r w:rsidR="6611C111" w:rsidRPr="4C242C5E">
        <w:rPr>
          <w:rFonts w:eastAsia="Aino" w:cs="Aino"/>
          <w:b/>
          <w:bCs/>
          <w:color w:val="000000" w:themeColor="text1"/>
        </w:rPr>
        <w:t>ehnoloogia idufirmade</w:t>
      </w:r>
      <w:r w:rsidR="23EA2A7F" w:rsidRPr="4C242C5E">
        <w:rPr>
          <w:rFonts w:eastAsia="Aino" w:cs="Aino"/>
          <w:b/>
          <w:bCs/>
          <w:color w:val="000000" w:themeColor="text1"/>
        </w:rPr>
        <w:t>le</w:t>
      </w:r>
      <w:r w:rsidR="6611C111" w:rsidRPr="4C242C5E">
        <w:rPr>
          <w:rFonts w:eastAsia="Aino" w:cs="Aino"/>
          <w:b/>
          <w:bCs/>
          <w:color w:val="000000" w:themeColor="text1"/>
        </w:rPr>
        <w:t>.</w:t>
      </w:r>
      <w:r w:rsidR="0473B40F" w:rsidRPr="4C242C5E">
        <w:rPr>
          <w:rFonts w:eastAsia="Aino" w:cs="Aino"/>
          <w:color w:val="000000" w:themeColor="text1"/>
        </w:rPr>
        <w:t xml:space="preserve"> </w:t>
      </w:r>
      <w:r w:rsidR="33B263F7" w:rsidRPr="4C242C5E">
        <w:rPr>
          <w:rFonts w:eastAsia="Aino" w:cs="Aino"/>
          <w:color w:val="000000" w:themeColor="text1"/>
        </w:rPr>
        <w:t>Riigi sekkumiste alus on 2023a. alguses vastu võetud Süvatehnoloogia teg</w:t>
      </w:r>
      <w:r w:rsidR="69BE786E" w:rsidRPr="4C242C5E">
        <w:rPr>
          <w:rFonts w:eastAsia="Aino" w:cs="Aino"/>
          <w:color w:val="000000" w:themeColor="text1"/>
        </w:rPr>
        <w:t>e</w:t>
      </w:r>
      <w:r w:rsidR="33B263F7" w:rsidRPr="4C242C5E">
        <w:rPr>
          <w:rFonts w:eastAsia="Aino" w:cs="Aino"/>
          <w:color w:val="000000" w:themeColor="text1"/>
        </w:rPr>
        <w:t>vuskava, mis sisaldab erinevaid sekkumisi vastavalt süvatehnoloogia iduettevõtte elukaare</w:t>
      </w:r>
      <w:r w:rsidR="32A826A5" w:rsidRPr="4C242C5E">
        <w:rPr>
          <w:rFonts w:eastAsia="Aino" w:cs="Aino"/>
          <w:color w:val="000000" w:themeColor="text1"/>
        </w:rPr>
        <w:t xml:space="preserve"> vajadustele</w:t>
      </w:r>
      <w:r w:rsidR="33B263F7" w:rsidRPr="4C242C5E">
        <w:rPr>
          <w:rFonts w:eastAsia="Aino" w:cs="Aino"/>
          <w:color w:val="000000" w:themeColor="text1"/>
        </w:rPr>
        <w:t xml:space="preserve">. Sh on nt inkubaatorid, kiirendid, </w:t>
      </w:r>
      <w:proofErr w:type="spellStart"/>
      <w:r w:rsidR="33B263F7" w:rsidRPr="4C242C5E">
        <w:rPr>
          <w:rFonts w:eastAsia="Aino" w:cs="Aino"/>
          <w:i/>
          <w:iCs/>
          <w:color w:val="000000" w:themeColor="text1"/>
        </w:rPr>
        <w:t>entrepreneur</w:t>
      </w:r>
      <w:proofErr w:type="spellEnd"/>
      <w:r w:rsidR="33B263F7" w:rsidRPr="4C242C5E">
        <w:rPr>
          <w:rFonts w:eastAsia="Aino" w:cs="Aino"/>
          <w:i/>
          <w:iCs/>
          <w:color w:val="000000" w:themeColor="text1"/>
        </w:rPr>
        <w:t>-in-</w:t>
      </w:r>
      <w:proofErr w:type="spellStart"/>
      <w:r w:rsidR="33B263F7" w:rsidRPr="4C242C5E">
        <w:rPr>
          <w:rFonts w:eastAsia="Aino" w:cs="Aino"/>
          <w:i/>
          <w:iCs/>
          <w:color w:val="000000" w:themeColor="text1"/>
        </w:rPr>
        <w:t>residence</w:t>
      </w:r>
      <w:proofErr w:type="spellEnd"/>
      <w:r w:rsidR="33B263F7" w:rsidRPr="4C242C5E">
        <w:rPr>
          <w:rFonts w:eastAsia="Aino" w:cs="Aino"/>
          <w:i/>
          <w:iCs/>
          <w:color w:val="000000" w:themeColor="text1"/>
        </w:rPr>
        <w:t xml:space="preserve"> </w:t>
      </w:r>
      <w:r w:rsidR="33B263F7" w:rsidRPr="4C242C5E">
        <w:rPr>
          <w:rFonts w:eastAsia="Aino" w:cs="Aino"/>
          <w:color w:val="000000" w:themeColor="text1"/>
        </w:rPr>
        <w:t>ülikoolid</w:t>
      </w:r>
      <w:r w:rsidR="556FA53C" w:rsidRPr="4C242C5E">
        <w:rPr>
          <w:rFonts w:eastAsia="Aino" w:cs="Aino"/>
          <w:color w:val="000000" w:themeColor="text1"/>
        </w:rPr>
        <w:t>es</w:t>
      </w:r>
      <w:r w:rsidR="3A8EBC88" w:rsidRPr="4C242C5E">
        <w:rPr>
          <w:rFonts w:eastAsia="Aino" w:cs="Aino"/>
          <w:color w:val="000000" w:themeColor="text1"/>
        </w:rPr>
        <w:t>, äriarendustoetus teaduspõhistele meeskondadele, fondi</w:t>
      </w:r>
      <w:r w:rsidR="5BC07C11" w:rsidRPr="4C242C5E">
        <w:rPr>
          <w:rFonts w:eastAsia="Aino" w:cs="Aino"/>
          <w:color w:val="000000" w:themeColor="text1"/>
        </w:rPr>
        <w:t>-fondid</w:t>
      </w:r>
      <w:r w:rsidR="3A8EBC88" w:rsidRPr="4C242C5E">
        <w:rPr>
          <w:rFonts w:eastAsia="Aino" w:cs="Aino"/>
          <w:color w:val="000000" w:themeColor="text1"/>
        </w:rPr>
        <w:t xml:space="preserve"> jne.</w:t>
      </w:r>
      <w:r w:rsidR="33B263F7" w:rsidRPr="4C242C5E">
        <w:rPr>
          <w:rFonts w:eastAsia="Aino" w:cs="Aino"/>
          <w:color w:val="000000" w:themeColor="text1"/>
        </w:rPr>
        <w:t xml:space="preserve"> </w:t>
      </w:r>
    </w:p>
    <w:p w14:paraId="000C6082" w14:textId="1AF4E691" w:rsidR="00DC1657" w:rsidRDefault="00DC1657" w:rsidP="006E2AD0">
      <w:pPr>
        <w:pStyle w:val="Loendilik"/>
        <w:numPr>
          <w:ilvl w:val="2"/>
          <w:numId w:val="10"/>
        </w:numPr>
        <w:spacing w:line="240" w:lineRule="auto"/>
        <w:rPr>
          <w:rFonts w:eastAsia="Aino" w:cs="Aino"/>
          <w:color w:val="000000" w:themeColor="text1"/>
        </w:rPr>
      </w:pPr>
      <w:r>
        <w:rPr>
          <w:rFonts w:eastAsia="Aino" w:cs="Aino"/>
          <w:b/>
          <w:bCs/>
          <w:color w:val="000000" w:themeColor="text1"/>
        </w:rPr>
        <w:t xml:space="preserve">Teadus- ja arendustöö toetamine potentsiaalsete süvatehnoloogiliste lahenduste väljatöötamiseks </w:t>
      </w:r>
      <w:r w:rsidRPr="00DC1657">
        <w:rPr>
          <w:rFonts w:eastAsia="Aino" w:cs="Aino"/>
          <w:color w:val="000000" w:themeColor="text1"/>
        </w:rPr>
        <w:t xml:space="preserve">(uurimistoetused, </w:t>
      </w:r>
      <w:proofErr w:type="spellStart"/>
      <w:r w:rsidRPr="00DC1657">
        <w:rPr>
          <w:rFonts w:eastAsia="Aino" w:cs="Aino"/>
          <w:color w:val="000000" w:themeColor="text1"/>
        </w:rPr>
        <w:t>TemTA</w:t>
      </w:r>
      <w:proofErr w:type="spellEnd"/>
      <w:r w:rsidRPr="14EAB689">
        <w:rPr>
          <w:rFonts w:eastAsia="Aino" w:cs="Aino"/>
          <w:color w:val="000000" w:themeColor="text1"/>
        </w:rPr>
        <w:t>)</w:t>
      </w:r>
      <w:r w:rsidR="2C8BE112" w:rsidRPr="14EAB689">
        <w:rPr>
          <w:rFonts w:eastAsia="Aino" w:cs="Aino"/>
          <w:color w:val="000000" w:themeColor="text1"/>
        </w:rPr>
        <w:t>.</w:t>
      </w:r>
      <w:r>
        <w:rPr>
          <w:rFonts w:eastAsia="Aino" w:cs="Aino"/>
          <w:b/>
          <w:bCs/>
          <w:color w:val="000000" w:themeColor="text1"/>
        </w:rPr>
        <w:t xml:space="preserve">  </w:t>
      </w:r>
    </w:p>
    <w:p w14:paraId="029F3DCF" w14:textId="0CEE99EC" w:rsidR="09277D8A" w:rsidRDefault="09277D8A" w:rsidP="006E2AD0">
      <w:pPr>
        <w:pStyle w:val="Loendilik"/>
        <w:numPr>
          <w:ilvl w:val="1"/>
          <w:numId w:val="10"/>
        </w:numPr>
        <w:spacing w:line="240" w:lineRule="auto"/>
        <w:rPr>
          <w:rFonts w:eastAsia="Aino" w:cs="Aino"/>
          <w:color w:val="000000" w:themeColor="text1"/>
        </w:rPr>
      </w:pPr>
      <w:r w:rsidRPr="50B241FF">
        <w:rPr>
          <w:rFonts w:eastAsia="Aino" w:cs="Aino"/>
          <w:b/>
          <w:bCs/>
          <w:color w:val="000000" w:themeColor="text1"/>
        </w:rPr>
        <w:t xml:space="preserve"> </w:t>
      </w:r>
      <w:r w:rsidR="0473B40F" w:rsidRPr="50B241FF">
        <w:rPr>
          <w:rFonts w:eastAsia="Aino" w:cs="Aino"/>
          <w:b/>
          <w:bCs/>
          <w:color w:val="000000" w:themeColor="text1"/>
        </w:rPr>
        <w:t>Tehisintellekti laialdane kasutuselevõtt.</w:t>
      </w:r>
      <w:r w:rsidR="0473B40F" w:rsidRPr="50B241FF">
        <w:rPr>
          <w:rFonts w:eastAsia="Aino" w:cs="Aino"/>
          <w:color w:val="000000" w:themeColor="text1"/>
        </w:rPr>
        <w:t xml:space="preserve"> </w:t>
      </w:r>
    </w:p>
    <w:p w14:paraId="76AC4696" w14:textId="6C9941F5" w:rsidR="00211FCD" w:rsidRPr="00211FCD" w:rsidRDefault="00283D1B" w:rsidP="006E2AD0">
      <w:pPr>
        <w:pStyle w:val="Loendilik"/>
        <w:numPr>
          <w:ilvl w:val="2"/>
          <w:numId w:val="10"/>
        </w:numPr>
        <w:spacing w:line="240" w:lineRule="auto"/>
        <w:rPr>
          <w:rFonts w:eastAsia="Aino" w:cs="Aino"/>
          <w:color w:val="000000" w:themeColor="text1"/>
        </w:rPr>
      </w:pPr>
      <w:r>
        <w:rPr>
          <w:rFonts w:eastAsia="Aino" w:cs="Aino"/>
          <w:color w:val="000000" w:themeColor="text1"/>
        </w:rPr>
        <w:t>T</w:t>
      </w:r>
      <w:r w:rsidR="00211FCD" w:rsidRPr="00211FCD">
        <w:rPr>
          <w:rFonts w:eastAsia="Aino" w:cs="Aino"/>
          <w:color w:val="000000" w:themeColor="text1"/>
        </w:rPr>
        <w:t>ehisintellekti lahenduste siire era- ja avaliku sektori vahel</w:t>
      </w:r>
      <w:r w:rsidR="6D5AF447" w:rsidRPr="054C0B59">
        <w:rPr>
          <w:rFonts w:eastAsia="Aino" w:cs="Aino"/>
          <w:color w:val="000000" w:themeColor="text1"/>
        </w:rPr>
        <w:t>.</w:t>
      </w:r>
    </w:p>
    <w:p w14:paraId="42DB743E" w14:textId="34E098E4" w:rsidR="00D8509C" w:rsidRPr="00D8509C" w:rsidRDefault="024AC9F7" w:rsidP="006E2AD0">
      <w:pPr>
        <w:pStyle w:val="Loendilik"/>
        <w:numPr>
          <w:ilvl w:val="2"/>
          <w:numId w:val="10"/>
        </w:numPr>
        <w:spacing w:line="240" w:lineRule="auto"/>
        <w:rPr>
          <w:rFonts w:eastAsia="Aino" w:cs="Aino"/>
          <w:color w:val="000000" w:themeColor="text1"/>
        </w:rPr>
      </w:pPr>
      <w:r w:rsidRPr="054C0B59">
        <w:rPr>
          <w:rFonts w:eastAsia="Aino" w:cs="Aino"/>
          <w:color w:val="000000" w:themeColor="text1"/>
          <w:lang w:val="et"/>
        </w:rPr>
        <w:t xml:space="preserve">Riigi tugi </w:t>
      </w:r>
      <w:r w:rsidR="38CD011D" w:rsidRPr="69FBE45E">
        <w:rPr>
          <w:rFonts w:eastAsia="Aino" w:cs="Aino"/>
          <w:color w:val="000000" w:themeColor="text1"/>
          <w:lang w:val="et"/>
        </w:rPr>
        <w:t>andme</w:t>
      </w:r>
      <w:r w:rsidR="002DE723" w:rsidRPr="69FBE45E">
        <w:rPr>
          <w:rFonts w:eastAsia="Aino" w:cs="Aino"/>
          <w:color w:val="000000" w:themeColor="text1"/>
          <w:lang w:val="et"/>
        </w:rPr>
        <w:t xml:space="preserve">tehnoloogiatesse </w:t>
      </w:r>
      <w:r w:rsidR="2CABAC4F" w:rsidRPr="054C0B59">
        <w:rPr>
          <w:rFonts w:eastAsia="Aino" w:cs="Aino"/>
          <w:color w:val="000000" w:themeColor="text1"/>
          <w:lang w:val="et"/>
        </w:rPr>
        <w:t>ja tehisintellekti</w:t>
      </w:r>
      <w:r w:rsidR="56AFECB8" w:rsidRPr="054C0B59">
        <w:rPr>
          <w:rFonts w:eastAsia="Aino" w:cs="Aino"/>
          <w:color w:val="000000" w:themeColor="text1"/>
          <w:lang w:val="et"/>
        </w:rPr>
        <w:t xml:space="preserve"> investeeri</w:t>
      </w:r>
      <w:r w:rsidR="0FA16CA3" w:rsidRPr="054C0B59">
        <w:rPr>
          <w:rFonts w:eastAsia="Aino" w:cs="Aino"/>
          <w:color w:val="000000" w:themeColor="text1"/>
          <w:lang w:val="et"/>
        </w:rPr>
        <w:t xml:space="preserve">vatele ja neid rakendavatele ettevõtetele. </w:t>
      </w:r>
      <w:r w:rsidR="002DE723" w:rsidRPr="69FBE45E">
        <w:rPr>
          <w:rFonts w:eastAsia="Aino" w:cs="Aino"/>
          <w:color w:val="000000" w:themeColor="text1"/>
          <w:lang w:val="et"/>
        </w:rPr>
        <w:t xml:space="preserve"> ja nende rakendamist</w:t>
      </w:r>
      <w:r w:rsidR="00D8509C">
        <w:rPr>
          <w:rFonts w:eastAsia="Aino" w:cs="Aino"/>
          <w:color w:val="000000" w:themeColor="text1"/>
          <w:lang w:val="et"/>
        </w:rPr>
        <w:t xml:space="preserve"> tugi riigi poolt, sh läbi </w:t>
      </w:r>
      <w:r w:rsidR="002DE723" w:rsidRPr="69FBE45E">
        <w:rPr>
          <w:rFonts w:eastAsia="Aino" w:cs="Aino"/>
          <w:color w:val="000000" w:themeColor="text1"/>
          <w:lang w:val="et"/>
        </w:rPr>
        <w:t>tehisintellekti baastehnoloogiate arendamis</w:t>
      </w:r>
      <w:r w:rsidR="00D8509C">
        <w:rPr>
          <w:rFonts w:eastAsia="Aino" w:cs="Aino"/>
          <w:color w:val="000000" w:themeColor="text1"/>
          <w:lang w:val="et"/>
        </w:rPr>
        <w:t>e</w:t>
      </w:r>
      <w:r w:rsidR="002DE723" w:rsidRPr="69FBE45E">
        <w:rPr>
          <w:rFonts w:eastAsia="Aino" w:cs="Aino"/>
          <w:color w:val="000000" w:themeColor="text1"/>
          <w:lang w:val="et"/>
        </w:rPr>
        <w:t xml:space="preserve"> ja rakendamis</w:t>
      </w:r>
      <w:r w:rsidR="00D8509C">
        <w:rPr>
          <w:rFonts w:eastAsia="Aino" w:cs="Aino"/>
          <w:color w:val="000000" w:themeColor="text1"/>
          <w:lang w:val="et"/>
        </w:rPr>
        <w:t>e riigis</w:t>
      </w:r>
      <w:r w:rsidR="5EEAD201" w:rsidRPr="054C0B59">
        <w:rPr>
          <w:rFonts w:eastAsia="Aino" w:cs="Aino"/>
          <w:color w:val="000000" w:themeColor="text1"/>
          <w:lang w:val="et"/>
        </w:rPr>
        <w:t>.</w:t>
      </w:r>
    </w:p>
    <w:p w14:paraId="4FC7A10D" w14:textId="50D6B9B0" w:rsidR="00211FCD" w:rsidRDefault="43D6E6BD" w:rsidP="006E2AD0">
      <w:pPr>
        <w:pStyle w:val="Loendilik"/>
        <w:numPr>
          <w:ilvl w:val="2"/>
          <w:numId w:val="10"/>
        </w:numPr>
        <w:spacing w:line="240" w:lineRule="auto"/>
        <w:rPr>
          <w:rFonts w:eastAsia="Aino" w:cs="Aino"/>
          <w:color w:val="000000" w:themeColor="text1"/>
        </w:rPr>
      </w:pPr>
      <w:r w:rsidRPr="054C0B59">
        <w:rPr>
          <w:rFonts w:eastAsia="Aino" w:cs="Aino"/>
          <w:color w:val="000000" w:themeColor="text1"/>
        </w:rPr>
        <w:t xml:space="preserve">Tehisintellekti laialdane kasutuselevõtt avalikes teenustes. </w:t>
      </w:r>
    </w:p>
    <w:p w14:paraId="3C0F19B3" w14:textId="091CBDA2" w:rsidR="0473B40F" w:rsidRDefault="0473B40F" w:rsidP="054C0B59">
      <w:pPr>
        <w:pStyle w:val="Loendilik"/>
        <w:numPr>
          <w:ilvl w:val="0"/>
          <w:numId w:val="10"/>
        </w:numPr>
        <w:spacing w:line="240" w:lineRule="auto"/>
        <w:rPr>
          <w:rFonts w:eastAsia="Aino" w:cs="Aino"/>
          <w:color w:val="000000" w:themeColor="text1"/>
        </w:rPr>
      </w:pPr>
      <w:r w:rsidRPr="50B241FF">
        <w:rPr>
          <w:rFonts w:eastAsia="Aino" w:cs="Aino"/>
          <w:b/>
          <w:bCs/>
          <w:color w:val="000000" w:themeColor="text1"/>
        </w:rPr>
        <w:t>Eesti on proportsionaalselt maailma suurima andmemajandusega riik.</w:t>
      </w:r>
      <w:r w:rsidRPr="50B241FF">
        <w:rPr>
          <w:rFonts w:eastAsia="Aino" w:cs="Aino"/>
          <w:color w:val="000000" w:themeColor="text1"/>
        </w:rPr>
        <w:t xml:space="preserve"> </w:t>
      </w:r>
    </w:p>
    <w:p w14:paraId="6240F79A" w14:textId="64178DF8" w:rsidR="125947D9" w:rsidRDefault="125947D9" w:rsidP="054C0B59">
      <w:pPr>
        <w:pStyle w:val="Loendilik"/>
        <w:numPr>
          <w:ilvl w:val="1"/>
          <w:numId w:val="10"/>
        </w:numPr>
        <w:spacing w:line="240" w:lineRule="auto"/>
        <w:rPr>
          <w:rFonts w:eastAsia="Aino" w:cs="Aino"/>
          <w:color w:val="000000" w:themeColor="text1"/>
        </w:rPr>
      </w:pPr>
      <w:r w:rsidRPr="054C0B59">
        <w:rPr>
          <w:rFonts w:eastAsia="Aino" w:cs="Aino"/>
          <w:b/>
          <w:bCs/>
          <w:color w:val="000000" w:themeColor="text1"/>
        </w:rPr>
        <w:t xml:space="preserve">Korras andmed. </w:t>
      </w:r>
      <w:r w:rsidRPr="054C0B59">
        <w:rPr>
          <w:rFonts w:eastAsia="Aino" w:cs="Aino"/>
          <w:color w:val="000000" w:themeColor="text1"/>
        </w:rPr>
        <w:t>Riigi teenustel pole andmete ristkasutamiseks põhjendamatuid õiguslikke piiranguid. Riigi hallatavad andmed on kättesaadavad andmete teabeväravas.</w:t>
      </w:r>
    </w:p>
    <w:p w14:paraId="6FEABC3D" w14:textId="0A0B36F9" w:rsidR="405CF306" w:rsidRDefault="405CF306" w:rsidP="054C0B59">
      <w:pPr>
        <w:pStyle w:val="Loendilik"/>
        <w:numPr>
          <w:ilvl w:val="1"/>
          <w:numId w:val="10"/>
        </w:numPr>
        <w:spacing w:line="240" w:lineRule="auto"/>
        <w:rPr>
          <w:rFonts w:eastAsia="Aino" w:cs="Aino"/>
          <w:b/>
          <w:bCs/>
          <w:color w:val="000000" w:themeColor="text1"/>
        </w:rPr>
      </w:pPr>
      <w:r w:rsidRPr="054C0B59">
        <w:rPr>
          <w:rFonts w:eastAsia="Aino" w:cs="Aino"/>
          <w:b/>
          <w:bCs/>
          <w:color w:val="000000" w:themeColor="text1"/>
        </w:rPr>
        <w:t>Lisandväärtus andmetest.</w:t>
      </w:r>
    </w:p>
    <w:p w14:paraId="3D4A2053" w14:textId="3360C3DB" w:rsidR="405CF306" w:rsidRDefault="405CF306" w:rsidP="054C0B59">
      <w:pPr>
        <w:pStyle w:val="Loendilik"/>
        <w:numPr>
          <w:ilvl w:val="2"/>
          <w:numId w:val="10"/>
        </w:numPr>
        <w:spacing w:line="240" w:lineRule="auto"/>
        <w:rPr>
          <w:rFonts w:eastAsia="Aino" w:cs="Aino"/>
          <w:color w:val="000000" w:themeColor="text1"/>
        </w:rPr>
      </w:pPr>
      <w:r w:rsidRPr="054C0B59">
        <w:rPr>
          <w:rFonts w:eastAsia="Aino" w:cs="Aino"/>
          <w:color w:val="000000" w:themeColor="text1"/>
        </w:rPr>
        <w:t>Üleriigiline andeturuplats, kus toimub andmevahetus ja –kaubandus erasektori siseselt, avaliku ja erasektori vahel ja inimeste ja erasektori vahel.</w:t>
      </w:r>
    </w:p>
    <w:p w14:paraId="79427E62" w14:textId="5CECB282" w:rsidR="6F32C6D4" w:rsidRDefault="6F32C6D4" w:rsidP="054C0B59">
      <w:pPr>
        <w:pStyle w:val="Loendilik"/>
        <w:numPr>
          <w:ilvl w:val="2"/>
          <w:numId w:val="10"/>
        </w:numPr>
        <w:spacing w:line="240" w:lineRule="auto"/>
        <w:rPr>
          <w:rFonts w:eastAsia="Aino" w:cs="Aino"/>
          <w:b/>
          <w:bCs/>
          <w:color w:val="000000" w:themeColor="text1"/>
        </w:rPr>
      </w:pPr>
      <w:r w:rsidRPr="054C0B59">
        <w:rPr>
          <w:rFonts w:eastAsia="Aino" w:cs="Aino"/>
          <w:color w:val="000000" w:themeColor="text1"/>
        </w:rPr>
        <w:t xml:space="preserve">Erasektorile suunatud andmepõhised teenused, tööriistad ja juhtimislauad. Avaliku ja erasektori </w:t>
      </w:r>
      <w:proofErr w:type="spellStart"/>
      <w:r w:rsidRPr="054C0B59">
        <w:rPr>
          <w:rFonts w:eastAsia="Aino" w:cs="Aino"/>
          <w:color w:val="000000" w:themeColor="text1"/>
        </w:rPr>
        <w:t>ühisarendused</w:t>
      </w:r>
      <w:proofErr w:type="spellEnd"/>
      <w:r w:rsidRPr="054C0B59">
        <w:rPr>
          <w:rFonts w:eastAsia="Aino" w:cs="Aino"/>
          <w:color w:val="000000" w:themeColor="text1"/>
        </w:rPr>
        <w:t>.</w:t>
      </w:r>
    </w:p>
    <w:p w14:paraId="138DE25E" w14:textId="3140BB0D" w:rsidR="6F32C6D4" w:rsidRDefault="6F32C6D4" w:rsidP="054C0B59">
      <w:pPr>
        <w:pStyle w:val="Loendilik"/>
        <w:numPr>
          <w:ilvl w:val="1"/>
          <w:numId w:val="10"/>
        </w:numPr>
        <w:spacing w:line="240" w:lineRule="auto"/>
        <w:rPr>
          <w:rFonts w:eastAsia="Aino" w:cs="Aino"/>
          <w:b/>
          <w:bCs/>
          <w:color w:val="000000" w:themeColor="text1"/>
        </w:rPr>
      </w:pPr>
      <w:r w:rsidRPr="054C0B59">
        <w:rPr>
          <w:rFonts w:eastAsia="Aino" w:cs="Aino"/>
          <w:b/>
          <w:bCs/>
          <w:color w:val="000000" w:themeColor="text1"/>
        </w:rPr>
        <w:t>Andme</w:t>
      </w:r>
      <w:r w:rsidR="648FE67C" w:rsidRPr="054C0B59">
        <w:rPr>
          <w:rFonts w:eastAsia="Aino" w:cs="Aino"/>
          <w:b/>
          <w:bCs/>
          <w:color w:val="000000" w:themeColor="text1"/>
        </w:rPr>
        <w:t>te</w:t>
      </w:r>
      <w:r w:rsidR="4031F84E" w:rsidRPr="054C0B59">
        <w:rPr>
          <w:rFonts w:eastAsia="Aino" w:cs="Aino"/>
          <w:b/>
          <w:bCs/>
          <w:color w:val="000000" w:themeColor="text1"/>
        </w:rPr>
        <w:t xml:space="preserve"> turvaline kasutamine</w:t>
      </w:r>
      <w:r w:rsidRPr="054C0B59">
        <w:rPr>
          <w:rFonts w:eastAsia="Aino" w:cs="Aino"/>
          <w:b/>
          <w:bCs/>
          <w:color w:val="000000" w:themeColor="text1"/>
        </w:rPr>
        <w:t>.</w:t>
      </w:r>
    </w:p>
    <w:p w14:paraId="485F4386" w14:textId="7BEFE507" w:rsidR="6F32C6D4" w:rsidRDefault="6F32C6D4" w:rsidP="054C0B59">
      <w:pPr>
        <w:pStyle w:val="Loendilik"/>
        <w:numPr>
          <w:ilvl w:val="2"/>
          <w:numId w:val="10"/>
        </w:numPr>
        <w:spacing w:line="240" w:lineRule="auto"/>
        <w:rPr>
          <w:rFonts w:eastAsia="Aino" w:cs="Aino"/>
          <w:color w:val="000000" w:themeColor="text1"/>
        </w:rPr>
      </w:pPr>
      <w:r w:rsidRPr="054C0B59">
        <w:rPr>
          <w:rFonts w:eastAsia="Aino" w:cs="Aino"/>
          <w:color w:val="000000" w:themeColor="text1"/>
        </w:rPr>
        <w:t>Andmejälgija ja nõusolekuteenus andmetele, et nende töötlemisel oleks tagatud läbipaistvus.</w:t>
      </w:r>
    </w:p>
    <w:p w14:paraId="44828A7B" w14:textId="20732E33" w:rsidR="6F32C6D4" w:rsidRDefault="6F32C6D4" w:rsidP="054C0B59">
      <w:pPr>
        <w:pStyle w:val="Loendilik"/>
        <w:numPr>
          <w:ilvl w:val="2"/>
          <w:numId w:val="10"/>
        </w:numPr>
        <w:spacing w:line="240" w:lineRule="auto"/>
        <w:rPr>
          <w:rFonts w:eastAsia="Aino" w:cs="Aino"/>
          <w:color w:val="000000" w:themeColor="text1"/>
        </w:rPr>
      </w:pPr>
      <w:r w:rsidRPr="054C0B59">
        <w:rPr>
          <w:rFonts w:eastAsia="Aino" w:cs="Aino"/>
          <w:color w:val="000000" w:themeColor="text1"/>
        </w:rPr>
        <w:t>Privaatsust säilitavate tehnoloogiate rakendamine (G2B ja B2B) andmevahetuses ja andmepõhistes teenustes.</w:t>
      </w:r>
    </w:p>
    <w:p w14:paraId="2246836D" w14:textId="098E751A" w:rsidR="00A857DC" w:rsidRPr="003A0E27" w:rsidRDefault="5EC94C14" w:rsidP="054C0B59">
      <w:pPr>
        <w:spacing w:line="240" w:lineRule="auto"/>
        <w:rPr>
          <w:rFonts w:eastAsia="Aino" w:cs="Aino"/>
          <w:color w:val="000000" w:themeColor="text1"/>
        </w:rPr>
      </w:pPr>
      <w:r w:rsidRPr="054C0B59">
        <w:rPr>
          <w:rFonts w:eastAsia="Aino" w:cs="Aino"/>
          <w:color w:val="000000" w:themeColor="text1"/>
        </w:rPr>
        <w:t xml:space="preserve"> </w:t>
      </w:r>
    </w:p>
    <w:p w14:paraId="79048DCC" w14:textId="2DD90B7C" w:rsidR="78E4762E" w:rsidRDefault="78E4762E" w:rsidP="006E2AD0">
      <w:pPr>
        <w:spacing w:line="240" w:lineRule="auto"/>
        <w:rPr>
          <w:rFonts w:eastAsia="Aino" w:cs="Aino"/>
          <w:b/>
          <w:bCs/>
          <w:color w:val="000000" w:themeColor="text1"/>
        </w:rPr>
      </w:pPr>
      <w:r w:rsidRPr="5132BDCE">
        <w:rPr>
          <w:rFonts w:eastAsia="Aino" w:cs="Aino"/>
          <w:b/>
          <w:bCs/>
          <w:color w:val="000000" w:themeColor="text1"/>
        </w:rPr>
        <w:t>Mõõdikud:</w:t>
      </w:r>
    </w:p>
    <w:p w14:paraId="0B9CEBE0" w14:textId="6946AD94" w:rsidR="78E4762E" w:rsidRDefault="52DAB5D1" w:rsidP="006E2AD0">
      <w:pPr>
        <w:pStyle w:val="Loendilik"/>
        <w:numPr>
          <w:ilvl w:val="0"/>
          <w:numId w:val="19"/>
        </w:numPr>
        <w:spacing w:line="240" w:lineRule="auto"/>
        <w:rPr>
          <w:rFonts w:eastAsia="Aino" w:cs="Aino"/>
          <w:color w:val="000000" w:themeColor="text1"/>
        </w:rPr>
      </w:pPr>
      <w:r w:rsidRPr="70F84126">
        <w:rPr>
          <w:rFonts w:eastAsia="Aino" w:cs="Aino"/>
          <w:color w:val="000000" w:themeColor="text1"/>
        </w:rPr>
        <w:t>Eesti positsioon DESI  indeksis digitehnoloogia integreerimise valdkonnas (2022. a 15. koht)</w:t>
      </w:r>
    </w:p>
    <w:p w14:paraId="53CFB294" w14:textId="366E1C6A" w:rsidR="78E4762E" w:rsidRDefault="52DAB5D1" w:rsidP="006E2AD0">
      <w:pPr>
        <w:pStyle w:val="Loendilik"/>
        <w:numPr>
          <w:ilvl w:val="0"/>
          <w:numId w:val="19"/>
        </w:numPr>
        <w:spacing w:line="240" w:lineRule="auto"/>
        <w:rPr>
          <w:rFonts w:eastAsia="Aino" w:cs="Aino"/>
          <w:color w:val="000000" w:themeColor="text1"/>
        </w:rPr>
      </w:pPr>
      <w:r w:rsidRPr="162103A1">
        <w:rPr>
          <w:rFonts w:eastAsia="Aino" w:cs="Aino"/>
          <w:color w:val="000000" w:themeColor="text1"/>
        </w:rPr>
        <w:t>Kaudselt ja otseselt toetatud ettevõtete arv digitaliseerimist sisaldavatest meetmetest (</w:t>
      </w:r>
      <w:proofErr w:type="spellStart"/>
      <w:r w:rsidRPr="162103A1">
        <w:rPr>
          <w:rFonts w:eastAsia="Aino" w:cs="Aino"/>
          <w:color w:val="000000" w:themeColor="text1"/>
        </w:rPr>
        <w:t>EASi</w:t>
      </w:r>
      <w:proofErr w:type="spellEnd"/>
      <w:r w:rsidRPr="162103A1">
        <w:rPr>
          <w:rFonts w:eastAsia="Aino" w:cs="Aino"/>
          <w:color w:val="000000" w:themeColor="text1"/>
        </w:rPr>
        <w:t xml:space="preserve"> meetmed, koolitused, AIRE, jne)</w:t>
      </w:r>
    </w:p>
    <w:p w14:paraId="1AAB72E3" w14:textId="710EF046" w:rsidR="2860194B" w:rsidRDefault="2860194B" w:rsidP="006E2AD0">
      <w:pPr>
        <w:pStyle w:val="Loendilik"/>
        <w:numPr>
          <w:ilvl w:val="0"/>
          <w:numId w:val="19"/>
        </w:numPr>
        <w:spacing w:line="240" w:lineRule="auto"/>
        <w:rPr>
          <w:rFonts w:eastAsia="Aino" w:cs="Aino"/>
          <w:color w:val="000000" w:themeColor="text1"/>
        </w:rPr>
      </w:pPr>
      <w:r w:rsidRPr="162103A1">
        <w:rPr>
          <w:rFonts w:eastAsia="Aino" w:cs="Aino"/>
          <w:color w:val="000000" w:themeColor="text1"/>
        </w:rPr>
        <w:t>Erasektori TA-investeeringute tõus 2%-</w:t>
      </w:r>
      <w:proofErr w:type="spellStart"/>
      <w:r w:rsidRPr="162103A1">
        <w:rPr>
          <w:rFonts w:eastAsia="Aino" w:cs="Aino"/>
          <w:color w:val="000000" w:themeColor="text1"/>
        </w:rPr>
        <w:t>ni</w:t>
      </w:r>
      <w:proofErr w:type="spellEnd"/>
      <w:r w:rsidRPr="162103A1">
        <w:rPr>
          <w:rFonts w:eastAsia="Aino" w:cs="Aino"/>
          <w:color w:val="000000" w:themeColor="text1"/>
        </w:rPr>
        <w:t xml:space="preserve"> </w:t>
      </w:r>
      <w:proofErr w:type="spellStart"/>
      <w:r w:rsidRPr="162103A1">
        <w:rPr>
          <w:rFonts w:eastAsia="Aino" w:cs="Aino"/>
          <w:color w:val="000000" w:themeColor="text1"/>
        </w:rPr>
        <w:t>SKPst</w:t>
      </w:r>
      <w:proofErr w:type="spellEnd"/>
    </w:p>
    <w:p w14:paraId="071266E0" w14:textId="5AAA69E2" w:rsidR="2860194B" w:rsidRDefault="2860194B" w:rsidP="006E2AD0">
      <w:pPr>
        <w:pStyle w:val="Loendilik"/>
        <w:numPr>
          <w:ilvl w:val="0"/>
          <w:numId w:val="19"/>
        </w:numPr>
        <w:spacing w:line="240" w:lineRule="auto"/>
        <w:rPr>
          <w:rFonts w:eastAsia="Aino" w:cs="Aino"/>
          <w:color w:val="000000" w:themeColor="text1"/>
        </w:rPr>
      </w:pPr>
      <w:r w:rsidRPr="162103A1">
        <w:rPr>
          <w:rFonts w:eastAsia="Aino" w:cs="Aino"/>
          <w:color w:val="000000" w:themeColor="text1"/>
        </w:rPr>
        <w:t>Koht Euroopa innovatsiooni tulemustabelis</w:t>
      </w:r>
    </w:p>
    <w:p w14:paraId="768B8358" w14:textId="7DA76C77" w:rsidR="2860194B" w:rsidRDefault="2860194B" w:rsidP="006E2AD0">
      <w:pPr>
        <w:pStyle w:val="Loendilik"/>
        <w:numPr>
          <w:ilvl w:val="0"/>
          <w:numId w:val="19"/>
        </w:numPr>
        <w:spacing w:line="240" w:lineRule="auto"/>
        <w:rPr>
          <w:rFonts w:eastAsia="Aino" w:cs="Aino"/>
          <w:color w:val="000000" w:themeColor="text1"/>
        </w:rPr>
      </w:pPr>
      <w:r w:rsidRPr="162103A1">
        <w:rPr>
          <w:rFonts w:eastAsia="Aino" w:cs="Aino"/>
          <w:color w:val="000000" w:themeColor="text1"/>
        </w:rPr>
        <w:t>Teadlaste ja inseneride arv ettevõtlussektoris ja kasumitaotluseta erasektoris, arv 1000 elaniku kohta</w:t>
      </w:r>
    </w:p>
    <w:p w14:paraId="1CFBEE75" w14:textId="4AA4AB27" w:rsidR="2860194B" w:rsidRDefault="2860194B" w:rsidP="006E2AD0">
      <w:pPr>
        <w:pStyle w:val="Loendilik"/>
        <w:numPr>
          <w:ilvl w:val="0"/>
          <w:numId w:val="19"/>
        </w:numPr>
        <w:spacing w:line="240" w:lineRule="auto"/>
        <w:rPr>
          <w:rFonts w:eastAsia="Aino" w:cs="Aino"/>
          <w:color w:val="000000" w:themeColor="text1"/>
        </w:rPr>
      </w:pPr>
      <w:r w:rsidRPr="162103A1">
        <w:rPr>
          <w:rFonts w:eastAsia="Aino" w:cs="Aino"/>
          <w:color w:val="000000" w:themeColor="text1"/>
        </w:rPr>
        <w:t xml:space="preserve">Innovaatiliste ettevõttete osakaal, %, Allikas: The Community </w:t>
      </w:r>
      <w:proofErr w:type="spellStart"/>
      <w:r w:rsidRPr="162103A1">
        <w:rPr>
          <w:rFonts w:eastAsia="Aino" w:cs="Aino"/>
          <w:color w:val="000000" w:themeColor="text1"/>
        </w:rPr>
        <w:t>Innovation</w:t>
      </w:r>
      <w:proofErr w:type="spellEnd"/>
      <w:r w:rsidRPr="162103A1">
        <w:rPr>
          <w:rFonts w:eastAsia="Aino" w:cs="Aino"/>
          <w:color w:val="000000" w:themeColor="text1"/>
        </w:rPr>
        <w:t xml:space="preserve"> </w:t>
      </w:r>
      <w:proofErr w:type="spellStart"/>
      <w:r w:rsidRPr="162103A1">
        <w:rPr>
          <w:rFonts w:eastAsia="Aino" w:cs="Aino"/>
          <w:color w:val="000000" w:themeColor="text1"/>
        </w:rPr>
        <w:t>Survey</w:t>
      </w:r>
      <w:proofErr w:type="spellEnd"/>
      <w:r w:rsidRPr="162103A1">
        <w:rPr>
          <w:rFonts w:eastAsia="Aino" w:cs="Aino"/>
          <w:color w:val="000000" w:themeColor="text1"/>
        </w:rPr>
        <w:t xml:space="preserve"> (CIS)</w:t>
      </w:r>
    </w:p>
    <w:p w14:paraId="4C1F859C" w14:textId="24FB8203" w:rsidR="2860194B" w:rsidRDefault="2860194B" w:rsidP="006E2AD0">
      <w:pPr>
        <w:pStyle w:val="Loendilik"/>
        <w:numPr>
          <w:ilvl w:val="0"/>
          <w:numId w:val="19"/>
        </w:numPr>
        <w:spacing w:line="240" w:lineRule="auto"/>
        <w:rPr>
          <w:rFonts w:eastAsia="Aino" w:cs="Aino"/>
          <w:color w:val="000000" w:themeColor="text1"/>
        </w:rPr>
      </w:pPr>
      <w:r w:rsidRPr="162103A1">
        <w:rPr>
          <w:rFonts w:eastAsia="Aino" w:cs="Aino"/>
          <w:color w:val="000000" w:themeColor="text1"/>
        </w:rPr>
        <w:t xml:space="preserve">IKT </w:t>
      </w:r>
      <w:r w:rsidRPr="658D5EDA">
        <w:rPr>
          <w:rFonts w:eastAsia="Aino" w:cs="Aino"/>
          <w:color w:val="000000" w:themeColor="text1"/>
        </w:rPr>
        <w:t>sektor</w:t>
      </w:r>
      <w:r w:rsidRPr="162103A1">
        <w:rPr>
          <w:rFonts w:eastAsia="Aino" w:cs="Aino"/>
          <w:color w:val="000000" w:themeColor="text1"/>
        </w:rPr>
        <w:t xml:space="preserve"> 20% </w:t>
      </w:r>
      <w:proofErr w:type="spellStart"/>
      <w:r w:rsidRPr="162103A1">
        <w:rPr>
          <w:rFonts w:eastAsia="Aino" w:cs="Aino"/>
          <w:color w:val="000000" w:themeColor="text1"/>
        </w:rPr>
        <w:t>SKPst</w:t>
      </w:r>
      <w:proofErr w:type="spellEnd"/>
      <w:r w:rsidRPr="162103A1">
        <w:rPr>
          <w:rFonts w:eastAsia="Aino" w:cs="Aino"/>
          <w:color w:val="000000" w:themeColor="text1"/>
        </w:rPr>
        <w:t xml:space="preserve"> </w:t>
      </w:r>
    </w:p>
    <w:p w14:paraId="57B80295" w14:textId="1BF79EF3" w:rsidR="00BC3306" w:rsidRDefault="00BC3306" w:rsidP="006E2AD0">
      <w:pPr>
        <w:pStyle w:val="Loendilik"/>
        <w:numPr>
          <w:ilvl w:val="0"/>
          <w:numId w:val="19"/>
        </w:numPr>
        <w:spacing w:line="240" w:lineRule="auto"/>
        <w:rPr>
          <w:rFonts w:eastAsia="Aino" w:cs="Aino"/>
          <w:color w:val="000000" w:themeColor="text1"/>
        </w:rPr>
      </w:pPr>
      <w:r>
        <w:rPr>
          <w:rFonts w:eastAsia="Aino" w:cs="Aino"/>
          <w:color w:val="000000" w:themeColor="text1"/>
        </w:rPr>
        <w:t>Idufirmade asutajate arv</w:t>
      </w:r>
    </w:p>
    <w:p w14:paraId="40E4FC9A" w14:textId="4922E436" w:rsidR="2860194B" w:rsidRDefault="2860194B" w:rsidP="006E2AD0">
      <w:pPr>
        <w:pStyle w:val="Loendilik"/>
        <w:numPr>
          <w:ilvl w:val="0"/>
          <w:numId w:val="19"/>
        </w:numPr>
        <w:spacing w:line="240" w:lineRule="auto"/>
        <w:rPr>
          <w:rFonts w:eastAsia="Aino" w:cs="Aino"/>
          <w:color w:val="000000" w:themeColor="text1"/>
        </w:rPr>
      </w:pPr>
      <w:r w:rsidRPr="4C242C5E">
        <w:rPr>
          <w:rFonts w:eastAsia="Aino" w:cs="Aino"/>
          <w:color w:val="000000" w:themeColor="text1"/>
        </w:rPr>
        <w:t xml:space="preserve">Süvatehnoloogia ettevõtete arv (eesmärk 500 ettevõtet aastaks </w:t>
      </w:r>
      <w:r w:rsidR="28D21854" w:rsidRPr="4C242C5E">
        <w:rPr>
          <w:rFonts w:eastAsia="Aino" w:cs="Aino"/>
          <w:color w:val="000000" w:themeColor="text1"/>
        </w:rPr>
        <w:t>2030</w:t>
      </w:r>
      <w:r w:rsidRPr="4C242C5E">
        <w:rPr>
          <w:rFonts w:eastAsia="Aino" w:cs="Aino"/>
          <w:color w:val="000000" w:themeColor="text1"/>
        </w:rPr>
        <w:t>)</w:t>
      </w:r>
    </w:p>
    <w:p w14:paraId="2BD20340" w14:textId="0B48E48A" w:rsidR="2860194B" w:rsidRDefault="7DA9435A" w:rsidP="006E2AD0">
      <w:pPr>
        <w:pStyle w:val="Loendilik"/>
        <w:numPr>
          <w:ilvl w:val="0"/>
          <w:numId w:val="19"/>
        </w:numPr>
        <w:spacing w:line="240" w:lineRule="auto"/>
        <w:rPr>
          <w:rFonts w:eastAsia="Aino" w:cs="Aino"/>
          <w:color w:val="000000" w:themeColor="text1"/>
        </w:rPr>
      </w:pPr>
      <w:r w:rsidRPr="64CA59D2">
        <w:rPr>
          <w:rFonts w:eastAsia="Aino" w:cs="Aino"/>
          <w:color w:val="000000" w:themeColor="text1"/>
        </w:rPr>
        <w:t>Riskikapitali maht mln eurodes</w:t>
      </w:r>
      <w:r w:rsidR="56F73F00" w:rsidRPr="64CA59D2">
        <w:rPr>
          <w:rFonts w:eastAsia="Aino" w:cs="Aino"/>
          <w:color w:val="000000" w:themeColor="text1"/>
        </w:rPr>
        <w:t>,</w:t>
      </w:r>
      <w:r w:rsidRPr="64CA59D2">
        <w:rPr>
          <w:rFonts w:eastAsia="Aino" w:cs="Aino"/>
          <w:color w:val="000000" w:themeColor="text1"/>
        </w:rPr>
        <w:t xml:space="preserve"> Allikas: Startup Estonia</w:t>
      </w:r>
    </w:p>
    <w:p w14:paraId="34C86D2E" w14:textId="04B495D3" w:rsidR="0B24CEF6" w:rsidRDefault="0B24CEF6" w:rsidP="64CA59D2">
      <w:pPr>
        <w:pStyle w:val="Loendilik"/>
        <w:numPr>
          <w:ilvl w:val="0"/>
          <w:numId w:val="19"/>
        </w:numPr>
        <w:spacing w:line="240" w:lineRule="auto"/>
        <w:rPr>
          <w:rFonts w:eastAsia="Aino" w:cs="Aino"/>
          <w:color w:val="000000" w:themeColor="text1"/>
        </w:rPr>
      </w:pPr>
      <w:r w:rsidRPr="64CA59D2">
        <w:t xml:space="preserve">Ettevõtete/ asutuste arv, kes on </w:t>
      </w:r>
      <w:proofErr w:type="spellStart"/>
      <w:r w:rsidRPr="64CA59D2">
        <w:t>kübertesti</w:t>
      </w:r>
      <w:proofErr w:type="spellEnd"/>
      <w:r w:rsidRPr="64CA59D2">
        <w:t xml:space="preserve"> oma organisatsioonis kasutusele võtnud</w:t>
      </w:r>
    </w:p>
    <w:p w14:paraId="0625D58B" w14:textId="0937AFD7" w:rsidR="5132BDCE" w:rsidRDefault="5132BDCE" w:rsidP="5132BDCE">
      <w:pPr>
        <w:rPr>
          <w:rFonts w:eastAsia="Aino" w:cs="Aino"/>
          <w:color w:val="000000" w:themeColor="text1"/>
        </w:rPr>
      </w:pPr>
    </w:p>
    <w:p w14:paraId="62F6F025" w14:textId="2F8E85C3" w:rsidR="78E4762E" w:rsidRDefault="78E4762E" w:rsidP="004D68FD">
      <w:pPr>
        <w:spacing w:line="240" w:lineRule="auto"/>
        <w:rPr>
          <w:rFonts w:eastAsia="Aino" w:cs="Aino"/>
          <w:color w:val="000000" w:themeColor="text1"/>
        </w:rPr>
      </w:pPr>
      <w:r w:rsidRPr="5132BDCE">
        <w:rPr>
          <w:rFonts w:eastAsia="Aino" w:cs="Aino"/>
          <w:b/>
          <w:bCs/>
          <w:color w:val="000000" w:themeColor="text1"/>
        </w:rPr>
        <w:t>Seotud poliitikad:</w:t>
      </w:r>
      <w:r w:rsidRPr="5132BDCE">
        <w:rPr>
          <w:rFonts w:eastAsia="Aino" w:cs="Aino"/>
          <w:color w:val="000000" w:themeColor="text1"/>
        </w:rPr>
        <w:t xml:space="preserve"> </w:t>
      </w:r>
      <w:r w:rsidR="00F066EC">
        <w:rPr>
          <w:rFonts w:eastAsia="Aino" w:cs="Aino"/>
          <w:color w:val="000000" w:themeColor="text1"/>
        </w:rPr>
        <w:t xml:space="preserve">teadus- ja arendustegevuse poliitika, </w:t>
      </w:r>
      <w:r w:rsidR="00F066EC" w:rsidRPr="15859319">
        <w:rPr>
          <w:rFonts w:eastAsia="Aino" w:cs="Aino"/>
          <w:color w:val="000000" w:themeColor="text1"/>
        </w:rPr>
        <w:t xml:space="preserve">digipoliitika, ettevõtluspoliitika, maksupoliitika, rahanduspoliitika, </w:t>
      </w:r>
      <w:r w:rsidR="00F066EC" w:rsidRPr="006C4A91">
        <w:rPr>
          <w:rFonts w:eastAsia="Aino" w:cs="Aino"/>
          <w:color w:val="000000" w:themeColor="text1"/>
        </w:rPr>
        <w:t>õiguskeskkond,</w:t>
      </w:r>
    </w:p>
    <w:p w14:paraId="59FA4456" w14:textId="2A6696F6" w:rsidR="78E4762E" w:rsidRDefault="52DAB5D1" w:rsidP="004D68FD">
      <w:pPr>
        <w:spacing w:line="240" w:lineRule="auto"/>
        <w:rPr>
          <w:rFonts w:eastAsia="Aino" w:cs="Aino"/>
          <w:color w:val="000000" w:themeColor="text1"/>
        </w:rPr>
      </w:pPr>
      <w:r w:rsidRPr="162103A1">
        <w:rPr>
          <w:rFonts w:eastAsia="Aino" w:cs="Aino"/>
          <w:b/>
          <w:bCs/>
          <w:color w:val="000000" w:themeColor="text1"/>
        </w:rPr>
        <w:lastRenderedPageBreak/>
        <w:t>Seotud arengukavad</w:t>
      </w:r>
      <w:r w:rsidRPr="162103A1">
        <w:rPr>
          <w:rFonts w:eastAsia="Aino" w:cs="Aino"/>
          <w:color w:val="000000" w:themeColor="text1"/>
        </w:rPr>
        <w:t>:</w:t>
      </w:r>
      <w:r w:rsidR="58F55010" w:rsidRPr="162103A1">
        <w:rPr>
          <w:rStyle w:val="eop"/>
          <w:rFonts w:eastAsia="Aino" w:cs="Aino"/>
          <w:color w:val="000000" w:themeColor="text1"/>
        </w:rPr>
        <w:t xml:space="preserve"> TAIE, EE2035, </w:t>
      </w:r>
      <w:proofErr w:type="spellStart"/>
      <w:r w:rsidR="58F55010" w:rsidRPr="162103A1">
        <w:rPr>
          <w:rStyle w:val="eop"/>
          <w:rFonts w:eastAsia="Aino" w:cs="Aino"/>
          <w:color w:val="000000" w:themeColor="text1"/>
        </w:rPr>
        <w:t>siseturvalisuse</w:t>
      </w:r>
      <w:proofErr w:type="spellEnd"/>
      <w:r w:rsidR="58F55010" w:rsidRPr="162103A1">
        <w:rPr>
          <w:rStyle w:val="eop"/>
          <w:rFonts w:eastAsia="Aino" w:cs="Aino"/>
          <w:color w:val="000000" w:themeColor="text1"/>
        </w:rPr>
        <w:t xml:space="preserve"> arengukava, riigihangete strateegilised põhimõtted, riigi äriühingute osaluspoliitika, DÜAK, Eesti keskkonnastrateegia, ENMAK, Süvatehnoloogia tegevuskava, </w:t>
      </w:r>
      <w:proofErr w:type="spellStart"/>
      <w:r w:rsidRPr="162103A1">
        <w:rPr>
          <w:rFonts w:eastAsia="Aino" w:cs="Aino"/>
          <w:color w:val="000000" w:themeColor="text1"/>
        </w:rPr>
        <w:t>küberstrateegia</w:t>
      </w:r>
      <w:proofErr w:type="spellEnd"/>
      <w:r w:rsidRPr="162103A1">
        <w:rPr>
          <w:rFonts w:eastAsia="Aino" w:cs="Aino"/>
          <w:color w:val="000000" w:themeColor="text1"/>
        </w:rPr>
        <w:t>, Reaalajamajanduse visioon 2027</w:t>
      </w:r>
    </w:p>
    <w:p w14:paraId="315E0F7B" w14:textId="59E23D94" w:rsidR="5132BDCE" w:rsidRDefault="5132BDCE" w:rsidP="5132BDCE">
      <w:pPr>
        <w:pStyle w:val="paragraph"/>
        <w:spacing w:before="0" w:beforeAutospacing="0" w:after="0" w:afterAutospacing="0" w:line="360" w:lineRule="auto"/>
        <w:rPr>
          <w:rStyle w:val="eop"/>
          <w:rFonts w:ascii="Aino" w:hAnsi="Aino" w:cs="Calibri"/>
          <w:sz w:val="22"/>
          <w:szCs w:val="22"/>
        </w:rPr>
      </w:pPr>
    </w:p>
    <w:p w14:paraId="5F19B5AD" w14:textId="771951B6" w:rsidR="5132BDCE" w:rsidRDefault="003F31BE" w:rsidP="00EB3BCA">
      <w:pPr>
        <w:pStyle w:val="Pealkiri3"/>
        <w:numPr>
          <w:ilvl w:val="0"/>
          <w:numId w:val="12"/>
        </w:numPr>
      </w:pPr>
      <w:bookmarkStart w:id="24" w:name="_Toc157436482"/>
      <w:r>
        <w:t>Riigi riskijulgus ja investeeringud toetavad ettevõtete ambitsiooni</w:t>
      </w:r>
      <w:bookmarkEnd w:id="24"/>
    </w:p>
    <w:p w14:paraId="1647BD0D" w14:textId="77777777" w:rsidR="003F31BE" w:rsidRPr="003F31BE" w:rsidRDefault="003F31BE" w:rsidP="003F31BE"/>
    <w:p w14:paraId="3CC64F3E" w14:textId="276E808D" w:rsidR="054C0B59" w:rsidRPr="00504726" w:rsidRDefault="00504726" w:rsidP="054C0B59">
      <w:r>
        <w:rPr>
          <w:b/>
          <w:bCs/>
        </w:rPr>
        <w:t>„</w:t>
      </w:r>
      <w:r w:rsidRPr="00504726">
        <w:rPr>
          <w:b/>
          <w:bCs/>
        </w:rPr>
        <w:t>Uus majandus on minu hinnangul majanduslik reaalsus, millega me igapäevaselt silmitsi seisame. Paraku on sellesse reaalsusesse 2023. aasta lõpus sisse kirjutatud naabritega võrreldes kallim kapitali hind ning olematud investeeringud.</w:t>
      </w:r>
      <w:r>
        <w:rPr>
          <w:b/>
          <w:bCs/>
        </w:rPr>
        <w:t xml:space="preserve">" </w:t>
      </w:r>
      <w:r>
        <w:t>Robert Kitt</w:t>
      </w:r>
    </w:p>
    <w:p w14:paraId="4B203595" w14:textId="77777777" w:rsidR="00504726" w:rsidRDefault="00504726" w:rsidP="054C0B59">
      <w:pPr>
        <w:rPr>
          <w:rFonts w:eastAsia="Aino" w:cs="Aino"/>
          <w:color w:val="000000" w:themeColor="text1"/>
        </w:rPr>
      </w:pPr>
    </w:p>
    <w:p w14:paraId="609490D9" w14:textId="18D4853D" w:rsidR="6A8967ED" w:rsidRDefault="6A8967ED" w:rsidP="054C0B59">
      <w:pPr>
        <w:rPr>
          <w:rStyle w:val="eop"/>
          <w:rFonts w:eastAsia="Aino" w:cs="Aino"/>
          <w:color w:val="000000" w:themeColor="text1"/>
        </w:rPr>
      </w:pPr>
      <w:r w:rsidRPr="5132BDCE">
        <w:rPr>
          <w:rStyle w:val="eop"/>
          <w:rFonts w:eastAsia="Aino" w:cs="Aino"/>
          <w:color w:val="000000" w:themeColor="text1"/>
        </w:rPr>
        <w:t>Selleks, et Eesti suudaks teiste riikidega konkurentsis püsida</w:t>
      </w:r>
      <w:r w:rsidR="5118B0B1" w:rsidRPr="054C0B59">
        <w:rPr>
          <w:rStyle w:val="eop"/>
          <w:rFonts w:eastAsia="Aino" w:cs="Aino"/>
          <w:color w:val="000000" w:themeColor="text1"/>
        </w:rPr>
        <w:t>,</w:t>
      </w:r>
      <w:r w:rsidR="7567CDA6" w:rsidRPr="054C0B59">
        <w:rPr>
          <w:rStyle w:val="eop"/>
          <w:rFonts w:eastAsia="Aino" w:cs="Aino"/>
          <w:color w:val="000000" w:themeColor="text1"/>
        </w:rPr>
        <w:t xml:space="preserve"> </w:t>
      </w:r>
      <w:r w:rsidR="369C3A8C" w:rsidRPr="054C0B59">
        <w:rPr>
          <w:rStyle w:val="eop"/>
          <w:rFonts w:eastAsia="Aino" w:cs="Aino"/>
          <w:color w:val="000000" w:themeColor="text1"/>
        </w:rPr>
        <w:t>peab Eesti riskiisu olema korrelatsioonis majanduse arendamise ambitsiooniga</w:t>
      </w:r>
      <w:r w:rsidR="7567CDA6" w:rsidRPr="054C0B59">
        <w:rPr>
          <w:rStyle w:val="eop"/>
          <w:rFonts w:eastAsia="Aino" w:cs="Aino"/>
          <w:color w:val="000000" w:themeColor="text1"/>
        </w:rPr>
        <w:t xml:space="preserve">. </w:t>
      </w:r>
      <w:r w:rsidRPr="5132BDCE">
        <w:rPr>
          <w:rStyle w:val="eop"/>
          <w:rFonts w:eastAsia="Aino" w:cs="Aino"/>
          <w:color w:val="000000" w:themeColor="text1"/>
        </w:rPr>
        <w:t xml:space="preserve">Kõigi kolme Balti riigi ettevõtted on Euroopa mastaabis keskmisest väiksemad ja pangagruppide krediidiriskipoliitika on sarnane. </w:t>
      </w:r>
      <w:r w:rsidR="44406B00" w:rsidRPr="054C0B59">
        <w:rPr>
          <w:rStyle w:val="eop"/>
          <w:rFonts w:eastAsia="Aino" w:cs="Aino"/>
          <w:color w:val="000000" w:themeColor="text1"/>
        </w:rPr>
        <w:t xml:space="preserve">Kapitali kaasamist takistab nõue tagatisele ja omafinantseeringule. </w:t>
      </w:r>
      <w:r w:rsidRPr="5132BDCE">
        <w:rPr>
          <w:rStyle w:val="eop"/>
          <w:rFonts w:eastAsia="Aino" w:cs="Aino"/>
          <w:color w:val="000000" w:themeColor="text1"/>
        </w:rPr>
        <w:t xml:space="preserve">Eesti ettevõtetele on tagatiseta pikaajalisi laene siinsete pankade poolt Eesti Panga hinnangul väljastatud kõigest viiel protsendil juhtudest. </w:t>
      </w:r>
      <w:r w:rsidR="4385B7C8" w:rsidRPr="054C0B59">
        <w:rPr>
          <w:rStyle w:val="eop"/>
          <w:rFonts w:eastAsia="Aino" w:cs="Aino"/>
          <w:color w:val="000000" w:themeColor="text1"/>
        </w:rPr>
        <w:t xml:space="preserve">Eriti </w:t>
      </w:r>
      <w:r w:rsidR="79C5B7C3" w:rsidRPr="054C0B59">
        <w:rPr>
          <w:rStyle w:val="eop"/>
          <w:rFonts w:eastAsia="Aino" w:cs="Aino"/>
          <w:color w:val="000000" w:themeColor="text1"/>
        </w:rPr>
        <w:t>keeruline on kapitali kaasata</w:t>
      </w:r>
      <w:r w:rsidR="4385B7C8" w:rsidRPr="054C0B59">
        <w:rPr>
          <w:rStyle w:val="eop"/>
          <w:rFonts w:eastAsia="Aino" w:cs="Aino"/>
          <w:color w:val="000000" w:themeColor="text1"/>
        </w:rPr>
        <w:t xml:space="preserve"> uutesse tehnoloogiatesse ja innovatsiooni investeerimi</w:t>
      </w:r>
      <w:r w:rsidR="426841E5" w:rsidRPr="054C0B59">
        <w:rPr>
          <w:rStyle w:val="eop"/>
          <w:rFonts w:eastAsia="Aino" w:cs="Aino"/>
          <w:color w:val="000000" w:themeColor="text1"/>
        </w:rPr>
        <w:t>sel</w:t>
      </w:r>
      <w:r w:rsidR="4385B7C8" w:rsidRPr="054C0B59">
        <w:rPr>
          <w:rStyle w:val="eop"/>
          <w:rFonts w:eastAsia="Aino" w:cs="Aino"/>
          <w:color w:val="000000" w:themeColor="text1"/>
        </w:rPr>
        <w:t xml:space="preserve"> ning</w:t>
      </w:r>
      <w:r w:rsidR="7567CDA6" w:rsidRPr="054C0B59">
        <w:rPr>
          <w:rStyle w:val="eop"/>
          <w:rFonts w:eastAsia="Aino" w:cs="Aino"/>
          <w:color w:val="000000" w:themeColor="text1"/>
        </w:rPr>
        <w:t xml:space="preserve"> uu</w:t>
      </w:r>
      <w:r w:rsidR="0FE24DA4" w:rsidRPr="054C0B59">
        <w:rPr>
          <w:rStyle w:val="eop"/>
          <w:rFonts w:eastAsia="Aino" w:cs="Aino"/>
          <w:color w:val="000000" w:themeColor="text1"/>
        </w:rPr>
        <w:t>tel</w:t>
      </w:r>
      <w:r w:rsidR="7567CDA6" w:rsidRPr="054C0B59">
        <w:rPr>
          <w:rStyle w:val="eop"/>
          <w:rFonts w:eastAsia="Aino" w:cs="Aino"/>
          <w:color w:val="000000" w:themeColor="text1"/>
        </w:rPr>
        <w:t xml:space="preserve"> ja maapiirkonnas asuva</w:t>
      </w:r>
      <w:r w:rsidR="20DC4E22" w:rsidRPr="054C0B59">
        <w:rPr>
          <w:rStyle w:val="eop"/>
          <w:rFonts w:eastAsia="Aino" w:cs="Aino"/>
          <w:color w:val="000000" w:themeColor="text1"/>
        </w:rPr>
        <w:t>tel</w:t>
      </w:r>
      <w:r w:rsidR="7567CDA6" w:rsidRPr="054C0B59">
        <w:rPr>
          <w:rStyle w:val="eop"/>
          <w:rFonts w:eastAsia="Aino" w:cs="Aino"/>
          <w:color w:val="000000" w:themeColor="text1"/>
        </w:rPr>
        <w:t xml:space="preserve"> ettevõt</w:t>
      </w:r>
      <w:r w:rsidR="74CB06E9" w:rsidRPr="054C0B59">
        <w:rPr>
          <w:rStyle w:val="eop"/>
          <w:rFonts w:eastAsia="Aino" w:cs="Aino"/>
          <w:color w:val="000000" w:themeColor="text1"/>
        </w:rPr>
        <w:t>etel</w:t>
      </w:r>
      <w:r w:rsidR="7567CDA6" w:rsidRPr="054C0B59">
        <w:rPr>
          <w:rStyle w:val="eop"/>
          <w:rFonts w:eastAsia="Aino" w:cs="Aino"/>
          <w:color w:val="000000" w:themeColor="text1"/>
        </w:rPr>
        <w:t xml:space="preserve">. </w:t>
      </w:r>
    </w:p>
    <w:p w14:paraId="2901A7E5" w14:textId="096A6DC8" w:rsidR="6A8967ED" w:rsidRDefault="6A8967ED" w:rsidP="054C0B59">
      <w:pPr>
        <w:rPr>
          <w:rStyle w:val="eop"/>
          <w:rFonts w:eastAsia="Aino" w:cs="Aino"/>
          <w:color w:val="000000" w:themeColor="text1"/>
        </w:rPr>
      </w:pPr>
    </w:p>
    <w:p w14:paraId="618E018F" w14:textId="66396DA7" w:rsidR="6A8967ED" w:rsidRDefault="6A8967ED" w:rsidP="5132BDCE">
      <w:pPr>
        <w:rPr>
          <w:rStyle w:val="eop"/>
          <w:rFonts w:eastAsia="Aino" w:cs="Aino"/>
          <w:color w:val="000000" w:themeColor="text1"/>
        </w:rPr>
      </w:pPr>
      <w:r w:rsidRPr="5132BDCE">
        <w:rPr>
          <w:rStyle w:val="eop"/>
          <w:rFonts w:eastAsia="Aino" w:cs="Aino"/>
          <w:color w:val="000000" w:themeColor="text1"/>
        </w:rPr>
        <w:t xml:space="preserve">Selleks, et Eesti </w:t>
      </w:r>
      <w:r w:rsidR="7567CDA6" w:rsidRPr="054C0B59">
        <w:rPr>
          <w:rStyle w:val="eop"/>
          <w:rFonts w:eastAsia="Aino" w:cs="Aino"/>
          <w:color w:val="000000" w:themeColor="text1"/>
        </w:rPr>
        <w:t>ettevõt</w:t>
      </w:r>
      <w:r w:rsidR="000E0611" w:rsidRPr="054C0B59">
        <w:rPr>
          <w:rStyle w:val="eop"/>
          <w:rFonts w:eastAsia="Aino" w:cs="Aino"/>
          <w:color w:val="000000" w:themeColor="text1"/>
        </w:rPr>
        <w:t>etel</w:t>
      </w:r>
      <w:r w:rsidRPr="5132BDCE">
        <w:rPr>
          <w:rStyle w:val="eop"/>
          <w:rFonts w:eastAsia="Aino" w:cs="Aino"/>
          <w:color w:val="000000" w:themeColor="text1"/>
        </w:rPr>
        <w:t xml:space="preserve"> oleksid võrdsed</w:t>
      </w:r>
      <w:r w:rsidR="5D8E589A" w:rsidRPr="054C0B59">
        <w:rPr>
          <w:rStyle w:val="eop"/>
          <w:rFonts w:eastAsia="Aino" w:cs="Aino"/>
          <w:color w:val="000000" w:themeColor="text1"/>
        </w:rPr>
        <w:t xml:space="preserve"> tingimused</w:t>
      </w:r>
      <w:r w:rsidRPr="5132BDCE">
        <w:rPr>
          <w:rStyle w:val="eop"/>
          <w:rFonts w:eastAsia="Aino" w:cs="Aino"/>
          <w:color w:val="000000" w:themeColor="text1"/>
        </w:rPr>
        <w:t xml:space="preserve"> ülejäänud Euroopa ettevõtetega, tuleb koos pankade ja ettevõtjatega välja töötada lahendus, mis maandaks Eestis pankade krediidiriski poliitikat. Riik saab kapitali turu tõrkega tegeleda toetuste ja käendustega. Riik peab olema valmis vähemalt mingis osas riskeerima nii laenude, toetuste kui tagatiste andmisel, et soodustada majanduse kasvu kiiret arengut. Euroopa Liidu toetusmeetmete puhul on Eesti raha jagamises konservatiivne. </w:t>
      </w:r>
      <w:r w:rsidR="7567CDA6" w:rsidRPr="054C0B59">
        <w:rPr>
          <w:rStyle w:val="eop"/>
          <w:rFonts w:eastAsia="Aino" w:cs="Aino"/>
          <w:color w:val="000000" w:themeColor="text1"/>
        </w:rPr>
        <w:t>See on viinud olukorrani, kus</w:t>
      </w:r>
      <w:r w:rsidR="1485EB48" w:rsidRPr="054C0B59">
        <w:rPr>
          <w:rStyle w:val="eop"/>
          <w:rFonts w:eastAsia="Aino" w:cs="Aino"/>
          <w:color w:val="000000" w:themeColor="text1"/>
        </w:rPr>
        <w:t xml:space="preserve"> EL rahasid ei võeta piisavalt kiiresti kasutusele,</w:t>
      </w:r>
      <w:r w:rsidRPr="5132BDCE">
        <w:rPr>
          <w:rStyle w:val="eop"/>
          <w:rFonts w:eastAsia="Aino" w:cs="Aino"/>
          <w:color w:val="000000" w:themeColor="text1"/>
        </w:rPr>
        <w:t xml:space="preserve"> toetusmeetmeid </w:t>
      </w:r>
      <w:r w:rsidR="28E1C292" w:rsidRPr="054C0B59">
        <w:rPr>
          <w:rStyle w:val="eop"/>
          <w:rFonts w:eastAsia="Aino" w:cs="Aino"/>
          <w:color w:val="000000" w:themeColor="text1"/>
        </w:rPr>
        <w:t xml:space="preserve">kujundatakse </w:t>
      </w:r>
      <w:r w:rsidRPr="5132BDCE">
        <w:rPr>
          <w:rStyle w:val="eop"/>
          <w:rFonts w:eastAsia="Aino" w:cs="Aino"/>
          <w:color w:val="000000" w:themeColor="text1"/>
        </w:rPr>
        <w:t xml:space="preserve">kõrge lävepaku tõttu ümber või </w:t>
      </w:r>
      <w:r w:rsidR="2CC4CD56" w:rsidRPr="054C0B59">
        <w:rPr>
          <w:rStyle w:val="eop"/>
          <w:rFonts w:eastAsia="Aino" w:cs="Aino"/>
          <w:color w:val="000000" w:themeColor="text1"/>
        </w:rPr>
        <w:t xml:space="preserve">kõiki vahendeid </w:t>
      </w:r>
      <w:r w:rsidRPr="5132BDCE">
        <w:rPr>
          <w:rStyle w:val="eop"/>
          <w:rFonts w:eastAsia="Aino" w:cs="Aino"/>
          <w:color w:val="000000" w:themeColor="text1"/>
        </w:rPr>
        <w:t>ei ole võimalik välja jagada.</w:t>
      </w:r>
    </w:p>
    <w:p w14:paraId="2A45E3DD" w14:textId="7B1B6B56" w:rsidR="5132BDCE" w:rsidRDefault="5132BDCE" w:rsidP="5132BDCE">
      <w:pPr>
        <w:rPr>
          <w:rFonts w:eastAsia="Aino" w:cs="Aino"/>
          <w:color w:val="000000" w:themeColor="text1"/>
        </w:rPr>
      </w:pPr>
    </w:p>
    <w:p w14:paraId="49E28158" w14:textId="6B09B601" w:rsidR="6A8967ED" w:rsidRDefault="0335EDBC" w:rsidP="006E2AD0">
      <w:pPr>
        <w:spacing w:line="240" w:lineRule="auto"/>
        <w:rPr>
          <w:rFonts w:eastAsia="Aino" w:cs="Aino"/>
          <w:color w:val="000000" w:themeColor="text1"/>
        </w:rPr>
      </w:pPr>
      <w:r w:rsidRPr="054C0B59">
        <w:rPr>
          <w:rFonts w:eastAsia="Aino" w:cs="Aino"/>
          <w:b/>
          <w:bCs/>
          <w:color w:val="000000" w:themeColor="text1"/>
        </w:rPr>
        <w:t>Investeeringuid toetavad t</w:t>
      </w:r>
      <w:r w:rsidR="3500CB95" w:rsidRPr="054C0B59">
        <w:rPr>
          <w:rFonts w:eastAsia="Aino" w:cs="Aino"/>
          <w:b/>
          <w:bCs/>
          <w:color w:val="000000" w:themeColor="text1"/>
        </w:rPr>
        <w:t>egevused</w:t>
      </w:r>
      <w:r w:rsidR="088DC7CA" w:rsidRPr="054C0B59">
        <w:rPr>
          <w:rFonts w:eastAsia="Aino" w:cs="Aino"/>
          <w:b/>
          <w:bCs/>
          <w:color w:val="000000" w:themeColor="text1"/>
        </w:rPr>
        <w:t>:</w:t>
      </w:r>
    </w:p>
    <w:p w14:paraId="3D7309B2" w14:textId="606EAA2B" w:rsidR="5132BDCE" w:rsidRDefault="67F48053" w:rsidP="006E2AD0">
      <w:pPr>
        <w:pStyle w:val="Loendilik"/>
        <w:numPr>
          <w:ilvl w:val="0"/>
          <w:numId w:val="8"/>
        </w:numPr>
        <w:spacing w:line="240" w:lineRule="auto"/>
        <w:rPr>
          <w:rFonts w:eastAsia="Aino" w:cs="Aino"/>
        </w:rPr>
      </w:pPr>
      <w:r w:rsidRPr="162103A1">
        <w:rPr>
          <w:rFonts w:eastAsia="Aino" w:cs="Aino"/>
          <w:b/>
          <w:bCs/>
        </w:rPr>
        <w:t xml:space="preserve">Korrastatud toetused ja paindlikud tingimused </w:t>
      </w:r>
    </w:p>
    <w:p w14:paraId="123E4A4C" w14:textId="0A1B7D97" w:rsidR="5132BDCE" w:rsidRDefault="73978ADF" w:rsidP="006E2AD0">
      <w:pPr>
        <w:pStyle w:val="Loendilik"/>
        <w:numPr>
          <w:ilvl w:val="1"/>
          <w:numId w:val="8"/>
        </w:numPr>
        <w:spacing w:line="240" w:lineRule="auto"/>
        <w:rPr>
          <w:rStyle w:val="eop"/>
          <w:rFonts w:eastAsia="Aino" w:cs="Aino"/>
          <w:color w:val="000000" w:themeColor="text1"/>
        </w:rPr>
      </w:pPr>
      <w:r w:rsidRPr="747C2BE5">
        <w:rPr>
          <w:rStyle w:val="eop"/>
          <w:rFonts w:eastAsia="Aino" w:cs="Aino"/>
          <w:b/>
          <w:bCs/>
          <w:color w:val="000000" w:themeColor="text1"/>
        </w:rPr>
        <w:t xml:space="preserve">Läbimõeldud ja riskijulged toetuste andmise tingimused, </w:t>
      </w:r>
      <w:r w:rsidRPr="747C2BE5">
        <w:rPr>
          <w:rStyle w:val="eop"/>
          <w:rFonts w:eastAsia="Aino" w:cs="Aino"/>
          <w:color w:val="000000" w:themeColor="text1"/>
        </w:rPr>
        <w:t>arvestades konkurentriikide praktikaid</w:t>
      </w:r>
      <w:r w:rsidR="00A27BE1">
        <w:rPr>
          <w:rStyle w:val="eop"/>
          <w:rFonts w:eastAsia="Aino" w:cs="Aino"/>
          <w:color w:val="000000" w:themeColor="text1"/>
        </w:rPr>
        <w:t xml:space="preserve">. </w:t>
      </w:r>
      <w:r w:rsidR="1C5E3C4F" w:rsidRPr="054C0B59">
        <w:rPr>
          <w:rStyle w:val="eop"/>
          <w:rFonts w:eastAsia="Aino" w:cs="Aino"/>
          <w:color w:val="000000" w:themeColor="text1"/>
        </w:rPr>
        <w:t>R</w:t>
      </w:r>
      <w:r w:rsidR="41AFB317" w:rsidRPr="054C0B59">
        <w:rPr>
          <w:rStyle w:val="eop"/>
          <w:rFonts w:eastAsia="Aino" w:cs="Aino"/>
          <w:color w:val="000000" w:themeColor="text1"/>
        </w:rPr>
        <w:t>iskidest</w:t>
      </w:r>
      <w:r w:rsidR="00A27BE1" w:rsidRPr="00A27BE1">
        <w:rPr>
          <w:rStyle w:val="eop"/>
          <w:rFonts w:eastAsia="Aino" w:cs="Aino"/>
          <w:color w:val="000000" w:themeColor="text1"/>
        </w:rPr>
        <w:t xml:space="preserve"> tekkivate kulude katteks </w:t>
      </w:r>
      <w:r w:rsidR="622AEEF8" w:rsidRPr="054C0B59">
        <w:rPr>
          <w:rStyle w:val="eop"/>
          <w:rFonts w:eastAsia="Aino" w:cs="Aino"/>
          <w:color w:val="000000" w:themeColor="text1"/>
        </w:rPr>
        <w:t>kaaluda</w:t>
      </w:r>
      <w:r w:rsidR="41AFB317" w:rsidRPr="054C0B59">
        <w:rPr>
          <w:rStyle w:val="eop"/>
          <w:rFonts w:eastAsia="Aino" w:cs="Aino"/>
          <w:color w:val="000000" w:themeColor="text1"/>
        </w:rPr>
        <w:t xml:space="preserve"> </w:t>
      </w:r>
      <w:r w:rsidR="00A27BE1" w:rsidRPr="00A27BE1">
        <w:rPr>
          <w:rStyle w:val="eop"/>
          <w:rFonts w:eastAsia="Aino" w:cs="Aino"/>
          <w:color w:val="000000" w:themeColor="text1"/>
        </w:rPr>
        <w:t>riski- või reservfondi loomist</w:t>
      </w:r>
      <w:r w:rsidR="1C16C934" w:rsidRPr="054C0B59">
        <w:rPr>
          <w:rStyle w:val="eop"/>
          <w:rFonts w:eastAsia="Aino" w:cs="Aino"/>
          <w:color w:val="000000" w:themeColor="text1"/>
        </w:rPr>
        <w:t>.</w:t>
      </w:r>
    </w:p>
    <w:p w14:paraId="6D74E42C" w14:textId="3DE9540C" w:rsidR="5132BDCE" w:rsidRDefault="67F48053" w:rsidP="006E2AD0">
      <w:pPr>
        <w:pStyle w:val="Loendilik"/>
        <w:numPr>
          <w:ilvl w:val="1"/>
          <w:numId w:val="8"/>
        </w:numPr>
        <w:spacing w:line="240" w:lineRule="auto"/>
        <w:rPr>
          <w:rFonts w:eastAsia="Aino" w:cs="Aino"/>
          <w:color w:val="000000" w:themeColor="text1"/>
        </w:rPr>
      </w:pPr>
      <w:r w:rsidRPr="00DB6667">
        <w:rPr>
          <w:rFonts w:eastAsia="Aino" w:cs="Aino"/>
          <w:b/>
          <w:bCs/>
          <w:color w:val="000000" w:themeColor="text1"/>
        </w:rPr>
        <w:t>Euroopa Liidu fondid.</w:t>
      </w:r>
      <w:r w:rsidRPr="00DB6667">
        <w:rPr>
          <w:rFonts w:eastAsia="Aino" w:cs="Aino"/>
          <w:color w:val="000000" w:themeColor="text1"/>
        </w:rPr>
        <w:t xml:space="preserve"> </w:t>
      </w:r>
      <w:r w:rsidR="7522C686" w:rsidRPr="054C0B59">
        <w:rPr>
          <w:rFonts w:eastAsia="Aino" w:cs="Aino"/>
          <w:color w:val="000000" w:themeColor="text1"/>
        </w:rPr>
        <w:t>S</w:t>
      </w:r>
      <w:r w:rsidR="4575D827" w:rsidRPr="054C0B59">
        <w:rPr>
          <w:rFonts w:eastAsia="Aino" w:cs="Aino"/>
          <w:color w:val="000000" w:themeColor="text1"/>
        </w:rPr>
        <w:t xml:space="preserve">uurem </w:t>
      </w:r>
      <w:r w:rsidR="185A0F33" w:rsidRPr="054C0B59">
        <w:rPr>
          <w:rFonts w:eastAsia="Aino" w:cs="Aino"/>
          <w:color w:val="000000" w:themeColor="text1"/>
        </w:rPr>
        <w:t>julgus</w:t>
      </w:r>
      <w:r w:rsidR="001F5DF1" w:rsidRPr="00DB6667">
        <w:rPr>
          <w:rFonts w:eastAsia="Aino" w:cs="Aino"/>
          <w:color w:val="000000" w:themeColor="text1"/>
        </w:rPr>
        <w:t xml:space="preserve"> Euroopa regulatsioonide osas </w:t>
      </w:r>
      <w:r w:rsidR="20F5F49D" w:rsidRPr="054C0B59">
        <w:rPr>
          <w:rFonts w:eastAsia="Aino" w:cs="Aino"/>
          <w:color w:val="000000" w:themeColor="text1"/>
        </w:rPr>
        <w:t xml:space="preserve">Eesti  huvide eest seisvate </w:t>
      </w:r>
      <w:r w:rsidR="001F5DF1" w:rsidRPr="00DB6667">
        <w:rPr>
          <w:rFonts w:eastAsia="Aino" w:cs="Aino"/>
          <w:color w:val="000000" w:themeColor="text1"/>
        </w:rPr>
        <w:t>seisukohtade kujundamisel</w:t>
      </w:r>
      <w:r w:rsidR="20F5F49D" w:rsidRPr="054C0B59">
        <w:rPr>
          <w:rFonts w:eastAsia="Aino" w:cs="Aino"/>
          <w:color w:val="000000" w:themeColor="text1"/>
        </w:rPr>
        <w:t>.</w:t>
      </w:r>
      <w:r w:rsidR="43B42A55" w:rsidRPr="054C0B59">
        <w:rPr>
          <w:rFonts w:eastAsia="Aino" w:cs="Aino"/>
          <w:color w:val="000000" w:themeColor="text1"/>
        </w:rPr>
        <w:t xml:space="preserve"> </w:t>
      </w:r>
      <w:r w:rsidR="07656952" w:rsidRPr="054C0B59">
        <w:rPr>
          <w:rFonts w:eastAsia="Aino" w:cs="Aino"/>
          <w:color w:val="000000" w:themeColor="text1"/>
        </w:rPr>
        <w:t>Kiirem</w:t>
      </w:r>
      <w:r w:rsidR="3C03031B" w:rsidRPr="054C0B59">
        <w:rPr>
          <w:rFonts w:eastAsia="Aino" w:cs="Aino"/>
          <w:color w:val="000000" w:themeColor="text1"/>
        </w:rPr>
        <w:t>ad</w:t>
      </w:r>
      <w:r w:rsidR="003A2F73">
        <w:rPr>
          <w:rFonts w:eastAsia="Aino" w:cs="Aino"/>
          <w:color w:val="000000" w:themeColor="text1"/>
        </w:rPr>
        <w:t xml:space="preserve">, </w:t>
      </w:r>
      <w:r w:rsidR="003A2F73" w:rsidRPr="003A2F73">
        <w:rPr>
          <w:rFonts w:eastAsia="Aino" w:cs="Aino"/>
          <w:color w:val="000000" w:themeColor="text1"/>
          <w:highlight w:val="green"/>
        </w:rPr>
        <w:t>väiksema bürokraatiaga</w:t>
      </w:r>
      <w:r w:rsidRPr="00DB6667">
        <w:rPr>
          <w:rFonts w:eastAsia="Aino" w:cs="Aino"/>
          <w:color w:val="000000" w:themeColor="text1"/>
        </w:rPr>
        <w:t xml:space="preserve"> ja paindlikumate tingimustega viisid euroraha rakendamiseks. </w:t>
      </w:r>
    </w:p>
    <w:p w14:paraId="76AB7132" w14:textId="79D244F3" w:rsidR="5132BDCE" w:rsidRDefault="67F48053" w:rsidP="006E2AD0">
      <w:pPr>
        <w:pStyle w:val="Loendilik"/>
        <w:numPr>
          <w:ilvl w:val="1"/>
          <w:numId w:val="8"/>
        </w:numPr>
        <w:spacing w:line="240" w:lineRule="auto"/>
        <w:rPr>
          <w:rFonts w:eastAsia="Aino" w:cs="Aino"/>
        </w:rPr>
      </w:pPr>
      <w:r w:rsidRPr="162103A1">
        <w:rPr>
          <w:rFonts w:eastAsia="Aino" w:cs="Aino"/>
          <w:b/>
          <w:bCs/>
        </w:rPr>
        <w:t>Personaliseeritud toetus</w:t>
      </w:r>
      <w:r w:rsidRPr="162103A1">
        <w:rPr>
          <w:rFonts w:eastAsia="Aino" w:cs="Aino"/>
        </w:rPr>
        <w:t xml:space="preserve">. Toetuste, laenude ja tagatiste andmisega seotud riskide hindamiste praktikate vastavusse viimine ettevõtete vajadustega. Ligipääs toetustele ja teenustele ühelt selgelt platvormilt, mitte erinevatest kanalitest. </w:t>
      </w:r>
      <w:r w:rsidR="00172090" w:rsidRPr="00172090">
        <w:rPr>
          <w:rFonts w:eastAsia="Aino" w:cs="Aino"/>
        </w:rPr>
        <w:t>Paindlike rahastusvõimaluste puhul kombineeritud lahenduste võimaldamine (näiteks toetus-finantsinstrument kombinatsioonid).</w:t>
      </w:r>
    </w:p>
    <w:p w14:paraId="48D0282F" w14:textId="19928CC8" w:rsidR="5132BDCE" w:rsidRPr="009760CB" w:rsidRDefault="67F48053" w:rsidP="006E2AD0">
      <w:pPr>
        <w:pStyle w:val="Loendilik"/>
        <w:numPr>
          <w:ilvl w:val="1"/>
          <w:numId w:val="8"/>
        </w:numPr>
        <w:spacing w:line="240" w:lineRule="auto"/>
        <w:rPr>
          <w:rFonts w:eastAsia="Aino" w:cs="Aino"/>
          <w:highlight w:val="green"/>
        </w:rPr>
      </w:pPr>
      <w:r w:rsidRPr="162103A1">
        <w:rPr>
          <w:rFonts w:eastAsia="Aino" w:cs="Aino"/>
          <w:b/>
          <w:bCs/>
        </w:rPr>
        <w:t xml:space="preserve"> Regionaalne jaotus.</w:t>
      </w:r>
      <w:r w:rsidRPr="162103A1">
        <w:rPr>
          <w:rFonts w:eastAsia="Aino" w:cs="Aino"/>
        </w:rPr>
        <w:t xml:space="preserve"> Kapitali</w:t>
      </w:r>
      <w:r w:rsidR="00A427B6">
        <w:rPr>
          <w:rFonts w:eastAsia="Aino" w:cs="Aino"/>
        </w:rPr>
        <w:t xml:space="preserve">, </w:t>
      </w:r>
      <w:r w:rsidR="00A427B6" w:rsidRPr="008B680F">
        <w:rPr>
          <w:rFonts w:eastAsia="Aino" w:cs="Aino"/>
          <w:highlight w:val="green"/>
        </w:rPr>
        <w:t xml:space="preserve">s.h. </w:t>
      </w:r>
      <w:r w:rsidR="008B680F" w:rsidRPr="008B680F">
        <w:rPr>
          <w:rFonts w:eastAsia="Aino" w:cs="Aino"/>
          <w:highlight w:val="green"/>
        </w:rPr>
        <w:t>Euroopa Liidu vahendite</w:t>
      </w:r>
      <w:r w:rsidRPr="162103A1">
        <w:rPr>
          <w:rFonts w:eastAsia="Aino" w:cs="Aino"/>
        </w:rPr>
        <w:t xml:space="preserve"> kättesaadavuse parandamine regioonides, sh julgemad investeeringud väljaspoole Tallinna</w:t>
      </w:r>
      <w:r w:rsidR="009760CB">
        <w:rPr>
          <w:rFonts w:eastAsia="Aino" w:cs="Aino"/>
        </w:rPr>
        <w:t xml:space="preserve"> </w:t>
      </w:r>
      <w:r w:rsidR="009760CB" w:rsidRPr="009760CB">
        <w:rPr>
          <w:rFonts w:eastAsia="Aino" w:cs="Aino"/>
          <w:highlight w:val="green"/>
        </w:rPr>
        <w:t xml:space="preserve">ja </w:t>
      </w:r>
      <w:r w:rsidR="004A7314">
        <w:rPr>
          <w:rFonts w:eastAsia="Aino" w:cs="Aino"/>
          <w:highlight w:val="green"/>
        </w:rPr>
        <w:t xml:space="preserve">erandi </w:t>
      </w:r>
      <w:r w:rsidR="004A7314">
        <w:rPr>
          <w:rFonts w:eastAsia="Aino" w:cs="Aino"/>
          <w:highlight w:val="green"/>
        </w:rPr>
        <w:lastRenderedPageBreak/>
        <w:t xml:space="preserve">taotlemine </w:t>
      </w:r>
      <w:r w:rsidR="009760CB" w:rsidRPr="009760CB">
        <w:rPr>
          <w:rFonts w:eastAsia="Aino" w:cs="Aino"/>
          <w:highlight w:val="green"/>
        </w:rPr>
        <w:t>Eesti jagami</w:t>
      </w:r>
      <w:r w:rsidR="004A7314">
        <w:rPr>
          <w:rFonts w:eastAsia="Aino" w:cs="Aino"/>
          <w:highlight w:val="green"/>
        </w:rPr>
        <w:t>s</w:t>
      </w:r>
      <w:r w:rsidR="009760CB" w:rsidRPr="009760CB">
        <w:rPr>
          <w:rFonts w:eastAsia="Aino" w:cs="Aino"/>
          <w:highlight w:val="green"/>
        </w:rPr>
        <w:t>e</w:t>
      </w:r>
      <w:r w:rsidR="004A7314">
        <w:rPr>
          <w:rFonts w:eastAsia="Aino" w:cs="Aino"/>
          <w:highlight w:val="green"/>
        </w:rPr>
        <w:t>ks</w:t>
      </w:r>
      <w:r w:rsidR="009760CB" w:rsidRPr="009760CB">
        <w:rPr>
          <w:rFonts w:eastAsia="Aino" w:cs="Aino"/>
          <w:highlight w:val="green"/>
        </w:rPr>
        <w:t xml:space="preserve"> kaheks mittehaldu</w:t>
      </w:r>
      <w:r w:rsidR="00654D24">
        <w:rPr>
          <w:rFonts w:eastAsia="Aino" w:cs="Aino"/>
          <w:highlight w:val="green"/>
        </w:rPr>
        <w:t>s</w:t>
      </w:r>
      <w:r w:rsidR="009760CB" w:rsidRPr="009760CB">
        <w:rPr>
          <w:rFonts w:eastAsia="Aino" w:cs="Aino"/>
          <w:highlight w:val="green"/>
        </w:rPr>
        <w:t>likuks piirkonnaks</w:t>
      </w:r>
      <w:r w:rsidR="007A1C7F">
        <w:rPr>
          <w:rFonts w:eastAsia="Aino" w:cs="Aino"/>
          <w:highlight w:val="green"/>
        </w:rPr>
        <w:t>, mis tõsta</w:t>
      </w:r>
      <w:r w:rsidR="00B81A54">
        <w:rPr>
          <w:rFonts w:eastAsia="Aino" w:cs="Aino"/>
          <w:highlight w:val="green"/>
        </w:rPr>
        <w:t>b</w:t>
      </w:r>
      <w:r w:rsidR="007A1C7F">
        <w:rPr>
          <w:rFonts w:eastAsia="Aino" w:cs="Aino"/>
          <w:highlight w:val="green"/>
        </w:rPr>
        <w:t xml:space="preserve"> </w:t>
      </w:r>
      <w:r w:rsidR="009D410A">
        <w:rPr>
          <w:rFonts w:eastAsia="Aino" w:cs="Aino"/>
          <w:highlight w:val="green"/>
        </w:rPr>
        <w:t xml:space="preserve">perifeersete </w:t>
      </w:r>
      <w:r w:rsidR="001615FA">
        <w:rPr>
          <w:rFonts w:eastAsia="Aino" w:cs="Aino"/>
          <w:highlight w:val="green"/>
        </w:rPr>
        <w:t xml:space="preserve">regioonide võimekust </w:t>
      </w:r>
      <w:proofErr w:type="spellStart"/>
      <w:r w:rsidR="001615FA">
        <w:rPr>
          <w:rFonts w:eastAsia="Aino" w:cs="Aino"/>
          <w:highlight w:val="green"/>
        </w:rPr>
        <w:t>kaasfinantseerida</w:t>
      </w:r>
      <w:proofErr w:type="spellEnd"/>
      <w:r w:rsidR="001615FA">
        <w:rPr>
          <w:rFonts w:eastAsia="Aino" w:cs="Aino"/>
          <w:highlight w:val="green"/>
        </w:rPr>
        <w:t xml:space="preserve"> EL poolt </w:t>
      </w:r>
      <w:r w:rsidR="00B81A54">
        <w:rPr>
          <w:rFonts w:eastAsia="Aino" w:cs="Aino"/>
          <w:highlight w:val="green"/>
        </w:rPr>
        <w:t>toetatavaid tegevusi</w:t>
      </w:r>
      <w:r w:rsidRPr="009760CB">
        <w:rPr>
          <w:rFonts w:eastAsia="Aino" w:cs="Aino"/>
          <w:highlight w:val="green"/>
        </w:rPr>
        <w:t>.</w:t>
      </w:r>
    </w:p>
    <w:p w14:paraId="4DD7D0A2" w14:textId="77777777" w:rsidR="00054251" w:rsidRPr="00AA5E12" w:rsidRDefault="67F48053" w:rsidP="006E2AD0">
      <w:pPr>
        <w:pStyle w:val="Loendilik"/>
        <w:numPr>
          <w:ilvl w:val="1"/>
          <w:numId w:val="8"/>
        </w:numPr>
        <w:spacing w:line="240" w:lineRule="auto"/>
      </w:pPr>
      <w:r w:rsidRPr="00AA5E12">
        <w:rPr>
          <w:rFonts w:eastAsia="Aino" w:cs="Aino"/>
          <w:b/>
          <w:bCs/>
          <w:color w:val="000000" w:themeColor="text1"/>
        </w:rPr>
        <w:t xml:space="preserve"> Eraraha turutõrge.</w:t>
      </w:r>
      <w:r w:rsidRPr="00AA5E12">
        <w:rPr>
          <w:rFonts w:eastAsia="Aino" w:cs="Aino"/>
          <w:color w:val="000000" w:themeColor="text1"/>
        </w:rPr>
        <w:t xml:space="preserve"> </w:t>
      </w:r>
    </w:p>
    <w:p w14:paraId="2A521C22" w14:textId="47A8F060" w:rsidR="0084050E" w:rsidRPr="0084050E" w:rsidRDefault="0084050E" w:rsidP="006E2AD0">
      <w:pPr>
        <w:pStyle w:val="Loendilik"/>
        <w:numPr>
          <w:ilvl w:val="2"/>
          <w:numId w:val="8"/>
        </w:numPr>
        <w:spacing w:line="240" w:lineRule="auto"/>
      </w:pPr>
      <w:r>
        <w:t>Portfellipõhine käendus pankadele ettevõtete laenude finantseerimiseks</w:t>
      </w:r>
      <w:r w:rsidR="4AF5255F">
        <w:t>.</w:t>
      </w:r>
    </w:p>
    <w:p w14:paraId="75370DA3" w14:textId="6EACC600" w:rsidR="002B2629" w:rsidRPr="00AF4BC7" w:rsidRDefault="5C73D1C2" w:rsidP="006E2AD0">
      <w:pPr>
        <w:pStyle w:val="Loendilik"/>
        <w:numPr>
          <w:ilvl w:val="2"/>
          <w:numId w:val="8"/>
        </w:numPr>
        <w:spacing w:line="240" w:lineRule="auto"/>
        <w:rPr>
          <w:rFonts w:eastAsia="Aino" w:cs="Aino"/>
          <w:color w:val="000000" w:themeColor="text1"/>
        </w:rPr>
      </w:pPr>
      <w:r w:rsidRPr="054C0B59">
        <w:rPr>
          <w:rFonts w:eastAsia="Aino" w:cs="Aino"/>
          <w:color w:val="000000" w:themeColor="text1"/>
        </w:rPr>
        <w:t>Laiem konkurents</w:t>
      </w:r>
      <w:r w:rsidR="002B2629" w:rsidRPr="00AA5E12">
        <w:rPr>
          <w:rFonts w:eastAsia="Aino" w:cs="Aino"/>
          <w:color w:val="000000" w:themeColor="text1"/>
        </w:rPr>
        <w:t xml:space="preserve"> finantsturul</w:t>
      </w:r>
      <w:r w:rsidR="0043107A">
        <w:rPr>
          <w:rFonts w:eastAsia="Aino" w:cs="Aino"/>
          <w:color w:val="000000" w:themeColor="text1"/>
        </w:rPr>
        <w:t xml:space="preserve"> (</w:t>
      </w:r>
      <w:proofErr w:type="spellStart"/>
      <w:r w:rsidR="0043107A">
        <w:rPr>
          <w:rFonts w:eastAsia="Aino" w:cs="Aino"/>
          <w:color w:val="000000" w:themeColor="text1"/>
        </w:rPr>
        <w:t>Fintech</w:t>
      </w:r>
      <w:proofErr w:type="spellEnd"/>
      <w:r w:rsidR="0043107A">
        <w:rPr>
          <w:rFonts w:eastAsia="Aino" w:cs="Aino"/>
          <w:color w:val="000000" w:themeColor="text1"/>
        </w:rPr>
        <w:t xml:space="preserve"> strateegia)</w:t>
      </w:r>
      <w:r w:rsidR="002B2629" w:rsidRPr="00AA5E12">
        <w:rPr>
          <w:rFonts w:eastAsia="Aino" w:cs="Aino"/>
          <w:color w:val="000000" w:themeColor="text1"/>
        </w:rPr>
        <w:t xml:space="preserve">.  </w:t>
      </w:r>
    </w:p>
    <w:p w14:paraId="6C14B50C" w14:textId="4336ED75" w:rsidR="5132BDCE" w:rsidRDefault="67F48053" w:rsidP="006E2AD0">
      <w:pPr>
        <w:pStyle w:val="Loendilik"/>
        <w:numPr>
          <w:ilvl w:val="0"/>
          <w:numId w:val="8"/>
        </w:numPr>
        <w:spacing w:line="240" w:lineRule="auto"/>
        <w:rPr>
          <w:rFonts w:eastAsia="Aino" w:cs="Aino"/>
          <w:b/>
        </w:rPr>
      </w:pPr>
      <w:r w:rsidRPr="162103A1">
        <w:rPr>
          <w:rFonts w:eastAsia="Aino" w:cs="Aino"/>
          <w:b/>
          <w:bCs/>
        </w:rPr>
        <w:t xml:space="preserve">Riigi </w:t>
      </w:r>
      <w:r w:rsidR="06B19A42" w:rsidRPr="054C0B59">
        <w:rPr>
          <w:rFonts w:eastAsia="Aino" w:cs="Aino"/>
          <w:b/>
          <w:bCs/>
        </w:rPr>
        <w:t xml:space="preserve">suurem </w:t>
      </w:r>
      <w:r w:rsidRPr="162103A1">
        <w:rPr>
          <w:rFonts w:eastAsia="Aino" w:cs="Aino"/>
          <w:b/>
          <w:bCs/>
        </w:rPr>
        <w:t>riskiisu</w:t>
      </w:r>
    </w:p>
    <w:p w14:paraId="45943316" w14:textId="3233FA00" w:rsidR="5132BDCE" w:rsidRDefault="67F48053" w:rsidP="006E2AD0">
      <w:pPr>
        <w:pStyle w:val="Loendilik"/>
        <w:numPr>
          <w:ilvl w:val="1"/>
          <w:numId w:val="8"/>
        </w:numPr>
        <w:spacing w:line="240" w:lineRule="auto"/>
        <w:rPr>
          <w:rFonts w:eastAsia="Aino" w:cs="Aino"/>
          <w:b/>
        </w:rPr>
      </w:pPr>
      <w:r w:rsidRPr="054C0B59">
        <w:rPr>
          <w:rFonts w:eastAsia="Aino" w:cs="Aino"/>
          <w:b/>
        </w:rPr>
        <w:t xml:space="preserve"> Suurem riskikapitali maht tehnoloogiaintensiivsetele fondidele.</w:t>
      </w:r>
    </w:p>
    <w:p w14:paraId="642830E8" w14:textId="4CCD49EA" w:rsidR="5132BDCE" w:rsidRDefault="7BEE2539" w:rsidP="054C0B59">
      <w:pPr>
        <w:pStyle w:val="Loendilik"/>
        <w:numPr>
          <w:ilvl w:val="2"/>
          <w:numId w:val="8"/>
        </w:numPr>
        <w:spacing w:line="240" w:lineRule="auto"/>
        <w:rPr>
          <w:rFonts w:eastAsia="Aino" w:cs="Aino"/>
        </w:rPr>
      </w:pPr>
      <w:r w:rsidRPr="054C0B59">
        <w:rPr>
          <w:rFonts w:eastAsia="Aino" w:cs="Aino"/>
          <w:color w:val="000000" w:themeColor="text1"/>
        </w:rPr>
        <w:t xml:space="preserve">Tehnoloogiaid arendavate ettevõtete finantseerimine </w:t>
      </w:r>
      <w:r w:rsidR="059F301A" w:rsidRPr="054C0B59">
        <w:rPr>
          <w:rFonts w:eastAsia="Aino" w:cs="Aino"/>
          <w:color w:val="000000" w:themeColor="text1"/>
        </w:rPr>
        <w:t>väga varajases tehnoloogia valmidusastme f</w:t>
      </w:r>
      <w:r w:rsidR="1664FE65" w:rsidRPr="054C0B59">
        <w:rPr>
          <w:rFonts w:eastAsia="Aino" w:cs="Aino"/>
          <w:color w:val="000000" w:themeColor="text1"/>
        </w:rPr>
        <w:t>aasis (TRL 3 ja 4).</w:t>
      </w:r>
      <w:r w:rsidR="1D79F1A3" w:rsidRPr="1193906A">
        <w:rPr>
          <w:rFonts w:eastAsia="Aino" w:cs="Aino"/>
          <w:color w:val="000000" w:themeColor="text1"/>
        </w:rPr>
        <w:t xml:space="preserve"> </w:t>
      </w:r>
      <w:r w:rsidR="6625FAB1" w:rsidRPr="054C0B59">
        <w:rPr>
          <w:rFonts w:eastAsia="Aino" w:cs="Aino"/>
          <w:color w:val="000000" w:themeColor="text1"/>
        </w:rPr>
        <w:t xml:space="preserve">Haridus- ja teadusinvesteeringute </w:t>
      </w:r>
      <w:r w:rsidR="6ABE7BB1" w:rsidRPr="054C0B59">
        <w:rPr>
          <w:rFonts w:eastAsia="Aino" w:cs="Aino"/>
          <w:color w:val="000000" w:themeColor="text1"/>
        </w:rPr>
        <w:t>suunamine</w:t>
      </w:r>
      <w:r w:rsidR="6625FAB1" w:rsidRPr="054C0B59">
        <w:rPr>
          <w:rFonts w:eastAsia="Aino" w:cs="Aino"/>
          <w:color w:val="000000" w:themeColor="text1"/>
        </w:rPr>
        <w:t xml:space="preserve"> </w:t>
      </w:r>
      <w:proofErr w:type="spellStart"/>
      <w:r w:rsidR="4FA8F12A" w:rsidRPr="054C0B59">
        <w:rPr>
          <w:rFonts w:eastAsia="Aino" w:cs="Aino"/>
          <w:color w:val="000000" w:themeColor="text1"/>
        </w:rPr>
        <w:t>eksperimentaalarendusfondide</w:t>
      </w:r>
      <w:proofErr w:type="spellEnd"/>
      <w:r w:rsidR="4D073AE9" w:rsidRPr="054C0B59">
        <w:rPr>
          <w:rFonts w:eastAsia="Aino" w:cs="Aino"/>
          <w:color w:val="000000" w:themeColor="text1"/>
        </w:rPr>
        <w:t xml:space="preserve"> loomisesse.</w:t>
      </w:r>
    </w:p>
    <w:p w14:paraId="0258742F" w14:textId="0B171616" w:rsidR="5132BDCE" w:rsidRDefault="4AB214EB" w:rsidP="054C0B59">
      <w:pPr>
        <w:pStyle w:val="Loendilik"/>
        <w:numPr>
          <w:ilvl w:val="2"/>
          <w:numId w:val="8"/>
        </w:numPr>
        <w:spacing w:line="240" w:lineRule="auto"/>
        <w:rPr>
          <w:rFonts w:eastAsia="Aino" w:cs="Aino"/>
        </w:rPr>
      </w:pPr>
      <w:r w:rsidRPr="054C0B59">
        <w:rPr>
          <w:rFonts w:eastAsia="Aino" w:cs="Aino"/>
        </w:rPr>
        <w:t>Riigipoolsed l</w:t>
      </w:r>
      <w:r w:rsidR="07656952" w:rsidRPr="054C0B59">
        <w:rPr>
          <w:rFonts w:eastAsia="Aino" w:cs="Aino"/>
        </w:rPr>
        <w:t>aenugarantii</w:t>
      </w:r>
      <w:r w:rsidR="22B5D882" w:rsidRPr="054C0B59">
        <w:rPr>
          <w:rFonts w:eastAsia="Aino" w:cs="Aino"/>
        </w:rPr>
        <w:t>d</w:t>
      </w:r>
      <w:r w:rsidR="07656952" w:rsidRPr="054C0B59">
        <w:rPr>
          <w:rFonts w:eastAsia="Aino" w:cs="Aino"/>
        </w:rPr>
        <w:t xml:space="preserve"> tehnoloogiariskidega innovaatilisele ettevõttele.</w:t>
      </w:r>
    </w:p>
    <w:p w14:paraId="49546DCB" w14:textId="27D12D4D" w:rsidR="5132BDCE" w:rsidRDefault="67F48053" w:rsidP="054C0B59">
      <w:pPr>
        <w:pStyle w:val="Loendilik"/>
        <w:numPr>
          <w:ilvl w:val="2"/>
          <w:numId w:val="8"/>
        </w:numPr>
        <w:spacing w:line="240" w:lineRule="auto"/>
        <w:rPr>
          <w:rFonts w:eastAsia="Aino" w:cs="Aino"/>
        </w:rPr>
      </w:pPr>
      <w:r w:rsidRPr="162103A1">
        <w:rPr>
          <w:rFonts w:eastAsia="Aino" w:cs="Aino"/>
        </w:rPr>
        <w:t>Riigi osaluse võtmine riskantseid investeeringuid vajavates ettevõtetes.</w:t>
      </w:r>
    </w:p>
    <w:p w14:paraId="4F095C2E" w14:textId="15277FD8" w:rsidR="5132BDCE" w:rsidRDefault="082C14B3" w:rsidP="006E2AD0">
      <w:pPr>
        <w:pStyle w:val="Loendilik"/>
        <w:numPr>
          <w:ilvl w:val="1"/>
          <w:numId w:val="8"/>
        </w:numPr>
        <w:spacing w:line="240" w:lineRule="auto"/>
        <w:rPr>
          <w:rFonts w:eastAsia="Aino" w:cs="Aino"/>
          <w:color w:val="000000" w:themeColor="text1"/>
        </w:rPr>
      </w:pPr>
      <w:r w:rsidRPr="162103A1">
        <w:rPr>
          <w:rFonts w:eastAsia="Aino" w:cs="Aino"/>
          <w:b/>
          <w:bCs/>
          <w:color w:val="000000" w:themeColor="text1"/>
        </w:rPr>
        <w:t xml:space="preserve">Kapitali kättesaadavuse suurendamine ettevõtetele, </w:t>
      </w:r>
      <w:r w:rsidRPr="162103A1">
        <w:rPr>
          <w:rFonts w:eastAsia="Aino" w:cs="Aino"/>
          <w:color w:val="000000" w:themeColor="text1"/>
        </w:rPr>
        <w:t xml:space="preserve">sh pensionifondide </w:t>
      </w:r>
      <w:r w:rsidR="0987D25F" w:rsidRPr="054C0B59">
        <w:rPr>
          <w:rFonts w:eastAsia="Aino" w:cs="Aino"/>
          <w:color w:val="000000" w:themeColor="text1"/>
        </w:rPr>
        <w:t>tõhusamad investeeringud</w:t>
      </w:r>
      <w:r w:rsidRPr="162103A1">
        <w:rPr>
          <w:rFonts w:eastAsia="Aino" w:cs="Aino"/>
          <w:color w:val="000000" w:themeColor="text1"/>
        </w:rPr>
        <w:t xml:space="preserve"> Eesti majandusse</w:t>
      </w:r>
      <w:r w:rsidR="32047EBE" w:rsidRPr="054C0B59">
        <w:rPr>
          <w:rFonts w:eastAsia="Aino" w:cs="Aino"/>
          <w:color w:val="000000" w:themeColor="text1"/>
        </w:rPr>
        <w:t>.</w:t>
      </w:r>
    </w:p>
    <w:p w14:paraId="25072678" w14:textId="6E13A6B3" w:rsidR="5132BDCE" w:rsidRPr="002D50CB" w:rsidRDefault="001F5C3C" w:rsidP="006E2AD0">
      <w:pPr>
        <w:pStyle w:val="Loendilik"/>
        <w:numPr>
          <w:ilvl w:val="0"/>
          <w:numId w:val="8"/>
        </w:numPr>
        <w:spacing w:line="240" w:lineRule="auto"/>
        <w:rPr>
          <w:rFonts w:eastAsia="Aino" w:cs="Aino"/>
          <w:color w:val="000000" w:themeColor="text1"/>
        </w:rPr>
      </w:pPr>
      <w:r>
        <w:rPr>
          <w:rFonts w:eastAsia="Aino" w:cs="Aino"/>
          <w:b/>
          <w:bCs/>
          <w:color w:val="000000" w:themeColor="text1"/>
        </w:rPr>
        <w:t>Nutikam r</w:t>
      </w:r>
      <w:r w:rsidR="0A3F3541" w:rsidRPr="002D50CB">
        <w:rPr>
          <w:rFonts w:eastAsia="Aino" w:cs="Aino"/>
          <w:b/>
          <w:bCs/>
          <w:color w:val="000000" w:themeColor="text1"/>
        </w:rPr>
        <w:t xml:space="preserve">ahapesu tõkestamise </w:t>
      </w:r>
      <w:r w:rsidR="00EC7DDA">
        <w:rPr>
          <w:rFonts w:eastAsia="Aino" w:cs="Aino"/>
          <w:b/>
          <w:bCs/>
          <w:color w:val="000000" w:themeColor="text1"/>
        </w:rPr>
        <w:t>korraldus</w:t>
      </w:r>
      <w:r w:rsidR="0A3F3541" w:rsidRPr="002D50CB">
        <w:rPr>
          <w:rFonts w:eastAsia="Aino" w:cs="Aino"/>
          <w:color w:val="000000" w:themeColor="text1"/>
        </w:rPr>
        <w:t xml:space="preserve"> </w:t>
      </w:r>
    </w:p>
    <w:p w14:paraId="263B606A" w14:textId="319EA475" w:rsidR="5132BDCE" w:rsidRPr="002D50CB" w:rsidRDefault="002D50CB" w:rsidP="006E2AD0">
      <w:pPr>
        <w:pStyle w:val="Loendilik"/>
        <w:numPr>
          <w:ilvl w:val="1"/>
          <w:numId w:val="8"/>
        </w:numPr>
        <w:spacing w:line="240" w:lineRule="auto"/>
        <w:rPr>
          <w:rFonts w:eastAsia="Aino" w:cs="Aino"/>
          <w:color w:val="000000" w:themeColor="text1"/>
        </w:rPr>
      </w:pPr>
      <w:r>
        <w:rPr>
          <w:rFonts w:eastAsiaTheme="minorEastAsia"/>
          <w:color w:val="000000" w:themeColor="text1"/>
        </w:rPr>
        <w:t xml:space="preserve"> </w:t>
      </w:r>
      <w:r w:rsidR="4764BAE1" w:rsidRPr="002D50CB">
        <w:rPr>
          <w:rFonts w:eastAsiaTheme="minorEastAsia"/>
          <w:color w:val="000000" w:themeColor="text1"/>
        </w:rPr>
        <w:t xml:space="preserve">KYC </w:t>
      </w:r>
      <w:r w:rsidR="7F461BD7" w:rsidRPr="054C0B59">
        <w:rPr>
          <w:rFonts w:eastAsiaTheme="minorEastAsia"/>
          <w:color w:val="000000" w:themeColor="text1"/>
        </w:rPr>
        <w:t>(</w:t>
      </w:r>
      <w:r w:rsidR="0E01860E" w:rsidRPr="054C0B59">
        <w:rPr>
          <w:rFonts w:eastAsiaTheme="minorEastAsia"/>
          <w:color w:val="000000" w:themeColor="text1"/>
        </w:rPr>
        <w:t>tunne oma klienti</w:t>
      </w:r>
      <w:r w:rsidR="7F461BD7" w:rsidRPr="054C0B59">
        <w:rPr>
          <w:rFonts w:eastAsiaTheme="minorEastAsia"/>
          <w:color w:val="000000" w:themeColor="text1"/>
        </w:rPr>
        <w:t>)</w:t>
      </w:r>
      <w:r w:rsidR="596DAE7B" w:rsidRPr="054C0B59">
        <w:rPr>
          <w:rFonts w:eastAsiaTheme="minorEastAsia"/>
          <w:color w:val="000000" w:themeColor="text1"/>
        </w:rPr>
        <w:t xml:space="preserve"> </w:t>
      </w:r>
      <w:r w:rsidR="4764BAE1" w:rsidRPr="002D50CB">
        <w:rPr>
          <w:rFonts w:eastAsiaTheme="minorEastAsia"/>
          <w:color w:val="000000" w:themeColor="text1"/>
        </w:rPr>
        <w:t>teenuse reguleerimine. Nn sertifitseerimissüsteemi loomine väliste KYC/riskijuhtimise teenusepakkujate turule lubamiseks</w:t>
      </w:r>
      <w:r w:rsidR="1DF1782C" w:rsidRPr="054C0B59">
        <w:rPr>
          <w:rFonts w:eastAsiaTheme="minorEastAsia"/>
          <w:color w:val="000000" w:themeColor="text1"/>
        </w:rPr>
        <w:t>.</w:t>
      </w:r>
    </w:p>
    <w:p w14:paraId="0F19F112" w14:textId="0C2821ED" w:rsidR="5132BDCE" w:rsidRPr="002D50CB" w:rsidRDefault="39F6DA35" w:rsidP="006E2AD0">
      <w:pPr>
        <w:pStyle w:val="Loendilik"/>
        <w:numPr>
          <w:ilvl w:val="1"/>
          <w:numId w:val="8"/>
        </w:numPr>
        <w:spacing w:line="240" w:lineRule="auto"/>
        <w:rPr>
          <w:rFonts w:eastAsia="Aino" w:cs="Aino"/>
          <w:color w:val="000000" w:themeColor="text1"/>
        </w:rPr>
      </w:pPr>
      <w:r w:rsidRPr="054C0B59">
        <w:rPr>
          <w:rFonts w:eastAsiaTheme="minorEastAsia"/>
          <w:color w:val="000000" w:themeColor="text1"/>
        </w:rPr>
        <w:t xml:space="preserve"> </w:t>
      </w:r>
      <w:r w:rsidR="1DF1782C" w:rsidRPr="054C0B59">
        <w:rPr>
          <w:rFonts w:eastAsiaTheme="minorEastAsia"/>
          <w:color w:val="000000" w:themeColor="text1"/>
        </w:rPr>
        <w:t xml:space="preserve">Paindlikumad nõuded </w:t>
      </w:r>
      <w:proofErr w:type="spellStart"/>
      <w:r w:rsidR="52B3E64C" w:rsidRPr="054C0B59">
        <w:rPr>
          <w:rFonts w:eastAsiaTheme="minorEastAsia"/>
          <w:color w:val="000000" w:themeColor="text1"/>
        </w:rPr>
        <w:t>k</w:t>
      </w:r>
      <w:r w:rsidR="596DAE7B" w:rsidRPr="054C0B59">
        <w:rPr>
          <w:rFonts w:eastAsiaTheme="minorEastAsia"/>
          <w:color w:val="000000" w:themeColor="text1"/>
        </w:rPr>
        <w:t>augtuvastamise</w:t>
      </w:r>
      <w:proofErr w:type="spellEnd"/>
      <w:r w:rsidR="596DAE7B" w:rsidRPr="054C0B59">
        <w:rPr>
          <w:rFonts w:eastAsiaTheme="minorEastAsia"/>
          <w:color w:val="000000" w:themeColor="text1"/>
        </w:rPr>
        <w:t xml:space="preserve"> nõuete</w:t>
      </w:r>
      <w:r w:rsidR="59099157" w:rsidRPr="054C0B59">
        <w:rPr>
          <w:rFonts w:eastAsiaTheme="minorEastAsia"/>
          <w:color w:val="000000" w:themeColor="text1"/>
        </w:rPr>
        <w:t>le.</w:t>
      </w:r>
      <w:r w:rsidR="596DAE7B" w:rsidRPr="054C0B59">
        <w:rPr>
          <w:rFonts w:eastAsiaTheme="minorEastAsia"/>
          <w:color w:val="000000" w:themeColor="text1"/>
        </w:rPr>
        <w:t xml:space="preserve">  </w:t>
      </w:r>
    </w:p>
    <w:p w14:paraId="5D84CD32" w14:textId="31810D48" w:rsidR="005554AE" w:rsidRPr="005554AE" w:rsidRDefault="6EEDC1B8" w:rsidP="006E2AD0">
      <w:pPr>
        <w:pStyle w:val="Loendilik"/>
        <w:numPr>
          <w:ilvl w:val="1"/>
          <w:numId w:val="8"/>
        </w:numPr>
        <w:spacing w:line="240" w:lineRule="auto"/>
        <w:rPr>
          <w:rFonts w:eastAsia="Aino" w:cs="Aino"/>
          <w:color w:val="000000" w:themeColor="text1"/>
        </w:rPr>
      </w:pPr>
      <w:r w:rsidRPr="054C0B59">
        <w:rPr>
          <w:rFonts w:eastAsiaTheme="minorEastAsia"/>
          <w:color w:val="000000" w:themeColor="text1"/>
        </w:rPr>
        <w:t>A</w:t>
      </w:r>
      <w:r w:rsidR="596DAE7B" w:rsidRPr="054C0B59">
        <w:rPr>
          <w:rFonts w:eastAsiaTheme="minorEastAsia"/>
          <w:color w:val="000000" w:themeColor="text1"/>
        </w:rPr>
        <w:t>vatud</w:t>
      </w:r>
      <w:r w:rsidR="4764BAE1" w:rsidRPr="002D50CB">
        <w:rPr>
          <w:rFonts w:eastAsiaTheme="minorEastAsia"/>
          <w:color w:val="000000" w:themeColor="text1"/>
        </w:rPr>
        <w:t xml:space="preserve"> rahanduse </w:t>
      </w:r>
      <w:r w:rsidR="596DAE7B" w:rsidRPr="054C0B59">
        <w:rPr>
          <w:rFonts w:eastAsiaTheme="minorEastAsia"/>
          <w:color w:val="000000" w:themeColor="text1"/>
        </w:rPr>
        <w:t>lahendus</w:t>
      </w:r>
      <w:r w:rsidR="1A857158" w:rsidRPr="054C0B59">
        <w:rPr>
          <w:rFonts w:eastAsiaTheme="minorEastAsia"/>
          <w:color w:val="000000" w:themeColor="text1"/>
        </w:rPr>
        <w:t>ed</w:t>
      </w:r>
      <w:r w:rsidR="4764BAE1" w:rsidRPr="002D50CB">
        <w:rPr>
          <w:rFonts w:eastAsiaTheme="minorEastAsia"/>
          <w:color w:val="000000" w:themeColor="text1"/>
        </w:rPr>
        <w:t>, mis võimaldavad klientide loal reaalajas andmete jagamist kohustatud isikute vahel</w:t>
      </w:r>
      <w:r w:rsidR="596DAE7B" w:rsidRPr="054C0B59">
        <w:rPr>
          <w:rFonts w:eastAsiaTheme="minorEastAsia"/>
          <w:color w:val="000000" w:themeColor="text1"/>
        </w:rPr>
        <w:t>.</w:t>
      </w:r>
      <w:r w:rsidR="4764BAE1" w:rsidRPr="002D50CB">
        <w:rPr>
          <w:rFonts w:eastAsiaTheme="minorEastAsia"/>
          <w:color w:val="000000" w:themeColor="text1"/>
        </w:rPr>
        <w:t xml:space="preserve"> </w:t>
      </w:r>
    </w:p>
    <w:p w14:paraId="4279CE45" w14:textId="414073ED" w:rsidR="5132BDCE" w:rsidRPr="003D184E" w:rsidRDefault="4764BAE1" w:rsidP="006E2AD0">
      <w:pPr>
        <w:pStyle w:val="Loendilik"/>
        <w:numPr>
          <w:ilvl w:val="1"/>
          <w:numId w:val="8"/>
        </w:numPr>
        <w:spacing w:line="240" w:lineRule="auto"/>
        <w:rPr>
          <w:rFonts w:eastAsia="Aino" w:cs="Aino"/>
          <w:color w:val="000000" w:themeColor="text1"/>
        </w:rPr>
      </w:pPr>
      <w:r w:rsidRPr="002D50CB">
        <w:rPr>
          <w:rFonts w:eastAsiaTheme="minorEastAsia"/>
          <w:color w:val="000000" w:themeColor="text1"/>
        </w:rPr>
        <w:t xml:space="preserve">Riiklike andmebaaside ja teenustega seotud integratsioonide jätkuv arendamine, kaasajastamine </w:t>
      </w:r>
      <w:r w:rsidR="3CDB01AE" w:rsidRPr="054C0B59">
        <w:rPr>
          <w:rFonts w:eastAsiaTheme="minorEastAsia"/>
          <w:color w:val="000000" w:themeColor="text1"/>
        </w:rPr>
        <w:t>ja</w:t>
      </w:r>
      <w:r w:rsidRPr="002D50CB">
        <w:rPr>
          <w:rFonts w:eastAsiaTheme="minorEastAsia"/>
          <w:color w:val="000000" w:themeColor="text1"/>
        </w:rPr>
        <w:t xml:space="preserve"> dokumentatsiooni uuendamine.</w:t>
      </w:r>
    </w:p>
    <w:p w14:paraId="1AD4566F" w14:textId="599F46A8" w:rsidR="003D184E" w:rsidRPr="003D184E" w:rsidRDefault="003D184E" w:rsidP="006E2AD0">
      <w:pPr>
        <w:pStyle w:val="Loendilik"/>
        <w:numPr>
          <w:ilvl w:val="1"/>
          <w:numId w:val="8"/>
        </w:numPr>
        <w:spacing w:line="240" w:lineRule="auto"/>
      </w:pPr>
      <w:r w:rsidRPr="00AF4BC7">
        <w:t>Finantsvaidluste lahendamise volinik (finantsombudsman</w:t>
      </w:r>
      <w:r w:rsidR="4E62F141">
        <w:t>)</w:t>
      </w:r>
      <w:r w:rsidR="344FDF9C">
        <w:t>.</w:t>
      </w:r>
    </w:p>
    <w:p w14:paraId="66E1DD99" w14:textId="1B2ECA4B" w:rsidR="5132BDCE" w:rsidRDefault="5132BDCE" w:rsidP="006E2AD0">
      <w:pPr>
        <w:spacing w:line="240" w:lineRule="auto"/>
        <w:rPr>
          <w:rFonts w:eastAsia="Aino" w:cs="Aino"/>
          <w:color w:val="000000" w:themeColor="text1"/>
        </w:rPr>
      </w:pPr>
    </w:p>
    <w:p w14:paraId="028D355E" w14:textId="2123F537" w:rsidR="6A8967ED" w:rsidRDefault="6A8967ED" w:rsidP="006E2AD0">
      <w:pPr>
        <w:spacing w:line="240" w:lineRule="auto"/>
        <w:rPr>
          <w:rFonts w:eastAsia="Aino" w:cs="Aino"/>
          <w:color w:val="000000" w:themeColor="text1"/>
        </w:rPr>
      </w:pPr>
      <w:r w:rsidRPr="5132BDCE">
        <w:rPr>
          <w:rStyle w:val="eop"/>
          <w:rFonts w:eastAsia="Aino" w:cs="Aino"/>
          <w:b/>
          <w:bCs/>
          <w:color w:val="000000" w:themeColor="text1"/>
        </w:rPr>
        <w:t>Mõõdikud:</w:t>
      </w:r>
    </w:p>
    <w:p w14:paraId="433D067A" w14:textId="77777777" w:rsidR="007673F0" w:rsidRPr="00D437F9" w:rsidRDefault="007673F0" w:rsidP="006E2AD0">
      <w:pPr>
        <w:pStyle w:val="Loendilik"/>
        <w:numPr>
          <w:ilvl w:val="0"/>
          <w:numId w:val="21"/>
        </w:numPr>
        <w:spacing w:line="240" w:lineRule="auto"/>
        <w:rPr>
          <w:rFonts w:eastAsia="Aino" w:cs="Aino"/>
          <w:color w:val="000000" w:themeColor="text1"/>
        </w:rPr>
      </w:pPr>
      <w:r w:rsidRPr="00D437F9">
        <w:rPr>
          <w:rFonts w:eastAsia="Aino" w:cs="Aino"/>
          <w:color w:val="000000" w:themeColor="text1"/>
        </w:rPr>
        <w:t>Väljaspool Tallinna finantseeritud laenude arv</w:t>
      </w:r>
      <w:r>
        <w:rPr>
          <w:rFonts w:eastAsia="Aino" w:cs="Aino"/>
          <w:color w:val="000000" w:themeColor="text1"/>
        </w:rPr>
        <w:t xml:space="preserve"> regionaalarengu vaates</w:t>
      </w:r>
    </w:p>
    <w:p w14:paraId="14B5DF2E" w14:textId="653B83B8" w:rsidR="6A8967ED" w:rsidRDefault="6A8967ED" w:rsidP="006E2AD0">
      <w:pPr>
        <w:pStyle w:val="Loendilik"/>
        <w:numPr>
          <w:ilvl w:val="0"/>
          <w:numId w:val="21"/>
        </w:numPr>
        <w:spacing w:line="240" w:lineRule="auto"/>
        <w:rPr>
          <w:rFonts w:eastAsia="Aino" w:cs="Aino"/>
          <w:color w:val="000000" w:themeColor="text1"/>
        </w:rPr>
      </w:pPr>
      <w:r w:rsidRPr="5132BDCE">
        <w:rPr>
          <w:rFonts w:eastAsia="Aino" w:cs="Aino"/>
          <w:color w:val="000000" w:themeColor="text1"/>
        </w:rPr>
        <w:t>EL rahade / toetuste väljamaksmise tempo on graafikus ja tehtud väljamaksed võimalikult suures ulatuses</w:t>
      </w:r>
    </w:p>
    <w:p w14:paraId="0AC97713" w14:textId="6AB4B1FC" w:rsidR="6A8967ED" w:rsidRDefault="6A8967ED" w:rsidP="006E2AD0">
      <w:pPr>
        <w:pStyle w:val="Loendilik"/>
        <w:numPr>
          <w:ilvl w:val="0"/>
          <w:numId w:val="21"/>
        </w:numPr>
        <w:spacing w:line="240" w:lineRule="auto"/>
        <w:rPr>
          <w:rFonts w:eastAsia="Aino" w:cs="Aino"/>
          <w:color w:val="000000" w:themeColor="text1"/>
        </w:rPr>
      </w:pPr>
      <w:r w:rsidRPr="5132BDCE">
        <w:rPr>
          <w:rStyle w:val="eop"/>
          <w:rFonts w:eastAsia="Aino" w:cs="Aino"/>
          <w:color w:val="000000" w:themeColor="text1"/>
        </w:rPr>
        <w:t xml:space="preserve">Ettevõtete investeeringud materiaalsesse põhivarasse </w:t>
      </w:r>
    </w:p>
    <w:p w14:paraId="6ECDE651" w14:textId="1460F899" w:rsidR="6A8967ED" w:rsidRDefault="6A8967ED" w:rsidP="006E2AD0">
      <w:pPr>
        <w:pStyle w:val="Loendilik"/>
        <w:numPr>
          <w:ilvl w:val="0"/>
          <w:numId w:val="21"/>
        </w:numPr>
        <w:spacing w:line="240" w:lineRule="auto"/>
        <w:rPr>
          <w:rFonts w:eastAsia="Aino" w:cs="Aino"/>
          <w:color w:val="000000" w:themeColor="text1"/>
        </w:rPr>
      </w:pPr>
      <w:r w:rsidRPr="5132BDCE">
        <w:rPr>
          <w:rStyle w:val="eop"/>
          <w:rFonts w:eastAsia="Aino" w:cs="Aino"/>
          <w:color w:val="000000" w:themeColor="text1"/>
        </w:rPr>
        <w:t xml:space="preserve">Eesti positsioon </w:t>
      </w:r>
      <w:r w:rsidR="00452479">
        <w:rPr>
          <w:rStyle w:val="eop"/>
          <w:rFonts w:eastAsia="Aino" w:cs="Aino"/>
          <w:color w:val="000000" w:themeColor="text1"/>
        </w:rPr>
        <w:t>Business</w:t>
      </w:r>
      <w:r w:rsidR="001E7944">
        <w:rPr>
          <w:rStyle w:val="eop"/>
          <w:rFonts w:eastAsia="Aino" w:cs="Aino"/>
          <w:color w:val="000000" w:themeColor="text1"/>
        </w:rPr>
        <w:t xml:space="preserve"> </w:t>
      </w:r>
      <w:proofErr w:type="spellStart"/>
      <w:r w:rsidR="001E7944">
        <w:rPr>
          <w:rStyle w:val="eop"/>
          <w:rFonts w:eastAsia="Aino" w:cs="Aino"/>
          <w:color w:val="000000" w:themeColor="text1"/>
        </w:rPr>
        <w:t>Ready</w:t>
      </w:r>
      <w:proofErr w:type="spellEnd"/>
      <w:r w:rsidR="001E7944">
        <w:rPr>
          <w:rStyle w:val="eop"/>
          <w:rFonts w:eastAsia="Aino" w:cs="Aino"/>
          <w:color w:val="000000" w:themeColor="text1"/>
        </w:rPr>
        <w:t xml:space="preserve"> </w:t>
      </w:r>
      <w:r w:rsidRPr="5132BDCE">
        <w:rPr>
          <w:rStyle w:val="eop"/>
          <w:rFonts w:eastAsia="Aino" w:cs="Aino"/>
          <w:color w:val="000000" w:themeColor="text1"/>
        </w:rPr>
        <w:t xml:space="preserve"> indeksi alamkategoorias „Kapitali kättesaadavus“</w:t>
      </w:r>
    </w:p>
    <w:p w14:paraId="5BEB9DF7" w14:textId="17BA44FE" w:rsidR="6A8967ED" w:rsidRDefault="6A8967ED" w:rsidP="006E2AD0">
      <w:pPr>
        <w:pStyle w:val="Loendilik"/>
        <w:numPr>
          <w:ilvl w:val="0"/>
          <w:numId w:val="21"/>
        </w:numPr>
        <w:spacing w:line="240" w:lineRule="auto"/>
        <w:rPr>
          <w:rFonts w:eastAsia="Aino" w:cs="Aino"/>
          <w:color w:val="000000" w:themeColor="text1"/>
        </w:rPr>
      </w:pPr>
      <w:r w:rsidRPr="5132BDCE">
        <w:rPr>
          <w:rStyle w:val="eop"/>
          <w:rFonts w:eastAsia="Aino" w:cs="Aino"/>
          <w:color w:val="000000" w:themeColor="text1"/>
        </w:rPr>
        <w:t>Riskikapitali maht mln eurodes, Allikas: Startup Estonia</w:t>
      </w:r>
    </w:p>
    <w:p w14:paraId="0D100741" w14:textId="5C2C0785" w:rsidR="6A8967ED" w:rsidRDefault="00CD1714" w:rsidP="006E2AD0">
      <w:pPr>
        <w:pStyle w:val="Loendilik"/>
        <w:numPr>
          <w:ilvl w:val="0"/>
          <w:numId w:val="21"/>
        </w:numPr>
        <w:spacing w:line="240" w:lineRule="auto"/>
        <w:rPr>
          <w:rFonts w:eastAsia="Aino" w:cs="Aino"/>
          <w:color w:val="000000" w:themeColor="text1"/>
        </w:rPr>
      </w:pPr>
      <w:r>
        <w:rPr>
          <w:rFonts w:eastAsia="Aino" w:cs="Aino"/>
          <w:color w:val="000000" w:themeColor="text1"/>
        </w:rPr>
        <w:t>Innovatsiooni hõlbustamiseks</w:t>
      </w:r>
      <w:r w:rsidR="00671412">
        <w:rPr>
          <w:rFonts w:eastAsia="Aino" w:cs="Aino"/>
          <w:color w:val="000000" w:themeColor="text1"/>
        </w:rPr>
        <w:t xml:space="preserve"> </w:t>
      </w:r>
      <w:r w:rsidR="008A14BE">
        <w:rPr>
          <w:rFonts w:eastAsia="Aino" w:cs="Aino"/>
          <w:color w:val="000000" w:themeColor="text1"/>
        </w:rPr>
        <w:t>m</w:t>
      </w:r>
      <w:r w:rsidR="6A8967ED" w:rsidRPr="5132BDCE">
        <w:rPr>
          <w:rFonts w:eastAsia="Aino" w:cs="Aino"/>
          <w:color w:val="000000" w:themeColor="text1"/>
        </w:rPr>
        <w:t>uutunud seaduseelnõude arv</w:t>
      </w:r>
      <w:r>
        <w:rPr>
          <w:rFonts w:eastAsia="Aino" w:cs="Aino"/>
          <w:color w:val="000000" w:themeColor="text1"/>
        </w:rPr>
        <w:t xml:space="preserve">, </w:t>
      </w:r>
      <w:r w:rsidR="6A8967ED" w:rsidRPr="5132BDCE">
        <w:rPr>
          <w:rFonts w:eastAsia="Aino" w:cs="Aino"/>
          <w:color w:val="000000" w:themeColor="text1"/>
        </w:rPr>
        <w:t xml:space="preserve">riikliku </w:t>
      </w:r>
      <w:proofErr w:type="spellStart"/>
      <w:r w:rsidR="6A8967ED" w:rsidRPr="5132BDCE">
        <w:rPr>
          <w:rFonts w:eastAsia="Aino" w:cs="Aino"/>
          <w:color w:val="000000" w:themeColor="text1"/>
        </w:rPr>
        <w:t>protseduurika</w:t>
      </w:r>
      <w:proofErr w:type="spellEnd"/>
      <w:r w:rsidR="6A8967ED" w:rsidRPr="5132BDCE">
        <w:rPr>
          <w:rFonts w:eastAsia="Aino" w:cs="Aino"/>
          <w:color w:val="000000" w:themeColor="text1"/>
        </w:rPr>
        <w:t xml:space="preserve"> muudatus</w:t>
      </w:r>
      <w:r>
        <w:rPr>
          <w:rFonts w:eastAsia="Aino" w:cs="Aino"/>
          <w:color w:val="000000" w:themeColor="text1"/>
        </w:rPr>
        <w:t>ed,</w:t>
      </w:r>
      <w:r w:rsidR="6A8967ED" w:rsidRPr="5132BDCE">
        <w:rPr>
          <w:rFonts w:eastAsia="Aino" w:cs="Aino"/>
          <w:color w:val="000000" w:themeColor="text1"/>
        </w:rPr>
        <w:t xml:space="preserve"> vm poliitikakujundamine</w:t>
      </w:r>
    </w:p>
    <w:p w14:paraId="691ABC78" w14:textId="5E26A617" w:rsidR="173D831A" w:rsidRPr="00C10443" w:rsidRDefault="173D831A" w:rsidP="00C10443">
      <w:pPr>
        <w:spacing w:line="240" w:lineRule="auto"/>
        <w:ind w:left="360"/>
        <w:rPr>
          <w:rFonts w:eastAsia="Aino" w:cs="Aino"/>
          <w:color w:val="000000" w:themeColor="text1"/>
        </w:rPr>
      </w:pPr>
    </w:p>
    <w:p w14:paraId="31F53124" w14:textId="33EAAE2B" w:rsidR="5132BDCE" w:rsidRDefault="5132BDCE" w:rsidP="5132BDCE">
      <w:pPr>
        <w:ind w:left="360"/>
        <w:rPr>
          <w:rFonts w:ascii="Times New Roman" w:eastAsia="Times New Roman" w:hAnsi="Times New Roman" w:cs="Times New Roman"/>
          <w:color w:val="000000" w:themeColor="text1"/>
          <w:sz w:val="24"/>
          <w:szCs w:val="24"/>
        </w:rPr>
      </w:pPr>
    </w:p>
    <w:p w14:paraId="673D78B9" w14:textId="12ADB218" w:rsidR="6A8967ED" w:rsidRDefault="6A8967ED" w:rsidP="004D68FD">
      <w:pPr>
        <w:spacing w:line="240" w:lineRule="auto"/>
        <w:rPr>
          <w:rFonts w:eastAsia="Aino" w:cs="Aino"/>
          <w:color w:val="000000" w:themeColor="text1"/>
        </w:rPr>
      </w:pPr>
      <w:r w:rsidRPr="39C08D83">
        <w:rPr>
          <w:rStyle w:val="eop"/>
          <w:rFonts w:eastAsia="Aino" w:cs="Aino"/>
          <w:b/>
          <w:bCs/>
          <w:color w:val="000000" w:themeColor="text1"/>
        </w:rPr>
        <w:t>Seos teiste poliitikatega</w:t>
      </w:r>
      <w:r w:rsidRPr="39C08D83">
        <w:rPr>
          <w:rStyle w:val="eop"/>
          <w:rFonts w:eastAsia="Aino" w:cs="Aino"/>
          <w:color w:val="000000" w:themeColor="text1"/>
        </w:rPr>
        <w:t>: rahanduspoliitika, õigusloome (</w:t>
      </w:r>
      <w:proofErr w:type="spellStart"/>
      <w:r w:rsidRPr="39C08D83">
        <w:rPr>
          <w:rStyle w:val="eop"/>
          <w:rFonts w:eastAsia="Aino" w:cs="Aino"/>
          <w:color w:val="000000" w:themeColor="text1"/>
        </w:rPr>
        <w:t>JuM</w:t>
      </w:r>
      <w:proofErr w:type="spellEnd"/>
      <w:r w:rsidRPr="39C08D83">
        <w:rPr>
          <w:rStyle w:val="eop"/>
          <w:rFonts w:eastAsia="Aino" w:cs="Aino"/>
          <w:color w:val="000000" w:themeColor="text1"/>
        </w:rPr>
        <w:t xml:space="preserve">), regionaalpoliitika, </w:t>
      </w:r>
    </w:p>
    <w:p w14:paraId="1127BFAF" w14:textId="0242CA9A" w:rsidR="5132BDCE" w:rsidRDefault="790071BB" w:rsidP="004D68FD">
      <w:pPr>
        <w:spacing w:after="160" w:line="240" w:lineRule="auto"/>
        <w:rPr>
          <w:rFonts w:eastAsia="Aino" w:cs="Aino"/>
          <w:color w:val="000000" w:themeColor="text1"/>
        </w:rPr>
      </w:pPr>
      <w:r w:rsidRPr="2A4C6595">
        <w:rPr>
          <w:rStyle w:val="eop"/>
          <w:rFonts w:eastAsia="Aino" w:cs="Aino"/>
          <w:b/>
          <w:bCs/>
          <w:color w:val="000000" w:themeColor="text1"/>
        </w:rPr>
        <w:t>Seotud arengukavad ja muud poliitikadokumendid</w:t>
      </w:r>
      <w:r w:rsidRPr="2A4C6595">
        <w:rPr>
          <w:rStyle w:val="eop"/>
          <w:rFonts w:eastAsia="Aino" w:cs="Aino"/>
          <w:color w:val="000000" w:themeColor="text1"/>
        </w:rPr>
        <w:t xml:space="preserve">: TAIE, EE2035, </w:t>
      </w:r>
      <w:proofErr w:type="spellStart"/>
      <w:r w:rsidRPr="2A4C6595">
        <w:rPr>
          <w:rStyle w:val="eop"/>
          <w:rFonts w:eastAsia="Aino" w:cs="Aino"/>
          <w:color w:val="000000" w:themeColor="text1"/>
        </w:rPr>
        <w:t>RaM</w:t>
      </w:r>
      <w:proofErr w:type="spellEnd"/>
      <w:r w:rsidRPr="2A4C6595">
        <w:rPr>
          <w:rStyle w:val="eop"/>
          <w:rFonts w:eastAsia="Aino" w:cs="Aino"/>
          <w:color w:val="000000" w:themeColor="text1"/>
        </w:rPr>
        <w:t xml:space="preserve"> </w:t>
      </w:r>
      <w:proofErr w:type="spellStart"/>
      <w:r w:rsidRPr="2A4C6595">
        <w:rPr>
          <w:rStyle w:val="eop"/>
          <w:rFonts w:eastAsia="Aino" w:cs="Aino"/>
          <w:color w:val="000000" w:themeColor="text1"/>
        </w:rPr>
        <w:t>fintech</w:t>
      </w:r>
      <w:proofErr w:type="spellEnd"/>
      <w:r w:rsidRPr="2A4C6595">
        <w:rPr>
          <w:rStyle w:val="eop"/>
          <w:rFonts w:eastAsia="Aino" w:cs="Aino"/>
          <w:color w:val="000000" w:themeColor="text1"/>
        </w:rPr>
        <w:t xml:space="preserve"> strateegia, rahapesu andmebüroo strateegia (2022-2026)</w:t>
      </w:r>
    </w:p>
    <w:p w14:paraId="40595D16" w14:textId="7496C5ED" w:rsidR="0F00333E" w:rsidRDefault="0F00333E">
      <w:r>
        <w:br w:type="page"/>
      </w:r>
    </w:p>
    <w:p w14:paraId="40A73077" w14:textId="70FA4FA8" w:rsidR="25AA00E2" w:rsidRDefault="719D91EF" w:rsidP="0F00333E">
      <w:pPr>
        <w:pStyle w:val="Pealkiri1"/>
      </w:pPr>
      <w:bookmarkStart w:id="25" w:name="_Toc157421254"/>
      <w:bookmarkStart w:id="26" w:name="_Toc157436483"/>
      <w:r>
        <w:lastRenderedPageBreak/>
        <w:t>Vastutustundlik majandus</w:t>
      </w:r>
      <w:bookmarkEnd w:id="25"/>
      <w:bookmarkEnd w:id="26"/>
    </w:p>
    <w:p w14:paraId="3294814A" w14:textId="71D3943E" w:rsidR="0F00333E" w:rsidRDefault="0F00333E" w:rsidP="0F00333E"/>
    <w:p w14:paraId="3823AFBC" w14:textId="53517A31" w:rsidR="684E28FB" w:rsidRDefault="54EDDB2F" w:rsidP="000F177C">
      <w:pPr>
        <w:pStyle w:val="Pealkiri3"/>
        <w:numPr>
          <w:ilvl w:val="0"/>
          <w:numId w:val="12"/>
        </w:numPr>
      </w:pPr>
      <w:bookmarkStart w:id="27" w:name="_Toc157421255"/>
      <w:bookmarkStart w:id="28" w:name="_Toc157436484"/>
      <w:r>
        <w:t>Ressursid</w:t>
      </w:r>
      <w:r w:rsidR="00E43E9F">
        <w:t xml:space="preserve"> </w:t>
      </w:r>
      <w:r>
        <w:t>ja taristu</w:t>
      </w:r>
      <w:bookmarkEnd w:id="27"/>
      <w:r w:rsidR="00E5642A">
        <w:t xml:space="preserve"> on kättesaadavad</w:t>
      </w:r>
      <w:bookmarkEnd w:id="28"/>
      <w:r w:rsidR="00EA6510">
        <w:t xml:space="preserve"> </w:t>
      </w:r>
      <w:r w:rsidR="00EA6510" w:rsidRPr="00EA6510">
        <w:rPr>
          <w:highlight w:val="green"/>
        </w:rPr>
        <w:t>ja regionaalselt tasakaalus</w:t>
      </w:r>
    </w:p>
    <w:p w14:paraId="15E4AC01" w14:textId="082E2C13" w:rsidR="5132BDCE" w:rsidRDefault="5132BDCE" w:rsidP="5132BDCE">
      <w:pPr>
        <w:rPr>
          <w:rFonts w:eastAsia="Aino" w:cs="Aino"/>
          <w:color w:val="806000" w:themeColor="accent4" w:themeShade="80"/>
        </w:rPr>
      </w:pPr>
    </w:p>
    <w:p w14:paraId="3714886E" w14:textId="39B459EF" w:rsidR="5999695B" w:rsidRDefault="001250DE" w:rsidP="5999695B">
      <w:pPr>
        <w:rPr>
          <w:rFonts w:eastAsia="Aino" w:cs="Aino"/>
        </w:rPr>
      </w:pPr>
      <w:r w:rsidRPr="00A42DCA">
        <w:rPr>
          <w:rFonts w:eastAsia="Aino" w:cs="Aino"/>
          <w:b/>
          <w:bCs/>
        </w:rPr>
        <w:t xml:space="preserve">„Kindel tee on sarnaselt Põhjamaadega olemasolevad (loodus)ressursid, mida seni odava toormena välja veetakse, </w:t>
      </w:r>
      <w:r w:rsidR="00A42DCA">
        <w:rPr>
          <w:rFonts w:eastAsia="Aino" w:cs="Aino"/>
          <w:b/>
          <w:bCs/>
        </w:rPr>
        <w:t xml:space="preserve"> </w:t>
      </w:r>
      <w:r w:rsidRPr="00A42DCA">
        <w:rPr>
          <w:rFonts w:eastAsia="Aino" w:cs="Aino"/>
          <w:b/>
          <w:bCs/>
        </w:rPr>
        <w:t xml:space="preserve">maksimaalselt </w:t>
      </w:r>
      <w:proofErr w:type="spellStart"/>
      <w:r w:rsidRPr="00A42DCA">
        <w:rPr>
          <w:rFonts w:eastAsia="Aino" w:cs="Aino"/>
          <w:b/>
          <w:bCs/>
        </w:rPr>
        <w:t>väärindada</w:t>
      </w:r>
      <w:proofErr w:type="spellEnd"/>
      <w:r w:rsidRPr="00A42DCA">
        <w:rPr>
          <w:rFonts w:eastAsia="Aino" w:cs="Aino"/>
          <w:b/>
          <w:bCs/>
        </w:rPr>
        <w:t>. Ehk siis rõhk tuleb panna energia- ja kapitalimahuka tööstuse arendamisele, mis kasvatab eksporti ning annab allhankijatele ja teenusepakkujaile lisakäivet.“</w:t>
      </w:r>
      <w:r>
        <w:rPr>
          <w:rFonts w:eastAsia="Aino" w:cs="Aino"/>
        </w:rPr>
        <w:t xml:space="preserve"> </w:t>
      </w:r>
      <w:proofErr w:type="spellStart"/>
      <w:r>
        <w:rPr>
          <w:rFonts w:eastAsia="Aino" w:cs="Aino"/>
        </w:rPr>
        <w:t>Garri</w:t>
      </w:r>
      <w:proofErr w:type="spellEnd"/>
      <w:r>
        <w:rPr>
          <w:rFonts w:eastAsia="Aino" w:cs="Aino"/>
        </w:rPr>
        <w:t xml:space="preserve"> Raagmaa</w:t>
      </w:r>
    </w:p>
    <w:p w14:paraId="2E636852" w14:textId="77777777" w:rsidR="001250DE" w:rsidRDefault="001250DE" w:rsidP="5999695B">
      <w:pPr>
        <w:rPr>
          <w:rFonts w:eastAsia="Aino" w:cs="Aino"/>
        </w:rPr>
      </w:pPr>
    </w:p>
    <w:p w14:paraId="3AF45A53" w14:textId="4D452E2F" w:rsidR="684E28FB" w:rsidRDefault="684E28FB" w:rsidP="054C0B59">
      <w:pPr>
        <w:rPr>
          <w:rStyle w:val="eop"/>
          <w:rFonts w:eastAsia="Aino" w:cs="Aino"/>
          <w:color w:val="000000" w:themeColor="text1"/>
        </w:rPr>
      </w:pPr>
      <w:r w:rsidRPr="5132BDCE">
        <w:rPr>
          <w:rStyle w:val="eop"/>
          <w:rFonts w:eastAsia="Aino" w:cs="Aino"/>
          <w:color w:val="000000" w:themeColor="text1"/>
        </w:rPr>
        <w:t xml:space="preserve">Majanduse toimimise üheks aluseks on ressursside planeerimine ja </w:t>
      </w:r>
      <w:r w:rsidR="068D8811" w:rsidRPr="054C0B59">
        <w:rPr>
          <w:rStyle w:val="eop"/>
          <w:rFonts w:eastAsia="Aino" w:cs="Aino"/>
          <w:color w:val="000000" w:themeColor="text1"/>
        </w:rPr>
        <w:t xml:space="preserve">nende </w:t>
      </w:r>
      <w:r w:rsidR="2A0E32B2" w:rsidRPr="054C0B59">
        <w:rPr>
          <w:rStyle w:val="eop"/>
          <w:rFonts w:eastAsia="Aino" w:cs="Aino"/>
          <w:color w:val="000000" w:themeColor="text1"/>
        </w:rPr>
        <w:t>konkurentsivõimeli</w:t>
      </w:r>
      <w:r w:rsidR="1B6DEEFB" w:rsidRPr="054C0B59">
        <w:rPr>
          <w:rStyle w:val="eop"/>
          <w:rFonts w:eastAsia="Aino" w:cs="Aino"/>
          <w:color w:val="000000" w:themeColor="text1"/>
        </w:rPr>
        <w:t>n</w:t>
      </w:r>
      <w:r w:rsidR="2A0E32B2" w:rsidRPr="054C0B59">
        <w:rPr>
          <w:rStyle w:val="eop"/>
          <w:rFonts w:eastAsia="Aino" w:cs="Aino"/>
          <w:color w:val="000000" w:themeColor="text1"/>
        </w:rPr>
        <w:t>e hin</w:t>
      </w:r>
      <w:r w:rsidR="3116DC94" w:rsidRPr="054C0B59">
        <w:rPr>
          <w:rStyle w:val="eop"/>
          <w:rFonts w:eastAsia="Aino" w:cs="Aino"/>
          <w:color w:val="000000" w:themeColor="text1"/>
        </w:rPr>
        <w:t>d</w:t>
      </w:r>
      <w:r w:rsidR="2A0E32B2" w:rsidRPr="054C0B59">
        <w:rPr>
          <w:rStyle w:val="eop"/>
          <w:rFonts w:eastAsia="Aino" w:cs="Aino"/>
          <w:color w:val="000000" w:themeColor="text1"/>
        </w:rPr>
        <w:t>.</w:t>
      </w:r>
      <w:r w:rsidRPr="5132BDCE">
        <w:rPr>
          <w:rStyle w:val="eop"/>
          <w:rFonts w:eastAsia="Aino" w:cs="Aino"/>
          <w:color w:val="000000" w:themeColor="text1"/>
        </w:rPr>
        <w:t xml:space="preserve"> Energiapoliitika </w:t>
      </w:r>
      <w:r w:rsidR="440B02F5" w:rsidRPr="054C0B59">
        <w:rPr>
          <w:rStyle w:val="eop"/>
          <w:rFonts w:eastAsia="Aino" w:cs="Aino"/>
          <w:color w:val="000000" w:themeColor="text1"/>
        </w:rPr>
        <w:t>on paratamatu</w:t>
      </w:r>
      <w:r w:rsidRPr="5132BDCE">
        <w:rPr>
          <w:rStyle w:val="eop"/>
          <w:rFonts w:eastAsia="Aino" w:cs="Aino"/>
          <w:color w:val="000000" w:themeColor="text1"/>
        </w:rPr>
        <w:t xml:space="preserve"> osa majandusest</w:t>
      </w:r>
      <w:r w:rsidR="56D78A95" w:rsidRPr="054C0B59">
        <w:rPr>
          <w:rStyle w:val="eop"/>
          <w:rFonts w:eastAsia="Aino" w:cs="Aino"/>
          <w:color w:val="000000" w:themeColor="text1"/>
        </w:rPr>
        <w:t>: t</w:t>
      </w:r>
      <w:r w:rsidR="2A0E32B2" w:rsidRPr="054C0B59">
        <w:rPr>
          <w:rStyle w:val="eop"/>
          <w:rFonts w:eastAsia="Aino" w:cs="Aino"/>
          <w:color w:val="000000" w:themeColor="text1"/>
        </w:rPr>
        <w:t>ööstuse</w:t>
      </w:r>
      <w:r w:rsidRPr="5132BDCE">
        <w:rPr>
          <w:rStyle w:val="eop"/>
          <w:rFonts w:eastAsia="Aino" w:cs="Aino"/>
          <w:color w:val="000000" w:themeColor="text1"/>
        </w:rPr>
        <w:t xml:space="preserve"> automatiseerimine, masinatel töötavad lahendused ja transpordi elektrifitseerimine nõuavad üha enam energiat. </w:t>
      </w:r>
      <w:r w:rsidR="5DEC9D32" w:rsidRPr="054C0B59">
        <w:rPr>
          <w:rStyle w:val="eop"/>
          <w:rFonts w:eastAsia="Aino" w:cs="Aino"/>
          <w:color w:val="000000" w:themeColor="text1"/>
        </w:rPr>
        <w:t>Suund rohelise</w:t>
      </w:r>
      <w:r w:rsidR="4FA574ED" w:rsidRPr="054C0B59">
        <w:rPr>
          <w:rStyle w:val="eop"/>
          <w:rFonts w:eastAsia="Aino" w:cs="Aino"/>
          <w:color w:val="000000" w:themeColor="text1"/>
        </w:rPr>
        <w:t xml:space="preserve">masse ajajärku küll </w:t>
      </w:r>
      <w:r w:rsidR="5DEC9D32" w:rsidRPr="054C0B59">
        <w:rPr>
          <w:rStyle w:val="eop"/>
          <w:rFonts w:eastAsia="Aino" w:cs="Aino"/>
          <w:color w:val="000000" w:themeColor="text1"/>
        </w:rPr>
        <w:t xml:space="preserve">kasvatab </w:t>
      </w:r>
      <w:r w:rsidR="2A0E32B2" w:rsidRPr="054C0B59">
        <w:rPr>
          <w:rStyle w:val="eop"/>
          <w:rFonts w:eastAsia="Aino" w:cs="Aino"/>
          <w:color w:val="000000" w:themeColor="text1"/>
        </w:rPr>
        <w:t>Eesti</w:t>
      </w:r>
      <w:r w:rsidR="6FCBE09B" w:rsidRPr="054C0B59">
        <w:rPr>
          <w:rStyle w:val="eop"/>
          <w:rFonts w:eastAsia="Aino" w:cs="Aino"/>
          <w:color w:val="000000" w:themeColor="text1"/>
        </w:rPr>
        <w:t xml:space="preserve"> majandust</w:t>
      </w:r>
      <w:r w:rsidRPr="5132BDCE">
        <w:rPr>
          <w:rStyle w:val="eop"/>
          <w:rFonts w:eastAsia="Aino" w:cs="Aino"/>
          <w:color w:val="000000" w:themeColor="text1"/>
        </w:rPr>
        <w:t xml:space="preserve">, kuid tõsiasi on, et </w:t>
      </w:r>
      <w:r w:rsidR="26C21BF9" w:rsidRPr="054C0B59">
        <w:rPr>
          <w:rStyle w:val="eop"/>
          <w:rFonts w:eastAsia="Aino" w:cs="Aino"/>
          <w:color w:val="000000" w:themeColor="text1"/>
        </w:rPr>
        <w:t>majandus</w:t>
      </w:r>
      <w:r w:rsidRPr="5132BDCE">
        <w:rPr>
          <w:rStyle w:val="eop"/>
          <w:rFonts w:eastAsia="Aino" w:cs="Aino"/>
          <w:color w:val="000000" w:themeColor="text1"/>
        </w:rPr>
        <w:t xml:space="preserve"> ei </w:t>
      </w:r>
      <w:r w:rsidR="26C21BF9" w:rsidRPr="054C0B59">
        <w:rPr>
          <w:rStyle w:val="eop"/>
          <w:rFonts w:eastAsia="Aino" w:cs="Aino"/>
          <w:color w:val="000000" w:themeColor="text1"/>
        </w:rPr>
        <w:t>kasva</w:t>
      </w:r>
      <w:r w:rsidRPr="5132BDCE">
        <w:rPr>
          <w:rStyle w:val="eop"/>
          <w:rFonts w:eastAsia="Aino" w:cs="Aino"/>
          <w:color w:val="000000" w:themeColor="text1"/>
        </w:rPr>
        <w:t xml:space="preserve"> senisest väiksema energiatarbimisega. Üleminek saastavalt majanduselt kestlikule majandusmudelile nõuab senisest enam </w:t>
      </w:r>
      <w:proofErr w:type="spellStart"/>
      <w:r w:rsidR="00D261EF">
        <w:rPr>
          <w:rStyle w:val="eop"/>
          <w:rFonts w:eastAsia="Aino" w:cs="Aino"/>
          <w:color w:val="000000" w:themeColor="text1"/>
        </w:rPr>
        <w:t>heitmevaba</w:t>
      </w:r>
      <w:proofErr w:type="spellEnd"/>
      <w:r w:rsidR="00D261EF">
        <w:rPr>
          <w:rStyle w:val="eop"/>
          <w:rFonts w:eastAsia="Aino" w:cs="Aino"/>
          <w:color w:val="000000" w:themeColor="text1"/>
        </w:rPr>
        <w:t xml:space="preserve"> </w:t>
      </w:r>
      <w:r w:rsidRPr="5132BDCE">
        <w:rPr>
          <w:rStyle w:val="eop"/>
          <w:rFonts w:eastAsia="Aino" w:cs="Aino"/>
          <w:color w:val="000000" w:themeColor="text1"/>
        </w:rPr>
        <w:t xml:space="preserve">elektrit. </w:t>
      </w:r>
    </w:p>
    <w:p w14:paraId="32C42630" w14:textId="5B740A94" w:rsidR="684E28FB" w:rsidRDefault="684E28FB" w:rsidP="054C0B59">
      <w:pPr>
        <w:rPr>
          <w:rStyle w:val="eop"/>
          <w:rFonts w:eastAsia="Aino" w:cs="Aino"/>
          <w:color w:val="000000" w:themeColor="text1"/>
        </w:rPr>
      </w:pPr>
    </w:p>
    <w:p w14:paraId="733E7278" w14:textId="60D377B1" w:rsidR="684E28FB" w:rsidRDefault="684E28FB" w:rsidP="5132BDCE">
      <w:pPr>
        <w:rPr>
          <w:rStyle w:val="eop"/>
          <w:rFonts w:eastAsia="Aino" w:cs="Aino"/>
          <w:color w:val="000000" w:themeColor="text1"/>
        </w:rPr>
      </w:pPr>
      <w:r w:rsidRPr="5132BDCE">
        <w:rPr>
          <w:rStyle w:val="eop"/>
          <w:rFonts w:eastAsia="Aino" w:cs="Aino"/>
          <w:color w:val="000000" w:themeColor="text1"/>
        </w:rPr>
        <w:t xml:space="preserve">Taastuvenergia arendamine avab potentsiaali energiamahukatele investeeringutele. </w:t>
      </w:r>
      <w:r w:rsidR="01DC2D88" w:rsidRPr="054C0B59">
        <w:rPr>
          <w:rStyle w:val="eop"/>
          <w:rFonts w:eastAsia="Aino" w:cs="Aino"/>
          <w:color w:val="000000" w:themeColor="text1"/>
        </w:rPr>
        <w:t>Ent enne</w:t>
      </w:r>
      <w:r w:rsidRPr="5132BDCE">
        <w:rPr>
          <w:rStyle w:val="eop"/>
          <w:rFonts w:eastAsia="Aino" w:cs="Aino"/>
          <w:color w:val="000000" w:themeColor="text1"/>
        </w:rPr>
        <w:t xml:space="preserve">, kui </w:t>
      </w:r>
      <w:r w:rsidR="439226B3" w:rsidRPr="054C0B59">
        <w:rPr>
          <w:rStyle w:val="eop"/>
          <w:rFonts w:eastAsia="Aino" w:cs="Aino"/>
          <w:color w:val="000000" w:themeColor="text1"/>
        </w:rPr>
        <w:t>ettevõtjatel</w:t>
      </w:r>
      <w:r w:rsidRPr="5132BDCE">
        <w:rPr>
          <w:rStyle w:val="eop"/>
          <w:rFonts w:eastAsia="Aino" w:cs="Aino"/>
          <w:color w:val="000000" w:themeColor="text1"/>
        </w:rPr>
        <w:t xml:space="preserve"> ei </w:t>
      </w:r>
      <w:r w:rsidR="439226B3" w:rsidRPr="054C0B59">
        <w:rPr>
          <w:rStyle w:val="eop"/>
          <w:rFonts w:eastAsia="Aino" w:cs="Aino"/>
          <w:color w:val="000000" w:themeColor="text1"/>
        </w:rPr>
        <w:t>ole selget õigusruumi ja</w:t>
      </w:r>
      <w:r w:rsidRPr="5132BDCE">
        <w:rPr>
          <w:rStyle w:val="eop"/>
          <w:rFonts w:eastAsia="Aino" w:cs="Aino"/>
          <w:color w:val="000000" w:themeColor="text1"/>
        </w:rPr>
        <w:t xml:space="preserve"> võimalust taastuvenergia tootmise ja salvestamise arendamiseks, pole ka investeeringul julgust Eestisse tulla. </w:t>
      </w:r>
      <w:r w:rsidR="00797495">
        <w:rPr>
          <w:rStyle w:val="eop"/>
          <w:rFonts w:eastAsia="Aino" w:cs="Aino"/>
          <w:color w:val="000000" w:themeColor="text1"/>
        </w:rPr>
        <w:t xml:space="preserve">Eesti taastuvenergia </w:t>
      </w:r>
      <w:r w:rsidR="4BC5F093" w:rsidRPr="054C0B59">
        <w:rPr>
          <w:rStyle w:val="eop"/>
          <w:rFonts w:eastAsia="Aino" w:cs="Aino"/>
          <w:color w:val="000000" w:themeColor="text1"/>
        </w:rPr>
        <w:t>arendamine</w:t>
      </w:r>
      <w:r w:rsidR="00797495">
        <w:rPr>
          <w:rStyle w:val="eop"/>
          <w:rFonts w:eastAsia="Aino" w:cs="Aino"/>
          <w:color w:val="000000" w:themeColor="text1"/>
        </w:rPr>
        <w:t xml:space="preserve"> peab olema kiire ja paindlik, et käia kaasas tarbimise muutusega. Käsikäes taastuvenergia tootmismahtude kasvuga on oluline tagada piisavas mahus </w:t>
      </w:r>
      <w:r w:rsidR="16BF0C35" w:rsidRPr="054C0B59">
        <w:rPr>
          <w:rStyle w:val="eop"/>
          <w:rFonts w:eastAsia="Aino" w:cs="Aino"/>
          <w:color w:val="000000" w:themeColor="text1"/>
        </w:rPr>
        <w:t>soodsa</w:t>
      </w:r>
      <w:r w:rsidR="35F0CE82" w:rsidRPr="054C0B59">
        <w:rPr>
          <w:rStyle w:val="eop"/>
          <w:rFonts w:eastAsia="Aino" w:cs="Aino"/>
          <w:color w:val="000000" w:themeColor="text1"/>
        </w:rPr>
        <w:t xml:space="preserve"> </w:t>
      </w:r>
      <w:r w:rsidR="16BF0C35" w:rsidRPr="054C0B59">
        <w:rPr>
          <w:rStyle w:val="eop"/>
          <w:rFonts w:eastAsia="Aino" w:cs="Aino"/>
          <w:color w:val="000000" w:themeColor="text1"/>
        </w:rPr>
        <w:t>hinnaga juhitav ja kind</w:t>
      </w:r>
      <w:r w:rsidR="1CA6EDA0" w:rsidRPr="054C0B59">
        <w:rPr>
          <w:rStyle w:val="eop"/>
          <w:rFonts w:eastAsia="Aino" w:cs="Aino"/>
          <w:color w:val="000000" w:themeColor="text1"/>
        </w:rPr>
        <w:t>el</w:t>
      </w:r>
      <w:r w:rsidR="16BF0C35" w:rsidRPr="054C0B59">
        <w:rPr>
          <w:rStyle w:val="eop"/>
          <w:rFonts w:eastAsia="Aino" w:cs="Aino"/>
          <w:color w:val="000000" w:themeColor="text1"/>
        </w:rPr>
        <w:t xml:space="preserve"> elektritootmi</w:t>
      </w:r>
      <w:r w:rsidR="281B8B9D" w:rsidRPr="054C0B59">
        <w:rPr>
          <w:rStyle w:val="eop"/>
          <w:rFonts w:eastAsia="Aino" w:cs="Aino"/>
          <w:color w:val="000000" w:themeColor="text1"/>
        </w:rPr>
        <w:t>ne</w:t>
      </w:r>
      <w:r w:rsidR="16BF0C35" w:rsidRPr="054C0B59">
        <w:rPr>
          <w:rStyle w:val="eop"/>
          <w:rFonts w:eastAsia="Aino" w:cs="Aino"/>
          <w:color w:val="000000" w:themeColor="text1"/>
        </w:rPr>
        <w:t xml:space="preserve">. </w:t>
      </w:r>
      <w:r w:rsidR="0721C692" w:rsidRPr="054C0B59">
        <w:rPr>
          <w:rStyle w:val="eop"/>
          <w:rFonts w:eastAsia="Aino" w:cs="Aino"/>
          <w:color w:val="000000" w:themeColor="text1"/>
        </w:rPr>
        <w:t>Et</w:t>
      </w:r>
      <w:r w:rsidRPr="5132BDCE">
        <w:rPr>
          <w:rStyle w:val="eop"/>
          <w:rFonts w:eastAsia="Aino" w:cs="Aino"/>
          <w:color w:val="000000" w:themeColor="text1"/>
        </w:rPr>
        <w:t xml:space="preserve"> uued energiatootmised saaksid võimalikult kiiresti </w:t>
      </w:r>
      <w:r w:rsidR="0ED23CD4" w:rsidRPr="054C0B59">
        <w:rPr>
          <w:rStyle w:val="eop"/>
          <w:rFonts w:eastAsia="Aino" w:cs="Aino"/>
          <w:color w:val="000000" w:themeColor="text1"/>
        </w:rPr>
        <w:t>ja vähese bürokraatiaga</w:t>
      </w:r>
      <w:r w:rsidR="2A0E32B2" w:rsidRPr="054C0B59">
        <w:rPr>
          <w:rStyle w:val="eop"/>
          <w:rFonts w:eastAsia="Aino" w:cs="Aino"/>
          <w:color w:val="000000" w:themeColor="text1"/>
        </w:rPr>
        <w:t xml:space="preserve"> </w:t>
      </w:r>
      <w:r w:rsidRPr="5132BDCE">
        <w:rPr>
          <w:rStyle w:val="eop"/>
          <w:rFonts w:eastAsia="Aino" w:cs="Aino"/>
          <w:color w:val="000000" w:themeColor="text1"/>
        </w:rPr>
        <w:t>turule tulla</w:t>
      </w:r>
      <w:r w:rsidR="575046D4" w:rsidRPr="054C0B59">
        <w:rPr>
          <w:rStyle w:val="eop"/>
          <w:rFonts w:eastAsia="Aino" w:cs="Aino"/>
          <w:color w:val="000000" w:themeColor="text1"/>
        </w:rPr>
        <w:t xml:space="preserve">, peab looma </w:t>
      </w:r>
      <w:r w:rsidRPr="5132BDCE">
        <w:rPr>
          <w:rStyle w:val="eop"/>
          <w:rFonts w:eastAsia="Aino" w:cs="Aino"/>
          <w:color w:val="000000" w:themeColor="text1"/>
        </w:rPr>
        <w:t xml:space="preserve">selge tegevuskava võimsuste kasvatamiseks paariks järgmiseks kümnendiks ka pärast 2030. aastat. </w:t>
      </w:r>
    </w:p>
    <w:p w14:paraId="69A9C71A" w14:textId="691F78E2" w:rsidR="5132BDCE" w:rsidRDefault="5132BDCE" w:rsidP="5132BDCE">
      <w:pPr>
        <w:rPr>
          <w:rFonts w:eastAsia="Aino" w:cs="Aino"/>
          <w:color w:val="000000" w:themeColor="text1"/>
        </w:rPr>
      </w:pPr>
    </w:p>
    <w:p w14:paraId="1A57F2DB" w14:textId="02E4F32D" w:rsidR="684E28FB" w:rsidRDefault="684E28FB" w:rsidP="5132BDCE">
      <w:pPr>
        <w:rPr>
          <w:rFonts w:eastAsia="Aino" w:cs="Aino"/>
          <w:color w:val="000000" w:themeColor="text1"/>
        </w:rPr>
      </w:pPr>
      <w:r w:rsidRPr="5132BDCE">
        <w:rPr>
          <w:rFonts w:eastAsia="Aino" w:cs="Aino"/>
          <w:color w:val="000000" w:themeColor="text1"/>
        </w:rPr>
        <w:t>Erinevate loodusvarade kasutamine Eestis on piiratud (maavarad, mets, turvas jne) ning nende kasutamine</w:t>
      </w:r>
      <w:r w:rsidR="006C0BCA">
        <w:rPr>
          <w:rFonts w:eastAsia="Aino" w:cs="Aino"/>
          <w:color w:val="000000" w:themeColor="text1"/>
        </w:rPr>
        <w:t xml:space="preserve"> omab</w:t>
      </w:r>
      <w:r w:rsidRPr="5132BDCE">
        <w:rPr>
          <w:rFonts w:eastAsia="Aino" w:cs="Aino"/>
          <w:color w:val="000000" w:themeColor="text1"/>
        </w:rPr>
        <w:t xml:space="preserve"> olulist mõju keskkonnale. Majanduse toimimiseks ja ettevõtetele kindluse andmiseks on vaja leida tasakaal majandusmõjude ja keskkonnamõjude vahel ning </w:t>
      </w:r>
      <w:r w:rsidR="2A0E32B2" w:rsidRPr="054C0B59">
        <w:rPr>
          <w:rFonts w:eastAsia="Aino" w:cs="Aino"/>
          <w:color w:val="000000" w:themeColor="text1"/>
        </w:rPr>
        <w:t>määrat</w:t>
      </w:r>
      <w:r w:rsidR="6A467BD9" w:rsidRPr="054C0B59">
        <w:rPr>
          <w:rFonts w:eastAsia="Aino" w:cs="Aino"/>
          <w:color w:val="000000" w:themeColor="text1"/>
        </w:rPr>
        <w:t>a</w:t>
      </w:r>
      <w:r w:rsidRPr="5132BDCE">
        <w:rPr>
          <w:rFonts w:eastAsia="Aino" w:cs="Aino"/>
          <w:color w:val="000000" w:themeColor="text1"/>
        </w:rPr>
        <w:t xml:space="preserve"> </w:t>
      </w:r>
      <w:r w:rsidR="00402CE1">
        <w:rPr>
          <w:rFonts w:eastAsia="Aino" w:cs="Aino"/>
          <w:color w:val="000000" w:themeColor="text1"/>
        </w:rPr>
        <w:t xml:space="preserve">optimaalsed </w:t>
      </w:r>
      <w:r w:rsidRPr="5132BDCE">
        <w:rPr>
          <w:rFonts w:eastAsia="Aino" w:cs="Aino"/>
          <w:color w:val="000000" w:themeColor="text1"/>
        </w:rPr>
        <w:t xml:space="preserve">tingimused ja mahud loodusvarade kasutamiseks. </w:t>
      </w:r>
    </w:p>
    <w:p w14:paraId="6A99279C" w14:textId="26467B70" w:rsidR="5132BDCE" w:rsidRDefault="5132BDCE" w:rsidP="5132BDCE">
      <w:pPr>
        <w:rPr>
          <w:rFonts w:eastAsia="Aino" w:cs="Aino"/>
          <w:color w:val="000000" w:themeColor="text1"/>
        </w:rPr>
      </w:pPr>
    </w:p>
    <w:p w14:paraId="6472D0F5" w14:textId="5E3C64C8" w:rsidR="684E28FB" w:rsidRDefault="2A0E32B2" w:rsidP="5132BDCE">
      <w:pPr>
        <w:rPr>
          <w:rStyle w:val="eop"/>
          <w:rFonts w:eastAsia="Aino" w:cs="Aino"/>
          <w:color w:val="000000" w:themeColor="text1"/>
        </w:rPr>
      </w:pPr>
      <w:r w:rsidRPr="054C0B59">
        <w:rPr>
          <w:rStyle w:val="eop"/>
          <w:rFonts w:eastAsia="Aino" w:cs="Aino"/>
          <w:color w:val="000000" w:themeColor="text1"/>
        </w:rPr>
        <w:t>Ettevõtete</w:t>
      </w:r>
      <w:r w:rsidR="68C555D8" w:rsidRPr="054C0B59">
        <w:rPr>
          <w:rStyle w:val="eop"/>
          <w:rFonts w:eastAsia="Aino" w:cs="Aino"/>
          <w:color w:val="000000" w:themeColor="text1"/>
        </w:rPr>
        <w:t xml:space="preserve"> efektiivseks</w:t>
      </w:r>
      <w:r w:rsidRPr="054C0B59">
        <w:rPr>
          <w:rStyle w:val="eop"/>
          <w:rFonts w:eastAsia="Aino" w:cs="Aino"/>
          <w:color w:val="000000" w:themeColor="text1"/>
        </w:rPr>
        <w:t xml:space="preserve"> toimimiseks on</w:t>
      </w:r>
      <w:r w:rsidR="2B41C828" w:rsidRPr="054C0B59">
        <w:rPr>
          <w:rStyle w:val="eop"/>
          <w:rFonts w:eastAsia="Aino" w:cs="Aino"/>
          <w:color w:val="000000" w:themeColor="text1"/>
        </w:rPr>
        <w:t xml:space="preserve"> suur tähtsus</w:t>
      </w:r>
      <w:r w:rsidRPr="054C0B59">
        <w:rPr>
          <w:rStyle w:val="eop"/>
          <w:rFonts w:eastAsia="Aino" w:cs="Aino"/>
          <w:color w:val="000000" w:themeColor="text1"/>
        </w:rPr>
        <w:t xml:space="preserve"> </w:t>
      </w:r>
      <w:r w:rsidR="3CBCE743" w:rsidRPr="054C0B59">
        <w:rPr>
          <w:rStyle w:val="eop"/>
          <w:rFonts w:eastAsia="Aino" w:cs="Aino"/>
          <w:color w:val="000000" w:themeColor="text1"/>
        </w:rPr>
        <w:t>t</w:t>
      </w:r>
      <w:r w:rsidRPr="054C0B59">
        <w:rPr>
          <w:rStyle w:val="eop"/>
          <w:rFonts w:eastAsia="Aino" w:cs="Aino"/>
          <w:color w:val="000000" w:themeColor="text1"/>
        </w:rPr>
        <w:t>aristu</w:t>
      </w:r>
      <w:r w:rsidR="71EB9407" w:rsidRPr="054C0B59">
        <w:rPr>
          <w:rStyle w:val="eop"/>
          <w:rFonts w:eastAsia="Aino" w:cs="Aino"/>
          <w:color w:val="000000" w:themeColor="text1"/>
        </w:rPr>
        <w:t>l.</w:t>
      </w:r>
      <w:r w:rsidRPr="054C0B59">
        <w:rPr>
          <w:rStyle w:val="eop"/>
          <w:rFonts w:eastAsia="Aino" w:cs="Aino"/>
          <w:color w:val="000000" w:themeColor="text1"/>
        </w:rPr>
        <w:t xml:space="preserve"> </w:t>
      </w:r>
      <w:r w:rsidR="2F2C546A" w:rsidRPr="054C0B59">
        <w:rPr>
          <w:rStyle w:val="eop"/>
          <w:rFonts w:eastAsia="Aino" w:cs="Aino"/>
          <w:color w:val="000000" w:themeColor="text1"/>
        </w:rPr>
        <w:t>E</w:t>
      </w:r>
      <w:r w:rsidRPr="054C0B59">
        <w:rPr>
          <w:rStyle w:val="eop"/>
          <w:rFonts w:eastAsia="Aino" w:cs="Aino"/>
          <w:color w:val="000000" w:themeColor="text1"/>
        </w:rPr>
        <w:t>ttevõtluse toetamiseks</w:t>
      </w:r>
      <w:r w:rsidR="22737B62" w:rsidRPr="054C0B59">
        <w:rPr>
          <w:rStyle w:val="eop"/>
          <w:rFonts w:eastAsia="Aino" w:cs="Aino"/>
          <w:color w:val="000000" w:themeColor="text1"/>
        </w:rPr>
        <w:t xml:space="preserve"> väljaspool Tallinna ja Harjumaad</w:t>
      </w:r>
      <w:r w:rsidRPr="054C0B59">
        <w:rPr>
          <w:rStyle w:val="eop"/>
          <w:rFonts w:eastAsia="Aino" w:cs="Aino"/>
          <w:color w:val="000000" w:themeColor="text1"/>
        </w:rPr>
        <w:t xml:space="preserve"> on </w:t>
      </w:r>
      <w:r w:rsidR="1F98D014" w:rsidRPr="054C0B59">
        <w:rPr>
          <w:rStyle w:val="eop"/>
          <w:rFonts w:eastAsia="Aino" w:cs="Aino"/>
          <w:color w:val="000000" w:themeColor="text1"/>
        </w:rPr>
        <w:t>põhitaristu tagamisel oluline roll riigil</w:t>
      </w:r>
      <w:r w:rsidR="6F334244" w:rsidRPr="054C0B59">
        <w:rPr>
          <w:rStyle w:val="eop"/>
          <w:rFonts w:eastAsia="Aino" w:cs="Aino"/>
          <w:color w:val="000000" w:themeColor="text1"/>
        </w:rPr>
        <w:t xml:space="preserve"> – k</w:t>
      </w:r>
      <w:r w:rsidR="5261BAA5" w:rsidRPr="054C0B59">
        <w:rPr>
          <w:rStyle w:val="eop"/>
          <w:rFonts w:eastAsia="Aino" w:cs="Aino"/>
          <w:color w:val="000000" w:themeColor="text1"/>
        </w:rPr>
        <w:t>ohalikud t</w:t>
      </w:r>
      <w:r w:rsidRPr="054C0B59">
        <w:rPr>
          <w:rStyle w:val="eop"/>
          <w:rFonts w:eastAsia="Aino" w:cs="Aino"/>
          <w:color w:val="000000" w:themeColor="text1"/>
        </w:rPr>
        <w:t>ööstuspar</w:t>
      </w:r>
      <w:r w:rsidR="259ABE78" w:rsidRPr="054C0B59">
        <w:rPr>
          <w:rStyle w:val="eop"/>
          <w:rFonts w:eastAsia="Aino" w:cs="Aino"/>
          <w:color w:val="000000" w:themeColor="text1"/>
        </w:rPr>
        <w:t>gid</w:t>
      </w:r>
      <w:r w:rsidRPr="054C0B59">
        <w:rPr>
          <w:rStyle w:val="eop"/>
          <w:rFonts w:eastAsia="Aino" w:cs="Aino"/>
          <w:color w:val="000000" w:themeColor="text1"/>
        </w:rPr>
        <w:t>, vajalike teede väljaehitami</w:t>
      </w:r>
      <w:r w:rsidR="75609D28" w:rsidRPr="054C0B59">
        <w:rPr>
          <w:rStyle w:val="eop"/>
          <w:rFonts w:eastAsia="Aino" w:cs="Aino"/>
          <w:color w:val="000000" w:themeColor="text1"/>
        </w:rPr>
        <w:t>ne</w:t>
      </w:r>
      <w:r w:rsidRPr="054C0B59">
        <w:rPr>
          <w:rStyle w:val="eop"/>
          <w:rFonts w:eastAsia="Aino" w:cs="Aino"/>
          <w:color w:val="000000" w:themeColor="text1"/>
        </w:rPr>
        <w:t xml:space="preserve">, </w:t>
      </w:r>
      <w:r w:rsidR="00A9049B">
        <w:rPr>
          <w:rStyle w:val="eop"/>
          <w:rFonts w:eastAsia="Aino" w:cs="Aino"/>
          <w:color w:val="000000" w:themeColor="text1"/>
        </w:rPr>
        <w:t xml:space="preserve"> </w:t>
      </w:r>
      <w:r w:rsidR="00A9049B" w:rsidRPr="00A9049B">
        <w:rPr>
          <w:rStyle w:val="eop"/>
          <w:rFonts w:eastAsia="Aino" w:cs="Aino"/>
          <w:color w:val="000000" w:themeColor="text1"/>
          <w:highlight w:val="green"/>
        </w:rPr>
        <w:t>sotsiaalne infrastruktuur</w:t>
      </w:r>
      <w:r w:rsidR="00AE5332">
        <w:rPr>
          <w:rStyle w:val="eop"/>
          <w:rFonts w:eastAsia="Aino" w:cs="Aino"/>
          <w:color w:val="000000" w:themeColor="text1"/>
        </w:rPr>
        <w:t>,</w:t>
      </w:r>
      <w:r w:rsidR="00A9049B">
        <w:rPr>
          <w:rStyle w:val="eop"/>
          <w:rFonts w:eastAsia="Aino" w:cs="Aino"/>
          <w:color w:val="000000" w:themeColor="text1"/>
        </w:rPr>
        <w:t xml:space="preserve"> </w:t>
      </w:r>
      <w:r w:rsidR="6A31411E" w:rsidRPr="054C0B59">
        <w:rPr>
          <w:rStyle w:val="eop"/>
          <w:rFonts w:eastAsia="Aino" w:cs="Aino"/>
          <w:color w:val="000000" w:themeColor="text1"/>
        </w:rPr>
        <w:t xml:space="preserve">ühendus </w:t>
      </w:r>
      <w:r w:rsidRPr="054C0B59">
        <w:rPr>
          <w:rStyle w:val="eop"/>
          <w:rFonts w:eastAsia="Aino" w:cs="Aino"/>
          <w:color w:val="000000" w:themeColor="text1"/>
        </w:rPr>
        <w:t>kiire interneti</w:t>
      </w:r>
      <w:r w:rsidR="654E21D0" w:rsidRPr="054C0B59">
        <w:rPr>
          <w:rStyle w:val="eop"/>
          <w:rFonts w:eastAsia="Aino" w:cs="Aino"/>
          <w:color w:val="000000" w:themeColor="text1"/>
        </w:rPr>
        <w:t xml:space="preserve">ga </w:t>
      </w:r>
      <w:r w:rsidRPr="054C0B59">
        <w:rPr>
          <w:rStyle w:val="eop"/>
          <w:rFonts w:eastAsia="Aino" w:cs="Aino"/>
          <w:color w:val="000000" w:themeColor="text1"/>
        </w:rPr>
        <w:t>ja teis</w:t>
      </w:r>
      <w:r w:rsidR="221AF7BC" w:rsidRPr="054C0B59">
        <w:rPr>
          <w:rStyle w:val="eop"/>
          <w:rFonts w:eastAsia="Aino" w:cs="Aino"/>
          <w:color w:val="000000" w:themeColor="text1"/>
        </w:rPr>
        <w:t>ed</w:t>
      </w:r>
      <w:r w:rsidRPr="054C0B59">
        <w:rPr>
          <w:rStyle w:val="eop"/>
          <w:rFonts w:eastAsia="Aino" w:cs="Aino"/>
          <w:color w:val="000000" w:themeColor="text1"/>
        </w:rPr>
        <w:t xml:space="preserve"> infrastruktuuriga seotud väljakutse</w:t>
      </w:r>
      <w:r w:rsidR="13E6F11C" w:rsidRPr="054C0B59">
        <w:rPr>
          <w:rStyle w:val="eop"/>
          <w:rFonts w:eastAsia="Aino" w:cs="Aino"/>
          <w:color w:val="000000" w:themeColor="text1"/>
        </w:rPr>
        <w:t>d vajavad</w:t>
      </w:r>
      <w:r w:rsidRPr="054C0B59">
        <w:rPr>
          <w:rStyle w:val="eop"/>
          <w:rFonts w:eastAsia="Aino" w:cs="Aino"/>
          <w:color w:val="000000" w:themeColor="text1"/>
        </w:rPr>
        <w:t xml:space="preserve"> lahendamist.  </w:t>
      </w:r>
    </w:p>
    <w:p w14:paraId="0EDEA03C" w14:textId="16821C6A" w:rsidR="5132BDCE" w:rsidRDefault="5132BDCE" w:rsidP="5132BDCE">
      <w:pPr>
        <w:rPr>
          <w:rFonts w:eastAsia="Aino" w:cs="Aino"/>
          <w:color w:val="000000" w:themeColor="text1"/>
        </w:rPr>
      </w:pPr>
    </w:p>
    <w:p w14:paraId="101C7169" w14:textId="1184B576" w:rsidR="7C601BD0" w:rsidRDefault="3676FE16" w:rsidP="006E2AD0">
      <w:pPr>
        <w:spacing w:line="240" w:lineRule="auto"/>
      </w:pPr>
      <w:r w:rsidRPr="054C0B59">
        <w:rPr>
          <w:rFonts w:eastAsia="Aino" w:cs="Aino"/>
          <w:b/>
          <w:bCs/>
          <w:color w:val="000000" w:themeColor="text1"/>
        </w:rPr>
        <w:lastRenderedPageBreak/>
        <w:t>Ressursside ja taristu kättesaadavust toetavad t</w:t>
      </w:r>
      <w:r w:rsidR="60677462" w:rsidRPr="054C0B59">
        <w:rPr>
          <w:rFonts w:eastAsia="Aino" w:cs="Aino"/>
          <w:b/>
          <w:bCs/>
          <w:color w:val="000000" w:themeColor="text1"/>
        </w:rPr>
        <w:t>egevused:</w:t>
      </w:r>
    </w:p>
    <w:p w14:paraId="7AEFA041" w14:textId="6529238C" w:rsidR="162103A1" w:rsidRDefault="162103A1" w:rsidP="006E2AD0">
      <w:pPr>
        <w:spacing w:line="240" w:lineRule="auto"/>
        <w:rPr>
          <w:rFonts w:eastAsia="Aino" w:cs="Aino"/>
          <w:b/>
          <w:bCs/>
          <w:color w:val="000000" w:themeColor="text1"/>
        </w:rPr>
      </w:pPr>
    </w:p>
    <w:p w14:paraId="6AB7F895" w14:textId="624FC9AC" w:rsidR="7C601BD0" w:rsidRDefault="7C601BD0" w:rsidP="006E2AD0">
      <w:pPr>
        <w:pStyle w:val="Loendilik"/>
        <w:numPr>
          <w:ilvl w:val="0"/>
          <w:numId w:val="7"/>
        </w:numPr>
        <w:spacing w:line="240" w:lineRule="auto"/>
        <w:rPr>
          <w:rFonts w:eastAsia="Aino" w:cs="Aino"/>
          <w:i/>
          <w:iCs/>
        </w:rPr>
      </w:pPr>
      <w:r w:rsidRPr="162103A1">
        <w:rPr>
          <w:rFonts w:eastAsia="Aino" w:cs="Aino"/>
          <w:b/>
          <w:bCs/>
        </w:rPr>
        <w:t>Rohkem soodsat taastuvenergiat</w:t>
      </w:r>
    </w:p>
    <w:p w14:paraId="791F7E09" w14:textId="6FB57D58" w:rsidR="7C601BD0" w:rsidRPr="00031201" w:rsidRDefault="7C601BD0" w:rsidP="006E2AD0">
      <w:pPr>
        <w:pStyle w:val="Loendilik"/>
        <w:numPr>
          <w:ilvl w:val="1"/>
          <w:numId w:val="7"/>
        </w:numPr>
        <w:spacing w:line="240" w:lineRule="auto"/>
        <w:rPr>
          <w:rFonts w:eastAsia="Aino" w:cs="Aino"/>
          <w:highlight w:val="green"/>
        </w:rPr>
      </w:pPr>
      <w:r w:rsidRPr="00E5642A">
        <w:rPr>
          <w:rFonts w:eastAsia="Aino" w:cs="Aino"/>
          <w:b/>
          <w:bCs/>
        </w:rPr>
        <w:t xml:space="preserve">Suurem </w:t>
      </w:r>
      <w:r w:rsidR="00E916F8" w:rsidRPr="00E5642A">
        <w:rPr>
          <w:rFonts w:eastAsia="Aino" w:cs="Aino"/>
          <w:b/>
          <w:bCs/>
        </w:rPr>
        <w:t>taastuv</w:t>
      </w:r>
      <w:r w:rsidRPr="00E5642A">
        <w:rPr>
          <w:rFonts w:eastAsia="Aino" w:cs="Aino"/>
          <w:b/>
          <w:bCs/>
        </w:rPr>
        <w:t xml:space="preserve">energiatootmise ambitsioon. </w:t>
      </w:r>
      <w:r w:rsidRPr="00E5642A">
        <w:rPr>
          <w:rFonts w:eastAsia="Aino" w:cs="Aino"/>
        </w:rPr>
        <w:t xml:space="preserve">Konkurentsivõimelise hinnaga taastuvenergia </w:t>
      </w:r>
      <w:r w:rsidR="007031C5" w:rsidRPr="00E5642A">
        <w:rPr>
          <w:rFonts w:eastAsia="Aino" w:cs="Aino"/>
        </w:rPr>
        <w:t>tootmine</w:t>
      </w:r>
      <w:r w:rsidRPr="00E5642A">
        <w:rPr>
          <w:rFonts w:eastAsia="Aino" w:cs="Aino"/>
        </w:rPr>
        <w:t xml:space="preserve"> aastaks 2030 mahus vähemalt 120% tänasest tarbimisest. </w:t>
      </w:r>
      <w:r w:rsidR="004059B2" w:rsidRPr="00031201">
        <w:rPr>
          <w:rFonts w:eastAsia="Aino" w:cs="Aino"/>
          <w:highlight w:val="green"/>
        </w:rPr>
        <w:t>Varustuskindluse ja energiajulgeoleku tagamiseks t</w:t>
      </w:r>
      <w:r w:rsidR="00C34BD0" w:rsidRPr="00031201">
        <w:rPr>
          <w:rFonts w:eastAsia="Aino" w:cs="Aino"/>
          <w:highlight w:val="green"/>
        </w:rPr>
        <w:t>uleb soodustada</w:t>
      </w:r>
      <w:r w:rsidR="00035D5C" w:rsidRPr="00031201">
        <w:rPr>
          <w:rFonts w:eastAsia="Aino" w:cs="Aino"/>
          <w:highlight w:val="green"/>
        </w:rPr>
        <w:t xml:space="preserve"> nii päikse- kui tuuleenergia hajutatud</w:t>
      </w:r>
      <w:r w:rsidR="001D0812" w:rsidRPr="00031201">
        <w:rPr>
          <w:rFonts w:eastAsia="Aino" w:cs="Aino"/>
          <w:highlight w:val="green"/>
        </w:rPr>
        <w:t xml:space="preserve">, s.h. väiksemahulist  </w:t>
      </w:r>
      <w:r w:rsidR="00035D5C" w:rsidRPr="00031201">
        <w:rPr>
          <w:rFonts w:eastAsia="Aino" w:cs="Aino"/>
          <w:highlight w:val="green"/>
        </w:rPr>
        <w:t>tootmist</w:t>
      </w:r>
      <w:r w:rsidR="00031201" w:rsidRPr="00031201">
        <w:rPr>
          <w:rFonts w:eastAsia="Aino" w:cs="Aino"/>
          <w:highlight w:val="green"/>
        </w:rPr>
        <w:t>.</w:t>
      </w:r>
    </w:p>
    <w:p w14:paraId="57FB5EFA" w14:textId="13D9C8F1" w:rsidR="00962979" w:rsidRPr="00E5642A" w:rsidRDefault="7C601BD0" w:rsidP="006E2AD0">
      <w:pPr>
        <w:pStyle w:val="Loendilik"/>
        <w:numPr>
          <w:ilvl w:val="1"/>
          <w:numId w:val="7"/>
        </w:numPr>
        <w:spacing w:line="240" w:lineRule="auto"/>
        <w:rPr>
          <w:rFonts w:eastAsia="Aino" w:cs="Aino"/>
        </w:rPr>
      </w:pPr>
      <w:r w:rsidRPr="00E5642A">
        <w:rPr>
          <w:rFonts w:eastAsia="Aino" w:cs="Aino"/>
          <w:b/>
          <w:bCs/>
        </w:rPr>
        <w:t>Soodne taastuvenergia</w:t>
      </w:r>
      <w:r w:rsidR="009E2AEB" w:rsidRPr="00E5642A">
        <w:rPr>
          <w:rFonts w:eastAsia="Aino" w:cs="Aino"/>
          <w:b/>
          <w:bCs/>
        </w:rPr>
        <w:t xml:space="preserve"> ettevõtjatele</w:t>
      </w:r>
      <w:r w:rsidRPr="00E5642A">
        <w:rPr>
          <w:rFonts w:eastAsia="Aino" w:cs="Aino"/>
          <w:b/>
          <w:bCs/>
        </w:rPr>
        <w:t>.</w:t>
      </w:r>
      <w:r w:rsidRPr="00E5642A">
        <w:rPr>
          <w:rFonts w:eastAsia="Aino" w:cs="Aino"/>
        </w:rPr>
        <w:t xml:space="preserve"> </w:t>
      </w:r>
      <w:r w:rsidR="60677462" w:rsidRPr="00E5642A">
        <w:rPr>
          <w:rFonts w:eastAsia="Aino" w:cs="Aino"/>
        </w:rPr>
        <w:t>Hinnala</w:t>
      </w:r>
      <w:r w:rsidR="42389E22" w:rsidRPr="00E5642A">
        <w:rPr>
          <w:rFonts w:eastAsia="Aino" w:cs="Aino"/>
        </w:rPr>
        <w:t>gi</w:t>
      </w:r>
      <w:r w:rsidR="009E2AEB" w:rsidRPr="00E5642A">
        <w:rPr>
          <w:rFonts w:eastAsia="Aino" w:cs="Aino"/>
        </w:rPr>
        <w:t xml:space="preserve"> suurtarbijatele</w:t>
      </w:r>
      <w:r w:rsidR="00FD2BD7" w:rsidRPr="00E5642A">
        <w:rPr>
          <w:rFonts w:eastAsia="Aino" w:cs="Aino"/>
        </w:rPr>
        <w:t>;</w:t>
      </w:r>
      <w:r w:rsidRPr="00E5642A">
        <w:rPr>
          <w:rFonts w:eastAsia="Aino" w:cs="Aino"/>
        </w:rPr>
        <w:t xml:space="preserve"> </w:t>
      </w:r>
      <w:proofErr w:type="spellStart"/>
      <w:r w:rsidRPr="00E5642A">
        <w:rPr>
          <w:rFonts w:eastAsia="Aino" w:cs="Aino"/>
        </w:rPr>
        <w:t>CfD</w:t>
      </w:r>
      <w:proofErr w:type="spellEnd"/>
      <w:r w:rsidRPr="00E5642A">
        <w:rPr>
          <w:rFonts w:eastAsia="Aino" w:cs="Aino"/>
        </w:rPr>
        <w:t xml:space="preserve"> ja PPA </w:t>
      </w:r>
      <w:r w:rsidR="60677462" w:rsidRPr="00E5642A">
        <w:rPr>
          <w:rFonts w:eastAsia="Aino" w:cs="Aino"/>
        </w:rPr>
        <w:t>lepingu</w:t>
      </w:r>
      <w:r w:rsidR="6203166C" w:rsidRPr="00E5642A">
        <w:rPr>
          <w:rFonts w:eastAsia="Aino" w:cs="Aino"/>
        </w:rPr>
        <w:t>d</w:t>
      </w:r>
      <w:r w:rsidRPr="00E5642A">
        <w:rPr>
          <w:rFonts w:eastAsia="Aino" w:cs="Aino"/>
        </w:rPr>
        <w:t>, et tagada e</w:t>
      </w:r>
      <w:r w:rsidR="004C3CEE" w:rsidRPr="00E5642A">
        <w:rPr>
          <w:rFonts w:eastAsia="Aino" w:cs="Aino"/>
        </w:rPr>
        <w:t>nergia</w:t>
      </w:r>
      <w:r w:rsidR="00ED581B" w:rsidRPr="00E5642A">
        <w:rPr>
          <w:rFonts w:eastAsia="Aino" w:cs="Aino"/>
        </w:rPr>
        <w:t xml:space="preserve"> kõrge lisandväärtusega</w:t>
      </w:r>
      <w:r w:rsidRPr="00E5642A">
        <w:rPr>
          <w:rFonts w:eastAsia="Aino" w:cs="Aino"/>
        </w:rPr>
        <w:t xml:space="preserve"> tööstusele.</w:t>
      </w:r>
    </w:p>
    <w:p w14:paraId="1D100895" w14:textId="18F3774F" w:rsidR="004C5F20" w:rsidRPr="00E5642A" w:rsidRDefault="424A8522" w:rsidP="006E2AD0">
      <w:pPr>
        <w:pStyle w:val="Loendilik"/>
        <w:numPr>
          <w:ilvl w:val="1"/>
          <w:numId w:val="7"/>
        </w:numPr>
        <w:spacing w:line="240" w:lineRule="auto"/>
        <w:rPr>
          <w:rFonts w:eastAsia="Aino" w:cs="Aino"/>
        </w:rPr>
      </w:pPr>
      <w:r w:rsidRPr="00E5642A">
        <w:rPr>
          <w:rFonts w:eastAsia="Aino" w:cs="Aino"/>
        </w:rPr>
        <w:t>Tööstusettevõtetel on</w:t>
      </w:r>
      <w:r w:rsidR="004C5F20" w:rsidRPr="00E5642A">
        <w:rPr>
          <w:rFonts w:eastAsia="Aino" w:cs="Aino"/>
        </w:rPr>
        <w:t xml:space="preserve"> juurdepääs taastuvgaasile nendele vajalikus mahus</w:t>
      </w:r>
      <w:r w:rsidR="2327D125" w:rsidRPr="00E5642A">
        <w:rPr>
          <w:rFonts w:eastAsia="Aino" w:cs="Aino"/>
        </w:rPr>
        <w:t>.</w:t>
      </w:r>
    </w:p>
    <w:p w14:paraId="1326B586" w14:textId="678245AE" w:rsidR="00CE4BC6" w:rsidRPr="00CE4BC6" w:rsidRDefault="00CE4BC6" w:rsidP="006E2AD0">
      <w:pPr>
        <w:pStyle w:val="Loendilik"/>
        <w:numPr>
          <w:ilvl w:val="1"/>
          <w:numId w:val="7"/>
        </w:numPr>
        <w:spacing w:line="240" w:lineRule="auto"/>
        <w:rPr>
          <w:rFonts w:eastAsia="Aino" w:cs="Aino"/>
        </w:rPr>
      </w:pPr>
      <w:r w:rsidRPr="00E5642A">
        <w:rPr>
          <w:rFonts w:eastAsia="Aino" w:cs="Aino"/>
        </w:rPr>
        <w:t>Võrguga liitumise kiirus ja tasu on</w:t>
      </w:r>
      <w:r w:rsidRPr="00CE4BC6">
        <w:rPr>
          <w:rFonts w:eastAsia="Aino" w:cs="Aino"/>
        </w:rPr>
        <w:t xml:space="preserve"> konkurentsivõimeline Põhja-Balti piirkonnas</w:t>
      </w:r>
      <w:r w:rsidR="2034140E" w:rsidRPr="054C0B59">
        <w:rPr>
          <w:rFonts w:eastAsia="Aino" w:cs="Aino"/>
        </w:rPr>
        <w:t>.</w:t>
      </w:r>
    </w:p>
    <w:p w14:paraId="6E7266CC" w14:textId="093C6F33" w:rsidR="7C601BD0" w:rsidRPr="00FC4343" w:rsidRDefault="00FC4343" w:rsidP="006E2AD0">
      <w:pPr>
        <w:pStyle w:val="Loendilik"/>
        <w:numPr>
          <w:ilvl w:val="1"/>
          <w:numId w:val="7"/>
        </w:numPr>
        <w:spacing w:line="240" w:lineRule="auto"/>
        <w:rPr>
          <w:rFonts w:eastAsia="Aino" w:cs="Aino"/>
          <w:color w:val="000000" w:themeColor="text1"/>
        </w:rPr>
      </w:pPr>
      <w:r>
        <w:rPr>
          <w:rFonts w:eastAsia="Aino" w:cs="Aino"/>
          <w:color w:val="000000" w:themeColor="text1"/>
        </w:rPr>
        <w:t xml:space="preserve"> </w:t>
      </w:r>
      <w:r w:rsidRPr="0081114D">
        <w:rPr>
          <w:rFonts w:eastAsia="Aino" w:cs="Aino"/>
          <w:color w:val="000000" w:themeColor="text1"/>
        </w:rPr>
        <w:t>Ilmastikukindel elektrivõrk tagab tööstustele katkematu energiavarustuse</w:t>
      </w:r>
      <w:r w:rsidR="2D2E190A" w:rsidRPr="054C0B59">
        <w:rPr>
          <w:rFonts w:eastAsia="Aino" w:cs="Aino"/>
          <w:color w:val="000000" w:themeColor="text1"/>
        </w:rPr>
        <w:t>.</w:t>
      </w:r>
    </w:p>
    <w:p w14:paraId="6320B2E3" w14:textId="3F0D0333" w:rsidR="7C601BD0" w:rsidRPr="00E5642A" w:rsidRDefault="7C601BD0" w:rsidP="006E2AD0">
      <w:pPr>
        <w:pStyle w:val="Loendilik"/>
        <w:numPr>
          <w:ilvl w:val="0"/>
          <w:numId w:val="7"/>
        </w:numPr>
        <w:spacing w:line="240" w:lineRule="auto"/>
        <w:rPr>
          <w:rFonts w:eastAsia="Aino" w:cs="Aino"/>
        </w:rPr>
      </w:pPr>
      <w:r w:rsidRPr="00E5642A">
        <w:rPr>
          <w:rFonts w:eastAsia="Aino" w:cs="Aino"/>
          <w:b/>
          <w:bCs/>
        </w:rPr>
        <w:t xml:space="preserve">Loodusvarade </w:t>
      </w:r>
      <w:proofErr w:type="spellStart"/>
      <w:r w:rsidRPr="00E5642A">
        <w:rPr>
          <w:rFonts w:eastAsia="Aino" w:cs="Aino"/>
          <w:b/>
          <w:bCs/>
        </w:rPr>
        <w:t>väärindamise</w:t>
      </w:r>
      <w:proofErr w:type="spellEnd"/>
      <w:r w:rsidRPr="00E5642A">
        <w:rPr>
          <w:rFonts w:eastAsia="Aino" w:cs="Aino"/>
          <w:b/>
          <w:bCs/>
        </w:rPr>
        <w:t xml:space="preserve"> põhimõtted</w:t>
      </w:r>
    </w:p>
    <w:p w14:paraId="668C71B1" w14:textId="6FD0B796" w:rsidR="16A712D4" w:rsidRPr="00E5642A" w:rsidRDefault="16A712D4" w:rsidP="006E2AD0">
      <w:pPr>
        <w:pStyle w:val="Loendilik"/>
        <w:numPr>
          <w:ilvl w:val="1"/>
          <w:numId w:val="7"/>
        </w:numPr>
        <w:spacing w:line="240" w:lineRule="auto"/>
        <w:rPr>
          <w:rFonts w:eastAsia="Aino" w:cs="Aino"/>
        </w:rPr>
      </w:pPr>
      <w:r w:rsidRPr="00E5642A">
        <w:rPr>
          <w:rFonts w:eastAsia="Aino" w:cs="Aino"/>
          <w:b/>
          <w:bCs/>
        </w:rPr>
        <w:t xml:space="preserve"> </w:t>
      </w:r>
      <w:r w:rsidR="7C601BD0" w:rsidRPr="00E5642A">
        <w:rPr>
          <w:rFonts w:eastAsia="Aino" w:cs="Aino"/>
          <w:b/>
          <w:bCs/>
        </w:rPr>
        <w:t>Ülevaade loodusvaradest.</w:t>
      </w:r>
      <w:r w:rsidR="7C601BD0" w:rsidRPr="00E5642A">
        <w:rPr>
          <w:rFonts w:eastAsia="Aino" w:cs="Aino"/>
        </w:rPr>
        <w:t xml:space="preserve"> Eesti maavarade, puiduressursi ja loodusvarade toorme kaardistamine selle </w:t>
      </w:r>
      <w:r w:rsidR="001710B6" w:rsidRPr="00E5642A">
        <w:rPr>
          <w:rFonts w:eastAsia="Aino" w:cs="Aino"/>
        </w:rPr>
        <w:t xml:space="preserve">kasutuselevõtu ja </w:t>
      </w:r>
      <w:r w:rsidR="7C601BD0" w:rsidRPr="00E5642A">
        <w:rPr>
          <w:rFonts w:eastAsia="Aino" w:cs="Aino"/>
        </w:rPr>
        <w:t>majandusliku potentsiaali hindamiseks</w:t>
      </w:r>
      <w:r w:rsidR="55BB9058" w:rsidRPr="50B7DB7E">
        <w:rPr>
          <w:rFonts w:eastAsia="Aino" w:cs="Aino"/>
        </w:rPr>
        <w:t>.</w:t>
      </w:r>
    </w:p>
    <w:p w14:paraId="3D5506F4" w14:textId="465521BA" w:rsidR="49770BC8" w:rsidRPr="00E5642A" w:rsidRDefault="49770BC8" w:rsidP="006E2AD0">
      <w:pPr>
        <w:pStyle w:val="Loendilik"/>
        <w:numPr>
          <w:ilvl w:val="1"/>
          <w:numId w:val="7"/>
        </w:numPr>
        <w:spacing w:line="240" w:lineRule="auto"/>
        <w:rPr>
          <w:rFonts w:eastAsia="Aino" w:cs="Aino"/>
        </w:rPr>
      </w:pPr>
      <w:r w:rsidRPr="00E5642A">
        <w:rPr>
          <w:rFonts w:eastAsia="Aino" w:cs="Aino"/>
          <w:b/>
          <w:bCs/>
        </w:rPr>
        <w:t xml:space="preserve"> </w:t>
      </w:r>
      <w:r w:rsidR="7C601BD0" w:rsidRPr="00E5642A">
        <w:rPr>
          <w:rFonts w:eastAsia="Aino" w:cs="Aino"/>
          <w:b/>
          <w:bCs/>
        </w:rPr>
        <w:t>Loodusvarade kasutamise kokkulepe.</w:t>
      </w:r>
      <w:r w:rsidR="7C601BD0" w:rsidRPr="00E5642A">
        <w:rPr>
          <w:rFonts w:eastAsia="Aino" w:cs="Aino"/>
        </w:rPr>
        <w:t xml:space="preserve"> </w:t>
      </w:r>
      <w:r w:rsidR="2F3D413C" w:rsidRPr="00E5642A">
        <w:rPr>
          <w:rFonts w:eastAsia="Aino" w:cs="Aino"/>
        </w:rPr>
        <w:t>Ü</w:t>
      </w:r>
      <w:r w:rsidR="60677462" w:rsidRPr="00E5642A">
        <w:rPr>
          <w:rFonts w:eastAsia="Aino" w:cs="Aino"/>
        </w:rPr>
        <w:t>hiskondlikult</w:t>
      </w:r>
      <w:r w:rsidR="7C601BD0" w:rsidRPr="00E5642A">
        <w:rPr>
          <w:rFonts w:eastAsia="Aino" w:cs="Aino"/>
        </w:rPr>
        <w:t xml:space="preserve"> aktsepteeritavad piirid seadev kokkulepe loodusvarade </w:t>
      </w:r>
      <w:proofErr w:type="spellStart"/>
      <w:r w:rsidR="7C601BD0" w:rsidRPr="00E5642A">
        <w:rPr>
          <w:rFonts w:eastAsia="Aino" w:cs="Aino"/>
        </w:rPr>
        <w:t>väärindamiseks</w:t>
      </w:r>
      <w:proofErr w:type="spellEnd"/>
      <w:r w:rsidR="7C601BD0" w:rsidRPr="00E5642A">
        <w:rPr>
          <w:rFonts w:eastAsia="Aino" w:cs="Aino"/>
        </w:rPr>
        <w:t>.</w:t>
      </w:r>
    </w:p>
    <w:p w14:paraId="65A2D04E" w14:textId="323A1718" w:rsidR="1D0DA938" w:rsidRPr="00E5642A" w:rsidRDefault="1D0DA938" w:rsidP="006E2AD0">
      <w:pPr>
        <w:pStyle w:val="Loendilik"/>
        <w:numPr>
          <w:ilvl w:val="2"/>
          <w:numId w:val="7"/>
        </w:numPr>
        <w:spacing w:line="240" w:lineRule="auto"/>
        <w:rPr>
          <w:rFonts w:eastAsia="Aino" w:cs="Aino"/>
          <w:color w:val="000000" w:themeColor="text1"/>
        </w:rPr>
      </w:pPr>
      <w:r w:rsidRPr="00E5642A">
        <w:rPr>
          <w:rStyle w:val="eop"/>
          <w:rFonts w:eastAsia="Aino" w:cs="Aino"/>
          <w:color w:val="000000" w:themeColor="text1"/>
        </w:rPr>
        <w:t>Maakasutuse osakaalude kokkulepe</w:t>
      </w:r>
      <w:r w:rsidR="769A7C6A" w:rsidRPr="50B7DB7E">
        <w:rPr>
          <w:rStyle w:val="eop"/>
          <w:rFonts w:eastAsia="Aino" w:cs="Aino"/>
          <w:color w:val="000000" w:themeColor="text1"/>
        </w:rPr>
        <w:t>.</w:t>
      </w:r>
    </w:p>
    <w:p w14:paraId="330B6E30" w14:textId="77663709" w:rsidR="1D0DA938" w:rsidRPr="00E5642A" w:rsidRDefault="1D0DA938" w:rsidP="006E2AD0">
      <w:pPr>
        <w:pStyle w:val="Loendilik"/>
        <w:numPr>
          <w:ilvl w:val="2"/>
          <w:numId w:val="7"/>
        </w:numPr>
        <w:spacing w:line="240" w:lineRule="auto"/>
        <w:rPr>
          <w:rFonts w:eastAsia="Aino" w:cs="Aino"/>
          <w:color w:val="000000" w:themeColor="text1"/>
        </w:rPr>
      </w:pPr>
      <w:r w:rsidRPr="00E5642A">
        <w:rPr>
          <w:rStyle w:val="eop"/>
          <w:rFonts w:eastAsia="Aino" w:cs="Aino"/>
          <w:color w:val="000000" w:themeColor="text1"/>
        </w:rPr>
        <w:t>Maavarade kasutamise kokkulepe</w:t>
      </w:r>
      <w:r w:rsidR="562DA24E" w:rsidRPr="50B7DB7E">
        <w:rPr>
          <w:rStyle w:val="eop"/>
          <w:rFonts w:eastAsia="Aino" w:cs="Aino"/>
          <w:color w:val="000000" w:themeColor="text1"/>
        </w:rPr>
        <w:t>.</w:t>
      </w:r>
    </w:p>
    <w:p w14:paraId="427EBEDE" w14:textId="77777777" w:rsidR="00CE12E1" w:rsidRPr="00E5642A" w:rsidRDefault="3B99E90B" w:rsidP="006E2AD0">
      <w:pPr>
        <w:pStyle w:val="Loendilik"/>
        <w:numPr>
          <w:ilvl w:val="0"/>
          <w:numId w:val="7"/>
        </w:numPr>
        <w:spacing w:line="240" w:lineRule="auto"/>
        <w:rPr>
          <w:rFonts w:eastAsia="Aino" w:cs="Aino"/>
        </w:rPr>
      </w:pPr>
      <w:r w:rsidRPr="00E5642A">
        <w:rPr>
          <w:rFonts w:eastAsia="Aino" w:cs="Aino"/>
          <w:b/>
          <w:bCs/>
        </w:rPr>
        <w:t>Kiire internet</w:t>
      </w:r>
      <w:r w:rsidR="1ADA2073" w:rsidRPr="00E5642A">
        <w:rPr>
          <w:rFonts w:eastAsia="Aino" w:cs="Aino"/>
          <w:b/>
          <w:bCs/>
        </w:rPr>
        <w:t xml:space="preserve"> </w:t>
      </w:r>
    </w:p>
    <w:p w14:paraId="307760C9" w14:textId="56418609" w:rsidR="00CE12E1" w:rsidRPr="00E5642A" w:rsidRDefault="3B99E90B" w:rsidP="006E2AD0">
      <w:pPr>
        <w:pStyle w:val="Loendilik"/>
        <w:numPr>
          <w:ilvl w:val="1"/>
          <w:numId w:val="7"/>
        </w:numPr>
        <w:spacing w:line="240" w:lineRule="auto"/>
        <w:rPr>
          <w:rFonts w:eastAsia="Aino" w:cs="Aino"/>
          <w:b/>
          <w:bCs/>
        </w:rPr>
      </w:pPr>
      <w:r w:rsidRPr="00E5642A">
        <w:rPr>
          <w:rFonts w:eastAsia="Aino" w:cs="Aino"/>
        </w:rPr>
        <w:t xml:space="preserve"> </w:t>
      </w:r>
      <w:r w:rsidRPr="00E5642A">
        <w:rPr>
          <w:rFonts w:eastAsia="Aino" w:cs="Aino"/>
          <w:b/>
          <w:bCs/>
        </w:rPr>
        <w:t>Viima</w:t>
      </w:r>
      <w:r w:rsidR="00CE12E1" w:rsidRPr="00E5642A">
        <w:rPr>
          <w:rFonts w:eastAsia="Aino" w:cs="Aino"/>
          <w:b/>
          <w:bCs/>
        </w:rPr>
        <w:t>se mii</w:t>
      </w:r>
      <w:r w:rsidR="00F279D2" w:rsidRPr="00E5642A">
        <w:rPr>
          <w:rFonts w:eastAsia="Aino" w:cs="Aino"/>
          <w:b/>
          <w:bCs/>
        </w:rPr>
        <w:t xml:space="preserve">li väljaehitamine. </w:t>
      </w:r>
      <w:r w:rsidR="00F279D2" w:rsidRPr="00E5642A">
        <w:rPr>
          <w:rFonts w:eastAsia="Aino" w:cs="Aino"/>
        </w:rPr>
        <w:t>2030</w:t>
      </w:r>
      <w:r w:rsidR="6B4E74AA" w:rsidRPr="00E5642A">
        <w:rPr>
          <w:rFonts w:eastAsia="Aino" w:cs="Aino"/>
        </w:rPr>
        <w:t>. aastaks</w:t>
      </w:r>
      <w:r w:rsidR="00F279D2" w:rsidRPr="00E5642A">
        <w:rPr>
          <w:rFonts w:eastAsia="Aino" w:cs="Aino"/>
        </w:rPr>
        <w:t xml:space="preserve"> on kõi</w:t>
      </w:r>
      <w:r w:rsidR="00A958FB" w:rsidRPr="00E5642A">
        <w:rPr>
          <w:rFonts w:eastAsia="Aino" w:cs="Aino"/>
        </w:rPr>
        <w:t xml:space="preserve">kidele majapidamistele loodud võimalus kasutada ülikiiret internetti. </w:t>
      </w:r>
    </w:p>
    <w:p w14:paraId="69B3817B" w14:textId="1616780C" w:rsidR="7C601BD0" w:rsidRPr="009D7459" w:rsidRDefault="00A958FB" w:rsidP="006E2AD0">
      <w:pPr>
        <w:pStyle w:val="Loendilik"/>
        <w:numPr>
          <w:ilvl w:val="1"/>
          <w:numId w:val="7"/>
        </w:numPr>
        <w:spacing w:line="240" w:lineRule="auto"/>
        <w:rPr>
          <w:rFonts w:eastAsia="Aino" w:cs="Aino"/>
          <w:b/>
          <w:bCs/>
        </w:rPr>
      </w:pPr>
      <w:r w:rsidRPr="009D7459">
        <w:rPr>
          <w:rFonts w:eastAsia="Aino" w:cs="Aino"/>
          <w:b/>
          <w:bCs/>
        </w:rPr>
        <w:t xml:space="preserve">5G </w:t>
      </w:r>
      <w:r w:rsidR="00EA125C" w:rsidRPr="009D7459">
        <w:rPr>
          <w:rFonts w:eastAsia="Aino" w:cs="Aino"/>
          <w:b/>
          <w:bCs/>
        </w:rPr>
        <w:t xml:space="preserve">kättesaadavus. </w:t>
      </w:r>
      <w:r w:rsidR="00EA125C" w:rsidRPr="009D7459">
        <w:rPr>
          <w:rFonts w:eastAsia="Aino" w:cs="Aino"/>
        </w:rPr>
        <w:t xml:space="preserve">5G väljaehitamine </w:t>
      </w:r>
      <w:r w:rsidR="00EA125C" w:rsidRPr="009D7459">
        <w:rPr>
          <w:rFonts w:eastAsia="Aino" w:cs="Aino"/>
          <w:color w:val="000000" w:themeColor="text1"/>
        </w:rPr>
        <w:t>peamistel transpordikoridoridel, mis tagaks kva</w:t>
      </w:r>
      <w:r w:rsidR="00EA125C" w:rsidRPr="009D7459">
        <w:rPr>
          <w:rFonts w:eastAsia="Aino" w:cs="Aino"/>
        </w:rPr>
        <w:t xml:space="preserve">liteetse 5G levi, et soodustada digitaalsuse kasvu ja luua eeldused iseliikuvate sõidukite kasutamiseks.  </w:t>
      </w:r>
      <w:r w:rsidRPr="009D7459">
        <w:rPr>
          <w:rFonts w:eastAsia="Aino" w:cs="Aino"/>
          <w:b/>
          <w:bCs/>
        </w:rPr>
        <w:t xml:space="preserve"> </w:t>
      </w:r>
    </w:p>
    <w:p w14:paraId="053E268F" w14:textId="037930E7" w:rsidR="007467AC" w:rsidRDefault="0ED1D6FD" w:rsidP="007467AC">
      <w:pPr>
        <w:pStyle w:val="Loendilik"/>
        <w:numPr>
          <w:ilvl w:val="0"/>
          <w:numId w:val="7"/>
        </w:numPr>
        <w:spacing w:line="240" w:lineRule="auto"/>
        <w:rPr>
          <w:rFonts w:eastAsia="Aino" w:cs="Aino"/>
        </w:rPr>
      </w:pPr>
      <w:r w:rsidRPr="33D40B9B">
        <w:rPr>
          <w:rFonts w:eastAsia="Aino" w:cs="Aino"/>
          <w:b/>
          <w:bCs/>
        </w:rPr>
        <w:t>Järgmise põlvkonna arvutustaristu</w:t>
      </w:r>
      <w:r w:rsidRPr="33D40B9B">
        <w:rPr>
          <w:rFonts w:eastAsia="Aino" w:cs="Aino"/>
        </w:rPr>
        <w:t xml:space="preserve">. Konkreetsemad sihid täpsustatakse Digiühiskonna arengukava uuendamisega. </w:t>
      </w:r>
    </w:p>
    <w:p w14:paraId="01062F3C" w14:textId="46986CAC" w:rsidR="009D7459" w:rsidRPr="007467AC" w:rsidRDefault="009D3A22" w:rsidP="007467AC">
      <w:pPr>
        <w:pStyle w:val="Loendilik"/>
        <w:numPr>
          <w:ilvl w:val="1"/>
          <w:numId w:val="7"/>
        </w:numPr>
        <w:spacing w:line="240" w:lineRule="auto"/>
        <w:rPr>
          <w:rFonts w:eastAsia="Aino" w:cs="Aino"/>
          <w:b/>
        </w:rPr>
      </w:pPr>
      <w:r w:rsidRPr="007467AC">
        <w:rPr>
          <w:rFonts w:eastAsia="Aino" w:cs="Aino"/>
          <w:b/>
          <w:bCs/>
        </w:rPr>
        <w:t xml:space="preserve">Kvantarvutid. </w:t>
      </w:r>
      <w:r w:rsidR="003B78A7" w:rsidRPr="007467AC">
        <w:rPr>
          <w:rFonts w:eastAsia="Aino" w:cs="Aino"/>
        </w:rPr>
        <w:t>Piisavad investeeringud HPC</w:t>
      </w:r>
      <w:r w:rsidR="007D4E8B" w:rsidRPr="007467AC">
        <w:rPr>
          <w:rFonts w:eastAsia="Aino" w:cs="Aino"/>
        </w:rPr>
        <w:t xml:space="preserve"> (kõrgjõudlusega andmetöötlus)</w:t>
      </w:r>
      <w:r w:rsidR="003B78A7" w:rsidRPr="007467AC">
        <w:rPr>
          <w:rFonts w:eastAsia="Aino" w:cs="Aino"/>
        </w:rPr>
        <w:t xml:space="preserve"> infrastruktuuri arendamiseks ja uuendamiseks, et tagada tehnoloogilise võimekuse pidev kasv</w:t>
      </w:r>
      <w:r w:rsidR="083755CA" w:rsidRPr="054C0B59">
        <w:rPr>
          <w:rFonts w:eastAsia="Aino" w:cs="Aino"/>
        </w:rPr>
        <w:t xml:space="preserve">. </w:t>
      </w:r>
      <w:r w:rsidR="2F7A72E2" w:rsidRPr="054C0B59">
        <w:rPr>
          <w:rFonts w:eastAsia="Aino" w:cs="Aino"/>
        </w:rPr>
        <w:t>Teadusasutuse ja erasektori</w:t>
      </w:r>
      <w:r w:rsidR="003B78A7" w:rsidRPr="007467AC">
        <w:rPr>
          <w:rFonts w:eastAsia="Aino" w:cs="Aino"/>
        </w:rPr>
        <w:t xml:space="preserve"> juurdepääs kõrgjõudlusega andmetöötlusvõimekusele</w:t>
      </w:r>
      <w:r w:rsidR="1DF7683B" w:rsidRPr="1C4B2AEE">
        <w:rPr>
          <w:rFonts w:eastAsia="Aino" w:cs="Aino"/>
        </w:rPr>
        <w:t>.</w:t>
      </w:r>
    </w:p>
    <w:p w14:paraId="75956FD1" w14:textId="7FD1F8A9" w:rsidR="009D7459" w:rsidRPr="009D7459" w:rsidRDefault="009D7459" w:rsidP="006E2AD0">
      <w:pPr>
        <w:pStyle w:val="Loendilik"/>
        <w:numPr>
          <w:ilvl w:val="1"/>
          <w:numId w:val="7"/>
        </w:numPr>
        <w:spacing w:line="240" w:lineRule="auto"/>
        <w:rPr>
          <w:rFonts w:eastAsia="Aino" w:cs="Aino"/>
          <w:b/>
          <w:bCs/>
        </w:rPr>
      </w:pPr>
      <w:r w:rsidRPr="009D7459">
        <w:rPr>
          <w:rFonts w:eastAsia="Aino" w:cs="Aino"/>
          <w:b/>
          <w:bCs/>
        </w:rPr>
        <w:t xml:space="preserve"> HPC-võimekuse arendamine, </w:t>
      </w:r>
      <w:r w:rsidRPr="009D7459">
        <w:rPr>
          <w:rFonts w:eastAsia="Aino" w:cs="Aino"/>
        </w:rPr>
        <w:t>kombineerides rahvusvahelisi ressursse Eesti kohapealse ressursiga.</w:t>
      </w:r>
    </w:p>
    <w:p w14:paraId="57938786" w14:textId="5E350BAD" w:rsidR="158B3BDE" w:rsidRDefault="158B3BDE">
      <w:pPr>
        <w:pStyle w:val="Loendilik"/>
        <w:numPr>
          <w:ilvl w:val="1"/>
          <w:numId w:val="7"/>
        </w:numPr>
        <w:spacing w:line="240" w:lineRule="auto"/>
        <w:rPr>
          <w:rFonts w:eastAsia="Aino" w:cs="Aino"/>
        </w:rPr>
      </w:pPr>
      <w:r w:rsidRPr="6AF227E0">
        <w:rPr>
          <w:rFonts w:eastAsia="Aino" w:cs="Aino"/>
          <w:b/>
          <w:bCs/>
        </w:rPr>
        <w:t>Suures mahus arvutusressurss</w:t>
      </w:r>
      <w:r w:rsidRPr="6AF227E0">
        <w:rPr>
          <w:rFonts w:eastAsia="Aino" w:cs="Aino"/>
        </w:rPr>
        <w:t xml:space="preserve"> on eelduseks järgmise põlvkonna tehisintellekti sisaldavate teenuste arendamiseks. Euroopa Liit on seadnud eesmärgiks, et 2030. </w:t>
      </w:r>
      <w:r w:rsidR="2C8DCB16" w:rsidRPr="054C0B59">
        <w:rPr>
          <w:rFonts w:eastAsia="Aino" w:cs="Aino"/>
        </w:rPr>
        <w:t>a</w:t>
      </w:r>
      <w:r w:rsidR="5060F0B4" w:rsidRPr="054C0B59">
        <w:rPr>
          <w:rFonts w:eastAsia="Aino" w:cs="Aino"/>
        </w:rPr>
        <w:t xml:space="preserve">astaks </w:t>
      </w:r>
      <w:r w:rsidR="6677CEC2" w:rsidRPr="054C0B59">
        <w:rPr>
          <w:rFonts w:eastAsia="Aino" w:cs="Aino"/>
        </w:rPr>
        <w:t>on</w:t>
      </w:r>
      <w:r w:rsidRPr="78A1754B">
        <w:rPr>
          <w:rFonts w:eastAsia="Aino" w:cs="Aino"/>
        </w:rPr>
        <w:t xml:space="preserve"> Euroopas 10</w:t>
      </w:r>
      <w:r w:rsidR="13D5D6C6" w:rsidRPr="054C0B59">
        <w:rPr>
          <w:rFonts w:eastAsia="Aino" w:cs="Aino"/>
        </w:rPr>
        <w:t xml:space="preserve"> </w:t>
      </w:r>
      <w:r w:rsidRPr="78A1754B">
        <w:rPr>
          <w:rFonts w:eastAsia="Aino" w:cs="Aino"/>
        </w:rPr>
        <w:t>000 kõrge võimekusega väikearvustuskeskust (</w:t>
      </w:r>
      <w:proofErr w:type="spellStart"/>
      <w:r w:rsidRPr="007467AC">
        <w:rPr>
          <w:rFonts w:eastAsia="Aino" w:cs="Aino"/>
          <w:i/>
          <w:iCs/>
        </w:rPr>
        <w:t>edge</w:t>
      </w:r>
      <w:proofErr w:type="spellEnd"/>
      <w:r w:rsidRPr="007467AC">
        <w:rPr>
          <w:rFonts w:eastAsia="Aino" w:cs="Aino"/>
          <w:i/>
          <w:iCs/>
        </w:rPr>
        <w:t xml:space="preserve"> </w:t>
      </w:r>
      <w:proofErr w:type="spellStart"/>
      <w:r w:rsidRPr="007467AC">
        <w:rPr>
          <w:rFonts w:eastAsia="Aino" w:cs="Aino"/>
          <w:i/>
          <w:iCs/>
        </w:rPr>
        <w:t>node</w:t>
      </w:r>
      <w:proofErr w:type="spellEnd"/>
      <w:r w:rsidRPr="78A1754B">
        <w:rPr>
          <w:rFonts w:eastAsia="Aino" w:cs="Aino"/>
          <w:i/>
          <w:iCs/>
        </w:rPr>
        <w:t xml:space="preserve">), </w:t>
      </w:r>
      <w:r w:rsidR="5060F0B4" w:rsidRPr="054C0B59">
        <w:rPr>
          <w:rFonts w:eastAsia="Aino" w:cs="Aino"/>
        </w:rPr>
        <w:t>propor</w:t>
      </w:r>
      <w:r w:rsidR="08BFFC84" w:rsidRPr="054C0B59">
        <w:rPr>
          <w:rFonts w:eastAsia="Aino" w:cs="Aino"/>
        </w:rPr>
        <w:t>tsionaalselt</w:t>
      </w:r>
      <w:r w:rsidR="74EC14BE" w:rsidRPr="78A1754B">
        <w:rPr>
          <w:rFonts w:eastAsia="Aino" w:cs="Aino"/>
        </w:rPr>
        <w:t xml:space="preserve"> tähendab see Eestis ligikaudu 30 </w:t>
      </w:r>
      <w:r w:rsidR="74EC14BE" w:rsidRPr="4EBEB6D9">
        <w:rPr>
          <w:rFonts w:eastAsia="Aino" w:cs="Aino"/>
        </w:rPr>
        <w:t>keskuse teket.</w:t>
      </w:r>
    </w:p>
    <w:p w14:paraId="380C7223" w14:textId="27B05521" w:rsidR="00235062" w:rsidRPr="00235062" w:rsidRDefault="7C601BD0" w:rsidP="006E2AD0">
      <w:pPr>
        <w:pStyle w:val="Loendilik"/>
        <w:numPr>
          <w:ilvl w:val="0"/>
          <w:numId w:val="7"/>
        </w:numPr>
        <w:spacing w:line="240" w:lineRule="auto"/>
        <w:rPr>
          <w:rFonts w:eastAsia="Aino" w:cs="Aino"/>
        </w:rPr>
      </w:pPr>
      <w:proofErr w:type="spellStart"/>
      <w:r w:rsidRPr="162103A1">
        <w:rPr>
          <w:rFonts w:eastAsia="Aino" w:cs="Aino"/>
          <w:b/>
          <w:bCs/>
        </w:rPr>
        <w:t>KOVides</w:t>
      </w:r>
      <w:proofErr w:type="spellEnd"/>
      <w:r w:rsidRPr="162103A1">
        <w:rPr>
          <w:rFonts w:eastAsia="Aino" w:cs="Aino"/>
          <w:b/>
          <w:bCs/>
        </w:rPr>
        <w:t xml:space="preserve"> kaasaegsed tööstuspargid.</w:t>
      </w:r>
      <w:r w:rsidRPr="162103A1">
        <w:rPr>
          <w:rFonts w:eastAsia="Aino" w:cs="Aino"/>
        </w:rPr>
        <w:t xml:space="preserve"> </w:t>
      </w:r>
      <w:r w:rsidR="26BA522F" w:rsidRPr="054C0B59">
        <w:rPr>
          <w:rFonts w:eastAsia="Aino" w:cs="Aino"/>
        </w:rPr>
        <w:t>K</w:t>
      </w:r>
      <w:r w:rsidR="71A48D86" w:rsidRPr="054C0B59">
        <w:rPr>
          <w:rFonts w:eastAsia="Aino" w:cs="Aino"/>
        </w:rPr>
        <w:t xml:space="preserve">aasaegse taristuga </w:t>
      </w:r>
      <w:proofErr w:type="spellStart"/>
      <w:r w:rsidR="71A48D86" w:rsidRPr="054C0B59">
        <w:rPr>
          <w:rFonts w:eastAsia="Aino" w:cs="Aino"/>
        </w:rPr>
        <w:t>tööstusparkid</w:t>
      </w:r>
      <w:proofErr w:type="spellEnd"/>
      <w:r w:rsidR="54EFDF62" w:rsidRPr="054C0B59">
        <w:rPr>
          <w:rFonts w:eastAsia="Aino" w:cs="Aino"/>
        </w:rPr>
        <w:t xml:space="preserve"> </w:t>
      </w:r>
      <w:r w:rsidR="71A48D86" w:rsidRPr="054C0B59">
        <w:rPr>
          <w:rFonts w:eastAsia="Aino" w:cs="Aino"/>
        </w:rPr>
        <w:t>üle Eesti.</w:t>
      </w:r>
      <w:r w:rsidR="71A48D86" w:rsidRPr="054C0B59">
        <w:rPr>
          <w:rFonts w:eastAsia="Aino" w:cs="Aino"/>
          <w:b/>
          <w:bCs/>
        </w:rPr>
        <w:t xml:space="preserve"> </w:t>
      </w:r>
    </w:p>
    <w:p w14:paraId="14E5A897" w14:textId="256F408F" w:rsidR="7C601BD0" w:rsidRDefault="00235062" w:rsidP="006E2AD0">
      <w:pPr>
        <w:pStyle w:val="Loendilik"/>
        <w:numPr>
          <w:ilvl w:val="1"/>
          <w:numId w:val="7"/>
        </w:numPr>
        <w:spacing w:line="240" w:lineRule="auto"/>
        <w:rPr>
          <w:rFonts w:eastAsia="Aino" w:cs="Aino"/>
        </w:rPr>
      </w:pPr>
      <w:r w:rsidRPr="00235062">
        <w:rPr>
          <w:rFonts w:eastAsia="Aino" w:cs="Aino"/>
        </w:rPr>
        <w:t>IVIA-sarnase ärimudeli laiendamine teistesse Eesti piirkondadesse.</w:t>
      </w:r>
    </w:p>
    <w:p w14:paraId="753DB021" w14:textId="2A81EDE3" w:rsidR="008F2A10" w:rsidRPr="00235062" w:rsidRDefault="00A06A4C" w:rsidP="008F2A10">
      <w:pPr>
        <w:pStyle w:val="Loendilik"/>
        <w:numPr>
          <w:ilvl w:val="0"/>
          <w:numId w:val="7"/>
        </w:numPr>
        <w:spacing w:line="240" w:lineRule="auto"/>
        <w:rPr>
          <w:rFonts w:eastAsia="Aino" w:cs="Aino"/>
        </w:rPr>
      </w:pPr>
      <w:r w:rsidRPr="00D2792E">
        <w:rPr>
          <w:rFonts w:eastAsia="Aino" w:cs="Aino"/>
          <w:b/>
          <w:bCs/>
          <w:highlight w:val="green"/>
        </w:rPr>
        <w:t xml:space="preserve">Kõigis </w:t>
      </w:r>
      <w:proofErr w:type="spellStart"/>
      <w:r w:rsidR="0022470C" w:rsidRPr="00D2792E">
        <w:rPr>
          <w:rFonts w:eastAsia="Aino" w:cs="Aino"/>
          <w:b/>
          <w:bCs/>
          <w:highlight w:val="green"/>
        </w:rPr>
        <w:t>KOVides</w:t>
      </w:r>
      <w:proofErr w:type="spellEnd"/>
      <w:r w:rsidR="0022470C" w:rsidRPr="00D2792E">
        <w:rPr>
          <w:rFonts w:eastAsia="Aino" w:cs="Aino"/>
          <w:b/>
          <w:bCs/>
          <w:highlight w:val="green"/>
        </w:rPr>
        <w:t xml:space="preserve"> avalike teenuste kätte</w:t>
      </w:r>
      <w:r w:rsidRPr="00D2792E">
        <w:rPr>
          <w:rFonts w:eastAsia="Aino" w:cs="Aino"/>
          <w:b/>
          <w:bCs/>
          <w:highlight w:val="green"/>
        </w:rPr>
        <w:t>saadavuse tagamine</w:t>
      </w:r>
      <w:r w:rsidR="00E60B5F" w:rsidRPr="00D2792E">
        <w:rPr>
          <w:rFonts w:eastAsia="Aino" w:cs="Aino"/>
          <w:highlight w:val="green"/>
        </w:rPr>
        <w:t>, mis on aluseks töö</w:t>
      </w:r>
      <w:r w:rsidR="000A7518" w:rsidRPr="00D2792E">
        <w:rPr>
          <w:rFonts w:eastAsia="Aino" w:cs="Aino"/>
          <w:highlight w:val="green"/>
        </w:rPr>
        <w:t xml:space="preserve">võimelise </w:t>
      </w:r>
      <w:r w:rsidR="00E60B5F" w:rsidRPr="00D2792E">
        <w:rPr>
          <w:rFonts w:eastAsia="Aino" w:cs="Aino"/>
          <w:highlight w:val="green"/>
        </w:rPr>
        <w:t>elanikkonna</w:t>
      </w:r>
      <w:r w:rsidR="000A7518" w:rsidRPr="00D2792E">
        <w:rPr>
          <w:rFonts w:eastAsia="Aino" w:cs="Aino"/>
          <w:highlight w:val="green"/>
        </w:rPr>
        <w:t xml:space="preserve"> säilimiseks</w:t>
      </w:r>
      <w:r w:rsidR="00977D91">
        <w:rPr>
          <w:rFonts w:eastAsia="Aino" w:cs="Aino"/>
          <w:highlight w:val="green"/>
        </w:rPr>
        <w:t xml:space="preserve">, </w:t>
      </w:r>
      <w:r w:rsidR="00AC0C0D" w:rsidRPr="00D2792E">
        <w:rPr>
          <w:rFonts w:eastAsia="Aino" w:cs="Aino"/>
          <w:highlight w:val="green"/>
        </w:rPr>
        <w:t xml:space="preserve">tööjõu </w:t>
      </w:r>
      <w:proofErr w:type="spellStart"/>
      <w:r w:rsidR="00AC0C0D" w:rsidRPr="00D2792E">
        <w:rPr>
          <w:rFonts w:eastAsia="Aino" w:cs="Aino"/>
          <w:highlight w:val="green"/>
        </w:rPr>
        <w:t>saadavuseks</w:t>
      </w:r>
      <w:proofErr w:type="spellEnd"/>
      <w:r w:rsidR="00AC0C0D" w:rsidRPr="00D2792E">
        <w:rPr>
          <w:rFonts w:eastAsia="Aino" w:cs="Aino"/>
          <w:highlight w:val="green"/>
        </w:rPr>
        <w:t xml:space="preserve"> </w:t>
      </w:r>
      <w:r w:rsidR="00977D91">
        <w:rPr>
          <w:rFonts w:eastAsia="Aino" w:cs="Aino"/>
          <w:highlight w:val="green"/>
        </w:rPr>
        <w:t xml:space="preserve">ja ettevõtluse arenguks </w:t>
      </w:r>
      <w:r w:rsidR="000A7518" w:rsidRPr="00D2792E">
        <w:rPr>
          <w:rFonts w:eastAsia="Aino" w:cs="Aino"/>
          <w:highlight w:val="green"/>
        </w:rPr>
        <w:t>maapiirkondades</w:t>
      </w:r>
      <w:r w:rsidR="002A35CD" w:rsidRPr="00D2792E">
        <w:rPr>
          <w:rFonts w:eastAsia="Aino" w:cs="Aino"/>
          <w:highlight w:val="green"/>
        </w:rPr>
        <w:t>.</w:t>
      </w:r>
      <w:r w:rsidR="00E60B5F">
        <w:rPr>
          <w:rFonts w:eastAsia="Aino" w:cs="Aino"/>
        </w:rPr>
        <w:t xml:space="preserve"> </w:t>
      </w:r>
    </w:p>
    <w:p w14:paraId="2221C0FB" w14:textId="0EA09FD5" w:rsidR="0B0BD3E9" w:rsidRDefault="0B0BD3E9" w:rsidP="006E2AD0">
      <w:pPr>
        <w:spacing w:line="240" w:lineRule="auto"/>
        <w:rPr>
          <w:rFonts w:eastAsia="Aino" w:cs="Aino"/>
          <w:color w:val="000000" w:themeColor="text1"/>
        </w:rPr>
      </w:pPr>
    </w:p>
    <w:p w14:paraId="5694FFD4" w14:textId="1386E760" w:rsidR="684E28FB" w:rsidRDefault="684E28FB" w:rsidP="006E2AD0">
      <w:pPr>
        <w:spacing w:line="240" w:lineRule="auto"/>
        <w:rPr>
          <w:rFonts w:eastAsia="Aino" w:cs="Aino"/>
          <w:b/>
          <w:bCs/>
          <w:color w:val="000000" w:themeColor="text1"/>
        </w:rPr>
      </w:pPr>
      <w:r w:rsidRPr="5132BDCE">
        <w:rPr>
          <w:rFonts w:eastAsia="Aino" w:cs="Aino"/>
          <w:b/>
          <w:bCs/>
          <w:color w:val="000000" w:themeColor="text1"/>
        </w:rPr>
        <w:t>Mõõdikud:</w:t>
      </w:r>
    </w:p>
    <w:p w14:paraId="38FAE6F6" w14:textId="622DCDB2" w:rsidR="684E28FB" w:rsidRPr="00E5642A" w:rsidRDefault="684E28FB" w:rsidP="006E2AD0">
      <w:pPr>
        <w:pStyle w:val="Loendilik"/>
        <w:numPr>
          <w:ilvl w:val="0"/>
          <w:numId w:val="24"/>
        </w:numPr>
        <w:spacing w:line="240" w:lineRule="auto"/>
        <w:rPr>
          <w:rFonts w:eastAsia="Aino" w:cs="Aino"/>
          <w:color w:val="000000" w:themeColor="text1"/>
        </w:rPr>
      </w:pPr>
      <w:r w:rsidRPr="00E5642A">
        <w:rPr>
          <w:rFonts w:eastAsia="Aino" w:cs="Aino"/>
          <w:color w:val="000000" w:themeColor="text1"/>
        </w:rPr>
        <w:t>Tööstustoodangu mahuindeks, (2020 = 100)  125 aastaks 2027</w:t>
      </w:r>
    </w:p>
    <w:p w14:paraId="414403DB" w14:textId="7080AEB8" w:rsidR="684E28FB" w:rsidRPr="00E5642A" w:rsidRDefault="684E28FB" w:rsidP="006E2AD0">
      <w:pPr>
        <w:pStyle w:val="Loendilik"/>
        <w:numPr>
          <w:ilvl w:val="0"/>
          <w:numId w:val="24"/>
        </w:numPr>
        <w:spacing w:line="240" w:lineRule="auto"/>
        <w:rPr>
          <w:rFonts w:eastAsia="Aino" w:cs="Aino"/>
          <w:color w:val="000000" w:themeColor="text1"/>
        </w:rPr>
      </w:pPr>
      <w:r w:rsidRPr="00E5642A">
        <w:rPr>
          <w:rFonts w:eastAsia="Aino" w:cs="Aino"/>
          <w:color w:val="000000" w:themeColor="text1"/>
        </w:rPr>
        <w:t>Tööstusparkide arvu kasv maakondades</w:t>
      </w:r>
    </w:p>
    <w:p w14:paraId="20B5F4EE" w14:textId="56E2C656" w:rsidR="006D2F2A" w:rsidRPr="00E5642A" w:rsidRDefault="684E28FB" w:rsidP="00D40C0D">
      <w:pPr>
        <w:pStyle w:val="Loendilik"/>
        <w:numPr>
          <w:ilvl w:val="0"/>
          <w:numId w:val="24"/>
        </w:numPr>
        <w:spacing w:line="240" w:lineRule="auto"/>
        <w:rPr>
          <w:rFonts w:eastAsia="Aino" w:cs="Aino"/>
          <w:color w:val="000000" w:themeColor="text1"/>
        </w:rPr>
      </w:pPr>
      <w:r w:rsidRPr="00E5642A">
        <w:rPr>
          <w:rFonts w:eastAsia="Aino" w:cs="Aino"/>
          <w:color w:val="000000" w:themeColor="text1"/>
        </w:rPr>
        <w:t xml:space="preserve">Taastuvenergia tootmise </w:t>
      </w:r>
      <w:r w:rsidR="00B03C20" w:rsidRPr="00E5642A">
        <w:rPr>
          <w:rFonts w:eastAsia="Aino" w:cs="Aino"/>
          <w:color w:val="000000" w:themeColor="text1"/>
        </w:rPr>
        <w:t>mahu kasv</w:t>
      </w:r>
      <w:r w:rsidRPr="00E5642A">
        <w:rPr>
          <w:rFonts w:eastAsia="Aino" w:cs="Aino"/>
          <w:color w:val="000000" w:themeColor="text1"/>
        </w:rPr>
        <w:t xml:space="preserve"> </w:t>
      </w:r>
      <w:r w:rsidR="000A756E" w:rsidRPr="00E5642A">
        <w:rPr>
          <w:rFonts w:eastAsia="Aino" w:cs="Aino"/>
          <w:color w:val="000000" w:themeColor="text1"/>
        </w:rPr>
        <w:t>vähemalt</w:t>
      </w:r>
      <w:r w:rsidR="00BB348A" w:rsidRPr="00E5642A">
        <w:rPr>
          <w:rFonts w:eastAsia="Aino" w:cs="Aino"/>
          <w:color w:val="000000" w:themeColor="text1"/>
        </w:rPr>
        <w:t xml:space="preserve"> aastase elektritarbimiseni aastaks </w:t>
      </w:r>
    </w:p>
    <w:p w14:paraId="6B0B3112" w14:textId="033475E9" w:rsidR="00FD6851" w:rsidRPr="00E5642A" w:rsidRDefault="009406D1" w:rsidP="006E2AD0">
      <w:pPr>
        <w:pStyle w:val="Loendilik"/>
        <w:numPr>
          <w:ilvl w:val="0"/>
          <w:numId w:val="24"/>
        </w:numPr>
        <w:spacing w:line="240" w:lineRule="auto"/>
        <w:rPr>
          <w:rFonts w:eastAsia="Aino" w:cs="Aino"/>
          <w:color w:val="000000" w:themeColor="text1"/>
        </w:rPr>
      </w:pPr>
      <w:r w:rsidRPr="00E5642A">
        <w:rPr>
          <w:rFonts w:eastAsia="Aino" w:cs="Aino"/>
          <w:color w:val="000000" w:themeColor="text1"/>
        </w:rPr>
        <w:t>Energiahin</w:t>
      </w:r>
      <w:r w:rsidR="005C46D1" w:rsidRPr="00E5642A">
        <w:rPr>
          <w:rFonts w:eastAsia="Aino" w:cs="Aino"/>
          <w:color w:val="000000" w:themeColor="text1"/>
        </w:rPr>
        <w:t xml:space="preserve">na komponendid (sh energiahind, võrguga liitumise tasu ja kiirus) </w:t>
      </w:r>
      <w:r w:rsidR="002357DA" w:rsidRPr="00E5642A">
        <w:rPr>
          <w:rFonts w:eastAsia="Aino" w:cs="Aino"/>
          <w:color w:val="000000" w:themeColor="text1"/>
        </w:rPr>
        <w:t>võrreldes Põhja-Balti piirkonnaga</w:t>
      </w:r>
    </w:p>
    <w:p w14:paraId="76AFE0E8" w14:textId="4E257AB1" w:rsidR="00451C87" w:rsidRPr="00E5642A" w:rsidRDefault="00451C87" w:rsidP="006E2AD0">
      <w:pPr>
        <w:pStyle w:val="Loendilik"/>
        <w:numPr>
          <w:ilvl w:val="0"/>
          <w:numId w:val="24"/>
        </w:numPr>
        <w:spacing w:line="240" w:lineRule="auto"/>
        <w:rPr>
          <w:rFonts w:eastAsia="Aino" w:cs="Aino"/>
          <w:color w:val="000000" w:themeColor="text1"/>
        </w:rPr>
      </w:pPr>
      <w:r w:rsidRPr="00E5642A">
        <w:rPr>
          <w:rFonts w:eastAsia="Aino" w:cs="Aino"/>
          <w:color w:val="000000" w:themeColor="text1"/>
        </w:rPr>
        <w:t>Kiire internetiga (kaabel) veel mitte kaetud aadresside vähenemine %aastas</w:t>
      </w:r>
    </w:p>
    <w:p w14:paraId="643A8CE4" w14:textId="77777777" w:rsidR="00451C87" w:rsidRPr="00E5642A" w:rsidRDefault="00451C87" w:rsidP="006E2AD0">
      <w:pPr>
        <w:pStyle w:val="Loendilik"/>
        <w:numPr>
          <w:ilvl w:val="0"/>
          <w:numId w:val="24"/>
        </w:numPr>
        <w:spacing w:line="240" w:lineRule="auto"/>
        <w:rPr>
          <w:rFonts w:eastAsia="Aino" w:cs="Aino"/>
          <w:color w:val="000000" w:themeColor="text1"/>
        </w:rPr>
      </w:pPr>
      <w:r w:rsidRPr="00E5642A">
        <w:rPr>
          <w:rFonts w:eastAsia="Aino" w:cs="Aino"/>
          <w:color w:val="000000" w:themeColor="text1"/>
        </w:rPr>
        <w:t xml:space="preserve">Toetatud 5G mastide arv transpordikoridoridel </w:t>
      </w:r>
    </w:p>
    <w:p w14:paraId="0B88B7FA" w14:textId="5F464821" w:rsidR="001D75D0" w:rsidRPr="00E5642A" w:rsidRDefault="001D75D0" w:rsidP="006E2AD0">
      <w:pPr>
        <w:pStyle w:val="Loendilik"/>
        <w:numPr>
          <w:ilvl w:val="0"/>
          <w:numId w:val="24"/>
        </w:numPr>
        <w:spacing w:line="240" w:lineRule="auto"/>
        <w:rPr>
          <w:rFonts w:eastAsia="Aino" w:cs="Aino"/>
          <w:color w:val="000000" w:themeColor="text1"/>
        </w:rPr>
      </w:pPr>
      <w:r w:rsidRPr="00E5642A">
        <w:rPr>
          <w:rFonts w:eastAsia="Aino" w:cs="Aino"/>
          <w:color w:val="000000" w:themeColor="text1"/>
        </w:rPr>
        <w:t>HPC teenuste kasutajate arv</w:t>
      </w:r>
    </w:p>
    <w:p w14:paraId="487B16C2" w14:textId="35E318C8" w:rsidR="684E28FB" w:rsidRPr="00E5642A" w:rsidRDefault="007579F8" w:rsidP="006E2AD0">
      <w:pPr>
        <w:pStyle w:val="Loendilik"/>
        <w:numPr>
          <w:ilvl w:val="0"/>
          <w:numId w:val="24"/>
        </w:numPr>
        <w:spacing w:line="240" w:lineRule="auto"/>
        <w:rPr>
          <w:rFonts w:eastAsia="Aino" w:cs="Aino"/>
          <w:color w:val="000000" w:themeColor="text1"/>
        </w:rPr>
      </w:pPr>
      <w:r w:rsidRPr="00E5642A">
        <w:rPr>
          <w:rFonts w:eastAsia="Aino" w:cs="Aino"/>
          <w:color w:val="000000" w:themeColor="text1"/>
        </w:rPr>
        <w:t>Ressursitootlikkus</w:t>
      </w:r>
    </w:p>
    <w:p w14:paraId="3963C13E" w14:textId="7C93561D" w:rsidR="6EB456BC" w:rsidRPr="00E5642A" w:rsidRDefault="7A0338C1" w:rsidP="33D40B9B">
      <w:pPr>
        <w:pStyle w:val="Loendilik"/>
        <w:numPr>
          <w:ilvl w:val="0"/>
          <w:numId w:val="24"/>
        </w:numPr>
        <w:spacing w:line="240" w:lineRule="auto"/>
        <w:rPr>
          <w:rFonts w:eastAsia="Aino" w:cs="Aino"/>
          <w:color w:val="000000" w:themeColor="text1"/>
        </w:rPr>
      </w:pPr>
      <w:r w:rsidRPr="00E5642A">
        <w:rPr>
          <w:rFonts w:eastAsia="Aino" w:cs="Aino"/>
          <w:color w:val="000000" w:themeColor="text1"/>
        </w:rPr>
        <w:lastRenderedPageBreak/>
        <w:t>Uute arvutuskeskuste (</w:t>
      </w:r>
      <w:proofErr w:type="spellStart"/>
      <w:r w:rsidRPr="00E5642A">
        <w:rPr>
          <w:rFonts w:eastAsia="Aino" w:cs="Aino"/>
          <w:color w:val="000000" w:themeColor="text1"/>
        </w:rPr>
        <w:t>edge</w:t>
      </w:r>
      <w:proofErr w:type="spellEnd"/>
      <w:r w:rsidRPr="00E5642A">
        <w:rPr>
          <w:rFonts w:eastAsia="Aino" w:cs="Aino"/>
          <w:color w:val="000000" w:themeColor="text1"/>
        </w:rPr>
        <w:t xml:space="preserve"> </w:t>
      </w:r>
      <w:proofErr w:type="spellStart"/>
      <w:r w:rsidRPr="00E5642A">
        <w:rPr>
          <w:rFonts w:eastAsia="Aino" w:cs="Aino"/>
          <w:color w:val="000000" w:themeColor="text1"/>
        </w:rPr>
        <w:t>node</w:t>
      </w:r>
      <w:proofErr w:type="spellEnd"/>
      <w:r w:rsidRPr="00E5642A">
        <w:rPr>
          <w:rFonts w:eastAsia="Aino" w:cs="Aino"/>
          <w:color w:val="000000" w:themeColor="text1"/>
        </w:rPr>
        <w:t>) hulk Eestis.</w:t>
      </w:r>
    </w:p>
    <w:p w14:paraId="65113F9E" w14:textId="4C846EF9" w:rsidR="5132BDCE" w:rsidRDefault="5132BDCE" w:rsidP="5132BDCE">
      <w:pPr>
        <w:rPr>
          <w:rFonts w:eastAsia="Aino" w:cs="Aino"/>
          <w:color w:val="000000" w:themeColor="text1"/>
        </w:rPr>
      </w:pPr>
    </w:p>
    <w:p w14:paraId="0DE82306" w14:textId="0A173B66" w:rsidR="684E28FB" w:rsidRDefault="54EDDB2F" w:rsidP="004D68FD">
      <w:pPr>
        <w:spacing w:line="240" w:lineRule="auto"/>
        <w:rPr>
          <w:rFonts w:eastAsia="Aino" w:cs="Aino"/>
          <w:color w:val="000000" w:themeColor="text1"/>
        </w:rPr>
      </w:pPr>
      <w:r w:rsidRPr="162103A1">
        <w:rPr>
          <w:rFonts w:eastAsia="Aino" w:cs="Aino"/>
          <w:b/>
          <w:bCs/>
          <w:color w:val="000000" w:themeColor="text1"/>
        </w:rPr>
        <w:t>Seos teiste poliitikatega</w:t>
      </w:r>
      <w:r w:rsidRPr="162103A1">
        <w:rPr>
          <w:rFonts w:eastAsia="Aino" w:cs="Aino"/>
          <w:color w:val="000000" w:themeColor="text1"/>
        </w:rPr>
        <w:t xml:space="preserve">: kliimapoliitika, energiapoliitika, </w:t>
      </w:r>
      <w:r w:rsidR="78F2E1DC" w:rsidRPr="5E4275A1">
        <w:rPr>
          <w:rFonts w:eastAsia="Aino" w:cs="Aino"/>
          <w:color w:val="000000" w:themeColor="text1"/>
        </w:rPr>
        <w:t>r</w:t>
      </w:r>
      <w:r w:rsidR="0416C386" w:rsidRPr="5E4275A1">
        <w:rPr>
          <w:rFonts w:eastAsia="Aino" w:cs="Aino"/>
          <w:color w:val="000000" w:themeColor="text1"/>
        </w:rPr>
        <w:t>egionaalpoliitika</w:t>
      </w:r>
    </w:p>
    <w:p w14:paraId="7842B8AE" w14:textId="4A14F87D" w:rsidR="5132BDCE" w:rsidRDefault="54EDDB2F" w:rsidP="004D68FD">
      <w:pPr>
        <w:spacing w:line="240" w:lineRule="auto"/>
        <w:rPr>
          <w:rFonts w:eastAsia="Aino" w:cs="Aino"/>
          <w:color w:val="000000" w:themeColor="text1"/>
          <w:highlight w:val="yellow"/>
        </w:rPr>
      </w:pPr>
      <w:r w:rsidRPr="162103A1">
        <w:rPr>
          <w:rFonts w:eastAsia="Aino" w:cs="Aino"/>
          <w:b/>
          <w:bCs/>
          <w:color w:val="000000" w:themeColor="text1"/>
        </w:rPr>
        <w:t>Seotud arengukavad ja muud poliitikadokumendid</w:t>
      </w:r>
      <w:r w:rsidRPr="162103A1">
        <w:rPr>
          <w:rFonts w:eastAsia="Aino" w:cs="Aino"/>
          <w:color w:val="000000" w:themeColor="text1"/>
        </w:rPr>
        <w:t>: TAIE</w:t>
      </w:r>
      <w:r w:rsidR="5BF84DD4" w:rsidRPr="162103A1">
        <w:rPr>
          <w:rFonts w:eastAsia="Aino" w:cs="Aino"/>
          <w:color w:val="000000" w:themeColor="text1"/>
        </w:rPr>
        <w:t xml:space="preserve">, DÜAK, </w:t>
      </w:r>
      <w:r w:rsidR="00C137E7">
        <w:rPr>
          <w:rFonts w:eastAsia="Aino" w:cs="Aino"/>
          <w:color w:val="000000" w:themeColor="text1"/>
        </w:rPr>
        <w:t>ENMAK</w:t>
      </w:r>
    </w:p>
    <w:p w14:paraId="5DA41BCC" w14:textId="45D99B50" w:rsidR="162103A1" w:rsidRDefault="162103A1" w:rsidP="162103A1">
      <w:pPr>
        <w:rPr>
          <w:rFonts w:eastAsia="Aino" w:cs="Aino"/>
          <w:color w:val="000000" w:themeColor="text1"/>
          <w:highlight w:val="yellow"/>
        </w:rPr>
      </w:pPr>
    </w:p>
    <w:p w14:paraId="21E1E9DD" w14:textId="635D16E5" w:rsidR="001FB4AA" w:rsidRDefault="2BF8DDD8" w:rsidP="000F177C">
      <w:pPr>
        <w:pStyle w:val="Pealkiri3"/>
        <w:numPr>
          <w:ilvl w:val="0"/>
          <w:numId w:val="12"/>
        </w:numPr>
      </w:pPr>
      <w:bookmarkStart w:id="29" w:name="_Toc157421256"/>
      <w:bookmarkStart w:id="30" w:name="_Toc157436485"/>
      <w:r>
        <w:t xml:space="preserve">Lihtne on olla </w:t>
      </w:r>
      <w:r w:rsidR="48EBDCA0">
        <w:t>vastutustundlik ettevõtja</w:t>
      </w:r>
      <w:bookmarkEnd w:id="29"/>
      <w:bookmarkEnd w:id="30"/>
    </w:p>
    <w:p w14:paraId="0938DBC8" w14:textId="7E69DEC6" w:rsidR="5132BDCE" w:rsidRDefault="5132BDCE" w:rsidP="5132BDCE">
      <w:pPr>
        <w:rPr>
          <w:rFonts w:eastAsia="Aino" w:cs="Aino"/>
          <w:color w:val="000000" w:themeColor="text1"/>
        </w:rPr>
      </w:pPr>
    </w:p>
    <w:p w14:paraId="7D5FF433" w14:textId="4C1B2189" w:rsidR="00D7484F" w:rsidRPr="00B86810" w:rsidRDefault="00D7484F" w:rsidP="5132BDCE">
      <w:pPr>
        <w:rPr>
          <w:rFonts w:eastAsia="Aino" w:cs="Aino"/>
          <w:b/>
          <w:bCs/>
          <w:color w:val="000000" w:themeColor="text1"/>
        </w:rPr>
      </w:pPr>
      <w:r w:rsidRPr="00B86810">
        <w:rPr>
          <w:rFonts w:eastAsia="Aino" w:cs="Aino"/>
          <w:b/>
          <w:bCs/>
          <w:color w:val="000000" w:themeColor="text1"/>
        </w:rPr>
        <w:t xml:space="preserve">“Majandus ei saa võita looduseta, loodust kaitsta ja ühiskonda käimas hoida ei saa majanduseta. Me peame arendama majandust viisil, et see tagaks ühiskondliku heaolu ja kõigi inimeste vabaduse eluviisi valikul, ent nii, et see toetaks ja taastaks ökosüsteemide toimimist.” </w:t>
      </w:r>
      <w:r w:rsidRPr="002654E2">
        <w:rPr>
          <w:rFonts w:eastAsia="Aino" w:cs="Aino"/>
          <w:color w:val="000000" w:themeColor="text1"/>
        </w:rPr>
        <w:t>Erik Moora</w:t>
      </w:r>
    </w:p>
    <w:p w14:paraId="759EDC25" w14:textId="77777777" w:rsidR="00D7484F" w:rsidRDefault="00D7484F" w:rsidP="5132BDCE">
      <w:pPr>
        <w:rPr>
          <w:rFonts w:eastAsia="Aino" w:cs="Aino"/>
          <w:color w:val="000000" w:themeColor="text1"/>
        </w:rPr>
      </w:pPr>
    </w:p>
    <w:p w14:paraId="72BA17AE" w14:textId="2A2F2864" w:rsidR="5132BDCE" w:rsidRDefault="1517A8B2" w:rsidP="5132BDCE">
      <w:pPr>
        <w:rPr>
          <w:rFonts w:eastAsia="Aino" w:cs="Aino"/>
          <w:color w:val="000000" w:themeColor="text1"/>
          <w:highlight w:val="yellow"/>
        </w:rPr>
      </w:pPr>
      <w:r w:rsidRPr="054C0B59">
        <w:rPr>
          <w:rFonts w:eastAsia="Aino" w:cs="Aino"/>
          <w:color w:val="000000" w:themeColor="text1"/>
        </w:rPr>
        <w:t xml:space="preserve">Keskkonnasäästlik majandus </w:t>
      </w:r>
      <w:r w:rsidR="001FB4AA" w:rsidRPr="5132BDCE">
        <w:rPr>
          <w:rFonts w:eastAsia="Aino" w:cs="Aino"/>
          <w:color w:val="000000" w:themeColor="text1"/>
        </w:rPr>
        <w:t xml:space="preserve">on möödapääsmatu. Ettevõtted peavad rakendama oma igapäevases tegevuses läbivalt kestliku majandamise põhimõtteid, et kasvatada </w:t>
      </w:r>
      <w:r w:rsidR="7FA370E2" w:rsidRPr="054C0B59">
        <w:rPr>
          <w:rFonts w:eastAsia="Aino" w:cs="Aino"/>
          <w:color w:val="000000" w:themeColor="text1"/>
        </w:rPr>
        <w:t>tootlikkust ja</w:t>
      </w:r>
      <w:r w:rsidR="0843656D" w:rsidRPr="054C0B59">
        <w:rPr>
          <w:rFonts w:eastAsia="Aino" w:cs="Aino"/>
          <w:color w:val="000000" w:themeColor="text1"/>
        </w:rPr>
        <w:t xml:space="preserve"> </w:t>
      </w:r>
      <w:r w:rsidR="001FB4AA" w:rsidRPr="5132BDCE">
        <w:rPr>
          <w:rFonts w:eastAsia="Aino" w:cs="Aino"/>
          <w:color w:val="000000" w:themeColor="text1"/>
        </w:rPr>
        <w:t xml:space="preserve">konkurentsivõimet </w:t>
      </w:r>
      <w:r w:rsidR="3F52F8F3" w:rsidRPr="054C0B59">
        <w:rPr>
          <w:rFonts w:eastAsia="Aino" w:cs="Aino"/>
          <w:color w:val="000000" w:themeColor="text1"/>
        </w:rPr>
        <w:t xml:space="preserve">rahvusvahelisel turul </w:t>
      </w:r>
      <w:r w:rsidR="3F52F8F3" w:rsidRPr="0089699A">
        <w:rPr>
          <w:rFonts w:eastAsia="Aino" w:cs="Aino"/>
          <w:strike/>
          <w:color w:val="000000" w:themeColor="text1"/>
          <w:highlight w:val="yellow"/>
        </w:rPr>
        <w:t xml:space="preserve">ka </w:t>
      </w:r>
      <w:r w:rsidRPr="0089699A">
        <w:rPr>
          <w:rFonts w:eastAsia="Aino" w:cs="Aino"/>
          <w:strike/>
          <w:color w:val="000000" w:themeColor="text1"/>
          <w:highlight w:val="yellow"/>
        </w:rPr>
        <w:t>konkurentsivõimet</w:t>
      </w:r>
      <w:r w:rsidRPr="054C0B59">
        <w:rPr>
          <w:rFonts w:eastAsia="Aino" w:cs="Aino"/>
          <w:color w:val="000000" w:themeColor="text1"/>
        </w:rPr>
        <w:t xml:space="preserve">. </w:t>
      </w:r>
      <w:r w:rsidR="0E660460" w:rsidRPr="054C0B59">
        <w:rPr>
          <w:rFonts w:eastAsia="Aino" w:cs="Aino"/>
          <w:color w:val="000000" w:themeColor="text1"/>
        </w:rPr>
        <w:t>Eesti</w:t>
      </w:r>
      <w:r w:rsidR="001FB4AA" w:rsidRPr="5132BDCE">
        <w:rPr>
          <w:rFonts w:eastAsia="Aino" w:cs="Aino"/>
          <w:color w:val="000000" w:themeColor="text1"/>
        </w:rPr>
        <w:t xml:space="preserve"> peamised ekspordipartnerid Skandinaavias ja Lääne-Euroopas on kehtestanud või on kehtestamas siseriiklikke kestlikkusega seotud eesmärke, mis laienevad ka imporditavatele kaupadele ja neid tootvatele ettevõtetele. See omakorda tähendab, et Eesti ettevõtted ja majanduskeskkond üldiselt peab suutma neid globaalseid trende järgida ja vajalikke muutuseid ellu viia. </w:t>
      </w:r>
      <w:r w:rsidR="1E4F6FB9" w:rsidRPr="054C0B59">
        <w:rPr>
          <w:rFonts w:eastAsia="Aino" w:cs="Aino"/>
          <w:color w:val="000000" w:themeColor="text1"/>
        </w:rPr>
        <w:t xml:space="preserve">Ressursitõhusalt </w:t>
      </w:r>
      <w:r w:rsidR="2FA10EE5" w:rsidRPr="054C0B59">
        <w:rPr>
          <w:rFonts w:eastAsia="Aino" w:cs="Aino"/>
          <w:color w:val="000000" w:themeColor="text1"/>
        </w:rPr>
        <w:t>saab</w:t>
      </w:r>
      <w:r w:rsidR="1E4F6FB9" w:rsidRPr="054C0B59">
        <w:rPr>
          <w:rFonts w:eastAsia="Aino" w:cs="Aino"/>
          <w:color w:val="000000" w:themeColor="text1"/>
        </w:rPr>
        <w:t xml:space="preserve"> toota rohkem, </w:t>
      </w:r>
      <w:r w:rsidR="0C048345" w:rsidRPr="054C0B59">
        <w:rPr>
          <w:rFonts w:eastAsia="Aino" w:cs="Aino"/>
          <w:color w:val="000000" w:themeColor="text1"/>
        </w:rPr>
        <w:t xml:space="preserve">samas </w:t>
      </w:r>
      <w:r w:rsidR="1E4F6FB9" w:rsidRPr="054C0B59">
        <w:rPr>
          <w:rFonts w:eastAsia="Aino" w:cs="Aino"/>
          <w:color w:val="000000" w:themeColor="text1"/>
        </w:rPr>
        <w:t>kulutades vähem raha ja loodusvarasid</w:t>
      </w:r>
      <w:r w:rsidR="3DDED88C" w:rsidRPr="054C0B59">
        <w:rPr>
          <w:rFonts w:eastAsia="Aino" w:cs="Aino"/>
          <w:color w:val="000000" w:themeColor="text1"/>
        </w:rPr>
        <w:t>. Ü</w:t>
      </w:r>
      <w:r w:rsidR="1E4F6FB9" w:rsidRPr="054C0B59">
        <w:rPr>
          <w:rFonts w:eastAsia="Aino" w:cs="Aino"/>
          <w:color w:val="000000" w:themeColor="text1"/>
        </w:rPr>
        <w:t xml:space="preserve">hest tooraineühikust on võimalik saada rohkem tulu ehk väiksema materjalikuluga saab luua suuremat väärtust. </w:t>
      </w:r>
    </w:p>
    <w:p w14:paraId="5FA83A3D" w14:textId="75875C3A" w:rsidR="054C0B59" w:rsidRDefault="054C0B59" w:rsidP="054C0B59">
      <w:pPr>
        <w:rPr>
          <w:rFonts w:eastAsia="Aino" w:cs="Aino"/>
          <w:color w:val="000000" w:themeColor="text1"/>
        </w:rPr>
      </w:pPr>
    </w:p>
    <w:p w14:paraId="6A90F305" w14:textId="6D63152E" w:rsidR="002D5D2F" w:rsidRDefault="7F64BC05" w:rsidP="5132BDCE">
      <w:pPr>
        <w:rPr>
          <w:rFonts w:eastAsia="Aino" w:cs="Aino"/>
          <w:color w:val="000000" w:themeColor="text1"/>
        </w:rPr>
      </w:pPr>
      <w:r w:rsidRPr="054C0B59">
        <w:rPr>
          <w:rFonts w:eastAsia="Aino" w:cs="Aino"/>
          <w:color w:val="000000" w:themeColor="text1"/>
        </w:rPr>
        <w:t>Rohereformiga seotud eesmärke ja regulatsioone tuleb rakendada</w:t>
      </w:r>
      <w:r w:rsidR="48EBDCA0" w:rsidRPr="054C0B59">
        <w:rPr>
          <w:rFonts w:eastAsia="Aino" w:cs="Aino"/>
          <w:color w:val="000000" w:themeColor="text1"/>
        </w:rPr>
        <w:t xml:space="preserve"> arvestades ettevõtluskeskkonna eripärasid, konkurentsivõimet </w:t>
      </w:r>
      <w:r w:rsidR="2533A19B" w:rsidRPr="054C0B59">
        <w:rPr>
          <w:rFonts w:eastAsia="Aino" w:cs="Aino"/>
          <w:color w:val="000000" w:themeColor="text1"/>
        </w:rPr>
        <w:t xml:space="preserve">ja </w:t>
      </w:r>
      <w:r w:rsidR="48EBDCA0" w:rsidRPr="054C0B59">
        <w:rPr>
          <w:rFonts w:eastAsia="Aino" w:cs="Aino"/>
          <w:color w:val="000000" w:themeColor="text1"/>
        </w:rPr>
        <w:t>rahvusvahelist ärikeskkonda.</w:t>
      </w:r>
      <w:r w:rsidR="0A5EC89A" w:rsidRPr="054C0B59">
        <w:rPr>
          <w:rFonts w:eastAsia="Aino" w:cs="Aino"/>
          <w:color w:val="000000" w:themeColor="text1"/>
        </w:rPr>
        <w:t xml:space="preserve"> </w:t>
      </w:r>
      <w:r w:rsidR="46235BEC" w:rsidRPr="054C0B59">
        <w:rPr>
          <w:rFonts w:eastAsia="Aino" w:cs="Aino"/>
          <w:color w:val="000000" w:themeColor="text1"/>
        </w:rPr>
        <w:t>Eelistatud viis kestlikkuse eesmärkideni jõudmiseks on i</w:t>
      </w:r>
      <w:r w:rsidR="48EBDCA0" w:rsidRPr="054C0B59">
        <w:rPr>
          <w:rFonts w:eastAsia="Aino" w:cs="Aino"/>
          <w:color w:val="000000" w:themeColor="text1"/>
        </w:rPr>
        <w:t>nnovatsioon, teadus-arendustegevus</w:t>
      </w:r>
      <w:r w:rsidR="7DEB2C2B" w:rsidRPr="054C0B59">
        <w:rPr>
          <w:rFonts w:eastAsia="Aino" w:cs="Aino"/>
          <w:color w:val="000000" w:themeColor="text1"/>
        </w:rPr>
        <w:t xml:space="preserve">, </w:t>
      </w:r>
      <w:r w:rsidR="48EBDCA0" w:rsidRPr="054C0B59">
        <w:rPr>
          <w:rFonts w:eastAsia="Aino" w:cs="Aino"/>
          <w:color w:val="000000" w:themeColor="text1"/>
        </w:rPr>
        <w:t>keskkonnasõbralikemate tehnoloogiate juurutami</w:t>
      </w:r>
      <w:r w:rsidR="1E7DC116" w:rsidRPr="054C0B59">
        <w:rPr>
          <w:rFonts w:eastAsia="Aino" w:cs="Aino"/>
          <w:color w:val="000000" w:themeColor="text1"/>
        </w:rPr>
        <w:t>n</w:t>
      </w:r>
      <w:r w:rsidR="48EBDCA0" w:rsidRPr="054C0B59">
        <w:rPr>
          <w:rFonts w:eastAsia="Aino" w:cs="Aino"/>
          <w:color w:val="000000" w:themeColor="text1"/>
        </w:rPr>
        <w:t xml:space="preserve">e </w:t>
      </w:r>
      <w:r w:rsidR="1ACCDC0A" w:rsidRPr="054C0B59">
        <w:rPr>
          <w:rFonts w:eastAsia="Aino" w:cs="Aino"/>
          <w:color w:val="000000" w:themeColor="text1"/>
        </w:rPr>
        <w:t xml:space="preserve">ja otseste piirangute vähendamine majanduskeskkonnale. </w:t>
      </w:r>
      <w:r w:rsidR="25D4BC5F" w:rsidRPr="054C0B59">
        <w:rPr>
          <w:rFonts w:eastAsia="Aino" w:cs="Aino"/>
          <w:color w:val="000000" w:themeColor="text1"/>
        </w:rPr>
        <w:t>Ennekõike on ettevõtjatele oluline</w:t>
      </w:r>
      <w:r w:rsidR="4B28896B" w:rsidRPr="054C0B59">
        <w:rPr>
          <w:rFonts w:eastAsia="Aino" w:cs="Aino"/>
          <w:color w:val="000000" w:themeColor="text1"/>
        </w:rPr>
        <w:t xml:space="preserve"> õigusselgus ja stabiilne ettevõtluskeskkond. Oodatakse, et</w:t>
      </w:r>
      <w:r w:rsidR="25D4BC5F" w:rsidRPr="054C0B59">
        <w:rPr>
          <w:rFonts w:eastAsia="Aino" w:cs="Aino"/>
          <w:color w:val="000000" w:themeColor="text1"/>
        </w:rPr>
        <w:t xml:space="preserve"> </w:t>
      </w:r>
      <w:r w:rsidR="74666B37" w:rsidRPr="054C0B59">
        <w:rPr>
          <w:rFonts w:eastAsia="Aino" w:cs="Aino"/>
          <w:color w:val="000000" w:themeColor="text1"/>
        </w:rPr>
        <w:t xml:space="preserve">riik kujundaks </w:t>
      </w:r>
      <w:r w:rsidR="19693CEE" w:rsidRPr="054C0B59">
        <w:rPr>
          <w:rFonts w:eastAsia="Aino" w:cs="Aino"/>
          <w:color w:val="000000" w:themeColor="text1"/>
        </w:rPr>
        <w:t xml:space="preserve">pikaajalised </w:t>
      </w:r>
      <w:r w:rsidR="25D4BC5F" w:rsidRPr="054C0B59">
        <w:rPr>
          <w:rFonts w:eastAsia="Aino" w:cs="Aino"/>
          <w:color w:val="000000" w:themeColor="text1"/>
        </w:rPr>
        <w:t>seisukohad</w:t>
      </w:r>
      <w:r w:rsidR="74E038E8" w:rsidRPr="054C0B59">
        <w:rPr>
          <w:rFonts w:eastAsia="Aino" w:cs="Aino"/>
          <w:color w:val="000000" w:themeColor="text1"/>
        </w:rPr>
        <w:t xml:space="preserve"> </w:t>
      </w:r>
      <w:r w:rsidR="25D4BC5F" w:rsidRPr="054C0B59">
        <w:rPr>
          <w:rFonts w:eastAsia="Aino" w:cs="Aino"/>
          <w:color w:val="000000" w:themeColor="text1"/>
        </w:rPr>
        <w:t>kestlikkuse osas ning</w:t>
      </w:r>
      <w:r w:rsidR="285B1D40" w:rsidRPr="054C0B59">
        <w:rPr>
          <w:rFonts w:eastAsia="Aino" w:cs="Aino"/>
          <w:color w:val="000000" w:themeColor="text1"/>
        </w:rPr>
        <w:t xml:space="preserve"> määraks </w:t>
      </w:r>
      <w:r w:rsidR="59CBC0A2" w:rsidRPr="054C0B59">
        <w:rPr>
          <w:rFonts w:eastAsia="Aino" w:cs="Aino"/>
          <w:color w:val="000000" w:themeColor="text1"/>
        </w:rPr>
        <w:t xml:space="preserve">paika </w:t>
      </w:r>
      <w:r w:rsidR="285B1D40" w:rsidRPr="054C0B59">
        <w:rPr>
          <w:rFonts w:eastAsia="Aino" w:cs="Aino"/>
          <w:color w:val="000000" w:themeColor="text1"/>
        </w:rPr>
        <w:t>selged piirid ja</w:t>
      </w:r>
      <w:r w:rsidR="25D4BC5F" w:rsidRPr="054C0B59">
        <w:rPr>
          <w:rFonts w:eastAsia="Aino" w:cs="Aino"/>
          <w:color w:val="000000" w:themeColor="text1"/>
        </w:rPr>
        <w:t xml:space="preserve"> </w:t>
      </w:r>
      <w:r w:rsidR="4DEF7B6D" w:rsidRPr="054C0B59">
        <w:rPr>
          <w:rFonts w:eastAsia="Aino" w:cs="Aino"/>
          <w:color w:val="000000" w:themeColor="text1"/>
        </w:rPr>
        <w:t xml:space="preserve">pakuks tuge </w:t>
      </w:r>
      <w:r w:rsidR="3C67E93D" w:rsidRPr="054C0B59">
        <w:rPr>
          <w:rFonts w:eastAsia="Aino" w:cs="Aino"/>
          <w:color w:val="000000" w:themeColor="text1"/>
        </w:rPr>
        <w:t>ettevõtluskeskkonnale.</w:t>
      </w:r>
      <w:r w:rsidR="00700D9B">
        <w:rPr>
          <w:rFonts w:eastAsia="Aino" w:cs="Aino"/>
          <w:color w:val="000000" w:themeColor="text1"/>
        </w:rPr>
        <w:t xml:space="preserve"> </w:t>
      </w:r>
      <w:r w:rsidR="00625E50" w:rsidRPr="00076C21">
        <w:rPr>
          <w:rFonts w:eastAsia="Aino" w:cs="Aino"/>
          <w:color w:val="000000" w:themeColor="text1"/>
          <w:highlight w:val="green"/>
        </w:rPr>
        <w:t>Lisaks uute rohetehnoloogiate arendamisele peab riik igati soodustama olemasolevate keskkonna</w:t>
      </w:r>
      <w:r w:rsidR="002115C2" w:rsidRPr="00076C21">
        <w:rPr>
          <w:rFonts w:eastAsia="Aino" w:cs="Aino"/>
          <w:color w:val="000000" w:themeColor="text1"/>
          <w:highlight w:val="green"/>
        </w:rPr>
        <w:t xml:space="preserve">hoidlike lahenduste rakendamist </w:t>
      </w:r>
      <w:r w:rsidR="00076C21" w:rsidRPr="00076C21">
        <w:rPr>
          <w:rFonts w:eastAsia="Aino" w:cs="Aino"/>
          <w:color w:val="000000" w:themeColor="text1"/>
          <w:highlight w:val="green"/>
        </w:rPr>
        <w:t>ettevõtluses.</w:t>
      </w:r>
    </w:p>
    <w:p w14:paraId="0A7E84A7" w14:textId="6B5FDB25" w:rsidR="054C0B59" w:rsidRDefault="054C0B59" w:rsidP="054C0B59">
      <w:pPr>
        <w:rPr>
          <w:rFonts w:eastAsia="Aino" w:cs="Aino"/>
          <w:color w:val="000000" w:themeColor="text1"/>
        </w:rPr>
      </w:pPr>
    </w:p>
    <w:p w14:paraId="193E54C8" w14:textId="5ABD07E3" w:rsidR="162103A1" w:rsidRDefault="15BCBA0C" w:rsidP="162103A1">
      <w:pPr>
        <w:rPr>
          <w:rFonts w:eastAsia="Aino" w:cs="Aino"/>
          <w:color w:val="000000" w:themeColor="text1"/>
        </w:rPr>
      </w:pPr>
      <w:r w:rsidRPr="054C0B59">
        <w:rPr>
          <w:rFonts w:eastAsia="Aino" w:cs="Aino"/>
          <w:color w:val="000000" w:themeColor="text1"/>
        </w:rPr>
        <w:t xml:space="preserve">Looduskeskkonna kõrval </w:t>
      </w:r>
      <w:r w:rsidR="3CB00262" w:rsidRPr="054C0B59">
        <w:rPr>
          <w:rFonts w:eastAsia="Aino" w:cs="Aino"/>
          <w:color w:val="000000" w:themeColor="text1"/>
        </w:rPr>
        <w:t xml:space="preserve">on </w:t>
      </w:r>
      <w:r w:rsidRPr="054C0B59">
        <w:rPr>
          <w:rFonts w:eastAsia="Aino" w:cs="Aino"/>
          <w:color w:val="000000" w:themeColor="text1"/>
        </w:rPr>
        <w:t>mitmekesisuse väärtustamine oluline ka töökeskkonnas ja ühiskonnas laiemalt. Avaliku sektori ee</w:t>
      </w:r>
      <w:r w:rsidR="50BECC0F" w:rsidRPr="054C0B59">
        <w:rPr>
          <w:rFonts w:eastAsia="Aino" w:cs="Aino"/>
          <w:color w:val="000000" w:themeColor="text1"/>
        </w:rPr>
        <w:t xml:space="preserve">skuju ja tööandjate senisest suurem osalus </w:t>
      </w:r>
      <w:r w:rsidR="1774178A" w:rsidRPr="054C0B59">
        <w:rPr>
          <w:rFonts w:eastAsia="Aino" w:cs="Aino"/>
          <w:color w:val="000000" w:themeColor="text1"/>
        </w:rPr>
        <w:t xml:space="preserve">võrdsete </w:t>
      </w:r>
      <w:r w:rsidR="50BECC0F" w:rsidRPr="054C0B59">
        <w:rPr>
          <w:rFonts w:eastAsia="Aino" w:cs="Aino"/>
          <w:color w:val="000000" w:themeColor="text1"/>
        </w:rPr>
        <w:t xml:space="preserve">võimaluste loomisel </w:t>
      </w:r>
      <w:r w:rsidR="34A2D81D" w:rsidRPr="054C0B59">
        <w:rPr>
          <w:rFonts w:eastAsia="Aino" w:cs="Aino"/>
          <w:color w:val="000000" w:themeColor="text1"/>
        </w:rPr>
        <w:t>teeb Eestit paremaks ja hoolivamaks</w:t>
      </w:r>
      <w:r w:rsidR="0673C6DB" w:rsidRPr="054C0B59">
        <w:rPr>
          <w:rFonts w:eastAsia="Aino" w:cs="Aino"/>
          <w:color w:val="000000" w:themeColor="text1"/>
        </w:rPr>
        <w:t>. Hästi hoitud inimesed panustavad parema meelega ka ühiskonda ja majanduskeskkonda tagasi.</w:t>
      </w:r>
    </w:p>
    <w:p w14:paraId="06D38058" w14:textId="291D7AAC" w:rsidR="054C0B59" w:rsidRDefault="054C0B59" w:rsidP="054C0B59">
      <w:pPr>
        <w:rPr>
          <w:rFonts w:eastAsia="Aino" w:cs="Aino"/>
          <w:color w:val="000000" w:themeColor="text1"/>
        </w:rPr>
      </w:pPr>
    </w:p>
    <w:p w14:paraId="186AC0B5" w14:textId="4C7C4FEC" w:rsidR="724924A5" w:rsidRDefault="464C167B" w:rsidP="006E2AD0">
      <w:pPr>
        <w:spacing w:line="240" w:lineRule="auto"/>
        <w:rPr>
          <w:rFonts w:eastAsia="Aino" w:cs="Aino"/>
          <w:b/>
          <w:bCs/>
          <w:color w:val="000000" w:themeColor="text1"/>
        </w:rPr>
      </w:pPr>
      <w:r w:rsidRPr="054C0B59">
        <w:rPr>
          <w:rFonts w:eastAsia="Aino" w:cs="Aino"/>
          <w:b/>
          <w:bCs/>
          <w:color w:val="000000" w:themeColor="text1"/>
        </w:rPr>
        <w:lastRenderedPageBreak/>
        <w:t>Vastutustundlikkust toetavad t</w:t>
      </w:r>
      <w:r w:rsidR="1A25988A" w:rsidRPr="054C0B59">
        <w:rPr>
          <w:rFonts w:eastAsia="Aino" w:cs="Aino"/>
          <w:b/>
          <w:bCs/>
          <w:color w:val="000000" w:themeColor="text1"/>
        </w:rPr>
        <w:t>egevused:</w:t>
      </w:r>
    </w:p>
    <w:p w14:paraId="3C7E37BA" w14:textId="399CAEA1" w:rsidR="724924A5" w:rsidRDefault="64B4BF34" w:rsidP="006E2AD0">
      <w:pPr>
        <w:pStyle w:val="Loendilik"/>
        <w:numPr>
          <w:ilvl w:val="0"/>
          <w:numId w:val="6"/>
        </w:numPr>
        <w:spacing w:line="240" w:lineRule="auto"/>
        <w:rPr>
          <w:rFonts w:eastAsia="Aino" w:cs="Aino"/>
          <w:color w:val="000000" w:themeColor="text1"/>
        </w:rPr>
      </w:pPr>
      <w:r w:rsidRPr="50B241FF">
        <w:rPr>
          <w:rFonts w:eastAsia="Aino" w:cs="Aino"/>
          <w:b/>
          <w:bCs/>
          <w:color w:val="000000" w:themeColor="text1"/>
        </w:rPr>
        <w:t xml:space="preserve">Üleminek </w:t>
      </w:r>
      <w:r w:rsidR="56500FFB" w:rsidRPr="50B241FF">
        <w:rPr>
          <w:rFonts w:eastAsia="Aino" w:cs="Aino"/>
          <w:b/>
          <w:bCs/>
          <w:color w:val="000000" w:themeColor="text1"/>
        </w:rPr>
        <w:t>kestliku</w:t>
      </w:r>
      <w:r w:rsidRPr="50B241FF">
        <w:rPr>
          <w:rFonts w:eastAsia="Aino" w:cs="Aino"/>
          <w:b/>
          <w:bCs/>
          <w:color w:val="000000" w:themeColor="text1"/>
        </w:rPr>
        <w:t>le</w:t>
      </w:r>
      <w:r w:rsidR="5C8905B1" w:rsidRPr="50B241FF">
        <w:rPr>
          <w:rFonts w:eastAsia="Aino" w:cs="Aino"/>
          <w:b/>
          <w:bCs/>
          <w:color w:val="000000" w:themeColor="text1"/>
        </w:rPr>
        <w:t xml:space="preserve"> ja vastustundlikule</w:t>
      </w:r>
      <w:r w:rsidRPr="50B241FF">
        <w:rPr>
          <w:rFonts w:eastAsia="Aino" w:cs="Aino"/>
          <w:b/>
          <w:bCs/>
          <w:color w:val="000000" w:themeColor="text1"/>
        </w:rPr>
        <w:t xml:space="preserve"> majandusele</w:t>
      </w:r>
    </w:p>
    <w:p w14:paraId="13E13129" w14:textId="239F04F6" w:rsidR="64B4BF34" w:rsidRDefault="64B4BF34" w:rsidP="006E2AD0">
      <w:pPr>
        <w:pStyle w:val="Loendilik"/>
        <w:numPr>
          <w:ilvl w:val="1"/>
          <w:numId w:val="6"/>
        </w:numPr>
        <w:spacing w:line="240" w:lineRule="auto"/>
        <w:rPr>
          <w:rFonts w:eastAsia="Aino" w:cs="Aino"/>
          <w:color w:val="000000" w:themeColor="text1"/>
        </w:rPr>
      </w:pPr>
      <w:r w:rsidRPr="2A4C6595">
        <w:rPr>
          <w:rFonts w:eastAsia="Aino" w:cs="Aino"/>
          <w:b/>
          <w:bCs/>
          <w:color w:val="000000" w:themeColor="text1"/>
        </w:rPr>
        <w:t>Õigusselgus ja investeerimiskindlus ettevõtetele kliimaeesmärkidest tulenevate kohustuste osas.</w:t>
      </w:r>
      <w:r w:rsidRPr="2A4C6595">
        <w:rPr>
          <w:rFonts w:eastAsia="Aino" w:cs="Aino"/>
          <w:color w:val="000000" w:themeColor="text1"/>
        </w:rPr>
        <w:t xml:space="preserve"> </w:t>
      </w:r>
      <w:r w:rsidR="005C3912">
        <w:rPr>
          <w:rFonts w:eastAsia="Aino" w:cs="Aino"/>
          <w:color w:val="000000" w:themeColor="text1"/>
        </w:rPr>
        <w:t>Kliimaseaduse koostamine ja vastu võtmine, millest tulenevad pikaajalised sihid kasvuhoonegaaside heite vähendamisel.</w:t>
      </w:r>
    </w:p>
    <w:p w14:paraId="44C8392F" w14:textId="2D581257" w:rsidR="724924A5" w:rsidRDefault="00D26782" w:rsidP="006E2AD0">
      <w:pPr>
        <w:pStyle w:val="Loendilik"/>
        <w:numPr>
          <w:ilvl w:val="1"/>
          <w:numId w:val="6"/>
        </w:numPr>
        <w:spacing w:line="240" w:lineRule="auto"/>
        <w:rPr>
          <w:rFonts w:eastAsia="Aino" w:cs="Aino"/>
          <w:color w:val="000000" w:themeColor="text1"/>
        </w:rPr>
      </w:pPr>
      <w:r>
        <w:rPr>
          <w:rFonts w:eastAsia="Aino" w:cs="Aino"/>
          <w:b/>
          <w:bCs/>
          <w:color w:val="000000" w:themeColor="text1"/>
        </w:rPr>
        <w:t>Roheüleminekut toetava raamistiku loomine</w:t>
      </w:r>
      <w:r w:rsidR="64B4BF34" w:rsidRPr="2A4C6595">
        <w:rPr>
          <w:rFonts w:eastAsia="Aino" w:cs="Aino"/>
          <w:b/>
          <w:bCs/>
          <w:color w:val="000000" w:themeColor="text1"/>
        </w:rPr>
        <w:t xml:space="preserve">. </w:t>
      </w:r>
      <w:r w:rsidR="64B4BF34" w:rsidRPr="2A4C6595">
        <w:rPr>
          <w:rFonts w:eastAsia="Aino" w:cs="Aino"/>
          <w:color w:val="000000" w:themeColor="text1"/>
        </w:rPr>
        <w:t xml:space="preserve">Riigi tugi ettevõtetele keskkonnanõuetega kohanemisel ja üleminekul keskkonda säästvale majandamisele. </w:t>
      </w:r>
    </w:p>
    <w:p w14:paraId="7F8AAA0C" w14:textId="6C48E068" w:rsidR="724924A5" w:rsidRPr="00163C2E" w:rsidRDefault="64B4BF34" w:rsidP="006E2AD0">
      <w:pPr>
        <w:pStyle w:val="Loendilik"/>
        <w:numPr>
          <w:ilvl w:val="1"/>
          <w:numId w:val="48"/>
        </w:numPr>
        <w:spacing w:line="240" w:lineRule="auto"/>
        <w:rPr>
          <w:rFonts w:eastAsia="Aino" w:cs="Aino"/>
          <w:color w:val="000000" w:themeColor="text1"/>
        </w:rPr>
      </w:pPr>
      <w:r w:rsidRPr="50B241FF">
        <w:rPr>
          <w:rFonts w:eastAsia="Aino" w:cs="Aino"/>
          <w:b/>
          <w:bCs/>
          <w:color w:val="000000" w:themeColor="text1"/>
        </w:rPr>
        <w:t xml:space="preserve"> </w:t>
      </w:r>
      <w:r w:rsidR="00163C2E">
        <w:rPr>
          <w:rFonts w:eastAsia="Aino" w:cs="Aino"/>
          <w:b/>
          <w:bCs/>
          <w:color w:val="000000" w:themeColor="text1"/>
        </w:rPr>
        <w:t>Roheüleminekuks vajalike ressurssidega kindlustatus</w:t>
      </w:r>
      <w:r w:rsidRPr="00163C2E">
        <w:rPr>
          <w:rFonts w:eastAsia="Aino" w:cs="Aino"/>
          <w:b/>
          <w:bCs/>
          <w:color w:val="000000" w:themeColor="text1"/>
        </w:rPr>
        <w:t>.</w:t>
      </w:r>
      <w:r w:rsidRPr="00163C2E">
        <w:rPr>
          <w:rFonts w:eastAsia="Aino" w:cs="Aino"/>
          <w:color w:val="000000" w:themeColor="text1"/>
        </w:rPr>
        <w:t xml:space="preserve"> </w:t>
      </w:r>
      <w:r w:rsidR="008359F8" w:rsidRPr="00163C2E">
        <w:rPr>
          <w:rFonts w:eastAsia="Aino" w:cs="Aino"/>
          <w:color w:val="000000" w:themeColor="text1"/>
        </w:rPr>
        <w:t>Rii</w:t>
      </w:r>
      <w:r w:rsidR="00A32795" w:rsidRPr="00163C2E">
        <w:rPr>
          <w:rFonts w:eastAsia="Aino" w:cs="Aino"/>
          <w:color w:val="000000" w:themeColor="text1"/>
        </w:rPr>
        <w:t>gi arendatud t</w:t>
      </w:r>
      <w:r w:rsidRPr="00163C2E">
        <w:rPr>
          <w:rFonts w:eastAsia="Aino" w:cs="Aino"/>
          <w:color w:val="000000" w:themeColor="text1"/>
        </w:rPr>
        <w:t xml:space="preserve">ööriistad ja lahendused kestlikkuse eesmärkide saavutamiseks, hindamiseks ja aruandluseks vajaliku info koondamiseks ja esitamiseks. </w:t>
      </w:r>
      <w:r w:rsidR="00AF23EB">
        <w:rPr>
          <w:rFonts w:eastAsia="Aino" w:cs="Aino"/>
          <w:color w:val="000000" w:themeColor="text1"/>
        </w:rPr>
        <w:t>Ettevõtetel on roheüleminekuks vastavad teadmised ja kompetents</w:t>
      </w:r>
      <w:r w:rsidR="003C1B19">
        <w:rPr>
          <w:rFonts w:eastAsia="Aino" w:cs="Aino"/>
          <w:color w:val="000000" w:themeColor="text1"/>
        </w:rPr>
        <w:t>.</w:t>
      </w:r>
    </w:p>
    <w:p w14:paraId="365E8D91" w14:textId="06042BFA" w:rsidR="00956564" w:rsidRDefault="00956564" w:rsidP="006E2AD0">
      <w:pPr>
        <w:pStyle w:val="Loendilik"/>
        <w:numPr>
          <w:ilvl w:val="1"/>
          <w:numId w:val="6"/>
        </w:numPr>
        <w:spacing w:line="240" w:lineRule="auto"/>
        <w:rPr>
          <w:rFonts w:eastAsia="Aino" w:cs="Aino"/>
          <w:color w:val="000000" w:themeColor="text1"/>
        </w:rPr>
      </w:pPr>
      <w:r>
        <w:rPr>
          <w:rFonts w:eastAsia="Aino" w:cs="Aino"/>
          <w:b/>
          <w:bCs/>
          <w:color w:val="000000" w:themeColor="text1"/>
        </w:rPr>
        <w:t>Teisese toorme kasutuselevõtu lihtsustamine.</w:t>
      </w:r>
      <w:r w:rsidR="47FB22BE" w:rsidRPr="054C0B59">
        <w:rPr>
          <w:rFonts w:eastAsia="Aino" w:cs="Aino"/>
          <w:b/>
          <w:bCs/>
          <w:color w:val="000000" w:themeColor="text1"/>
        </w:rPr>
        <w:t xml:space="preserve"> </w:t>
      </w:r>
      <w:r w:rsidR="47FB22BE" w:rsidRPr="054C0B59">
        <w:rPr>
          <w:rFonts w:eastAsia="Aino" w:cs="Aino"/>
          <w:color w:val="000000" w:themeColor="text1"/>
        </w:rPr>
        <w:t xml:space="preserve">Bio- ja ringmajanduse võimendamine jäätmete </w:t>
      </w:r>
      <w:proofErr w:type="spellStart"/>
      <w:r w:rsidR="47FB22BE" w:rsidRPr="054C0B59">
        <w:rPr>
          <w:rFonts w:eastAsia="Aino" w:cs="Aino"/>
          <w:color w:val="000000" w:themeColor="text1"/>
        </w:rPr>
        <w:t>väärindamise</w:t>
      </w:r>
      <w:proofErr w:type="spellEnd"/>
      <w:r w:rsidR="47FB22BE" w:rsidRPr="054C0B59">
        <w:rPr>
          <w:rFonts w:eastAsia="Aino" w:cs="Aino"/>
          <w:color w:val="000000" w:themeColor="text1"/>
        </w:rPr>
        <w:t xml:space="preserve"> teel.</w:t>
      </w:r>
    </w:p>
    <w:p w14:paraId="6D88744E" w14:textId="6C907D35" w:rsidR="5FAC305C" w:rsidRPr="0094019A" w:rsidRDefault="5FAC305C" w:rsidP="054C0B59">
      <w:pPr>
        <w:pStyle w:val="Loendilik"/>
        <w:numPr>
          <w:ilvl w:val="1"/>
          <w:numId w:val="6"/>
        </w:numPr>
        <w:spacing w:line="240" w:lineRule="auto"/>
        <w:rPr>
          <w:rFonts w:eastAsia="Aino" w:cs="Aino"/>
          <w:color w:val="000000" w:themeColor="text1"/>
          <w:highlight w:val="green"/>
        </w:rPr>
      </w:pPr>
      <w:r w:rsidRPr="054C0B59">
        <w:rPr>
          <w:rFonts w:eastAsia="Aino" w:cs="Aino"/>
          <w:color w:val="000000" w:themeColor="text1"/>
        </w:rPr>
        <w:t>Arusaadav ja lihtsasti kasutatav kestlikkuse aruandlus.</w:t>
      </w:r>
      <w:r w:rsidR="0094019A">
        <w:rPr>
          <w:rFonts w:eastAsia="Aino" w:cs="Aino"/>
          <w:color w:val="000000" w:themeColor="text1"/>
        </w:rPr>
        <w:t xml:space="preserve"> </w:t>
      </w:r>
      <w:r w:rsidR="0094019A" w:rsidRPr="0094019A">
        <w:rPr>
          <w:rFonts w:eastAsia="Aino" w:cs="Aino"/>
          <w:color w:val="000000" w:themeColor="text1"/>
          <w:highlight w:val="green"/>
        </w:rPr>
        <w:t>Lihtsustatud kord VKE-</w:t>
      </w:r>
      <w:proofErr w:type="spellStart"/>
      <w:r w:rsidR="0094019A" w:rsidRPr="0094019A">
        <w:rPr>
          <w:rFonts w:eastAsia="Aino" w:cs="Aino"/>
          <w:color w:val="000000" w:themeColor="text1"/>
          <w:highlight w:val="green"/>
        </w:rPr>
        <w:t>dele</w:t>
      </w:r>
      <w:proofErr w:type="spellEnd"/>
      <w:r w:rsidR="0094019A" w:rsidRPr="0094019A">
        <w:rPr>
          <w:rFonts w:eastAsia="Aino" w:cs="Aino"/>
          <w:color w:val="000000" w:themeColor="text1"/>
          <w:highlight w:val="green"/>
        </w:rPr>
        <w:t>.</w:t>
      </w:r>
    </w:p>
    <w:p w14:paraId="7B556A9C" w14:textId="08BF2677" w:rsidR="14780A54" w:rsidRDefault="14780A54" w:rsidP="054C0B59">
      <w:pPr>
        <w:pStyle w:val="Loendilik"/>
        <w:numPr>
          <w:ilvl w:val="0"/>
          <w:numId w:val="6"/>
        </w:numPr>
        <w:spacing w:line="240" w:lineRule="auto"/>
        <w:rPr>
          <w:rFonts w:eastAsia="Aino" w:cs="Aino"/>
          <w:color w:val="000000" w:themeColor="text1"/>
        </w:rPr>
      </w:pPr>
      <w:r w:rsidRPr="054C0B59">
        <w:rPr>
          <w:rFonts w:eastAsia="Aino" w:cs="Aino"/>
          <w:b/>
          <w:bCs/>
          <w:color w:val="000000" w:themeColor="text1"/>
        </w:rPr>
        <w:t>Roheinvesteeringuid toetava finantsraamistiku loomine.</w:t>
      </w:r>
    </w:p>
    <w:p w14:paraId="2B584D86" w14:textId="77FE3EF1" w:rsidR="724924A5" w:rsidRDefault="64B4BF34" w:rsidP="054C0B59">
      <w:pPr>
        <w:pStyle w:val="Loendilik"/>
        <w:numPr>
          <w:ilvl w:val="1"/>
          <w:numId w:val="6"/>
        </w:numPr>
        <w:spacing w:line="240" w:lineRule="auto"/>
        <w:rPr>
          <w:rFonts w:eastAsia="Aino" w:cs="Aino"/>
          <w:color w:val="000000" w:themeColor="text1"/>
        </w:rPr>
      </w:pPr>
      <w:r w:rsidRPr="2A4C6595">
        <w:rPr>
          <w:rFonts w:eastAsia="Aino" w:cs="Aino"/>
          <w:b/>
          <w:bCs/>
          <w:color w:val="000000" w:themeColor="text1"/>
        </w:rPr>
        <w:t>Tasud tagasi rohelisele majandusele.</w:t>
      </w:r>
      <w:r w:rsidRPr="2A4C6595">
        <w:rPr>
          <w:rFonts w:eastAsia="Aino" w:cs="Aino"/>
          <w:color w:val="000000" w:themeColor="text1"/>
        </w:rPr>
        <w:t xml:space="preserve"> </w:t>
      </w:r>
      <w:r w:rsidR="00FF17B7" w:rsidRPr="2A4C6595">
        <w:rPr>
          <w:rFonts w:eastAsia="Aino" w:cs="Aino"/>
          <w:color w:val="000000" w:themeColor="text1"/>
        </w:rPr>
        <w:t>Erinevad looduskeskkonna häirimisega seotud tasud suunatakse tagasi rohereformi elluviimiseks (keskkonnatasu, automaks, riigilõivud jne).</w:t>
      </w:r>
    </w:p>
    <w:p w14:paraId="1F9DA154" w14:textId="332C67C8" w:rsidR="724924A5" w:rsidRDefault="64B4BF34" w:rsidP="006E2AD0">
      <w:pPr>
        <w:pStyle w:val="Loendilik"/>
        <w:numPr>
          <w:ilvl w:val="1"/>
          <w:numId w:val="6"/>
        </w:numPr>
        <w:spacing w:line="240" w:lineRule="auto"/>
        <w:rPr>
          <w:rFonts w:eastAsia="Aino" w:cs="Aino"/>
          <w:color w:val="000000" w:themeColor="text1"/>
        </w:rPr>
      </w:pPr>
      <w:r w:rsidRPr="2A4C6595">
        <w:rPr>
          <w:rFonts w:eastAsia="Aino" w:cs="Aino"/>
          <w:b/>
          <w:bCs/>
          <w:color w:val="000000" w:themeColor="text1"/>
        </w:rPr>
        <w:t xml:space="preserve"> Rohesildiga maksud rohemajandusse.</w:t>
      </w:r>
      <w:r w:rsidRPr="2A4C6595">
        <w:rPr>
          <w:rFonts w:eastAsia="Aino" w:cs="Aino"/>
          <w:color w:val="000000" w:themeColor="text1"/>
        </w:rPr>
        <w:t xml:space="preserve"> Sildi „rohe“ all maksustamisega kogutud raha kasutatakse majanduses, nendes teadustöödes ja ettevõtetes, mis aitavad majanduse struktuuri muuta.</w:t>
      </w:r>
    </w:p>
    <w:p w14:paraId="775111A5" w14:textId="32EF8846" w:rsidR="0097543F" w:rsidRPr="00DB3A4C" w:rsidRDefault="000F3571" w:rsidP="006E2AD0">
      <w:pPr>
        <w:pStyle w:val="Loendilik"/>
        <w:numPr>
          <w:ilvl w:val="1"/>
          <w:numId w:val="6"/>
        </w:numPr>
        <w:spacing w:line="240" w:lineRule="auto"/>
        <w:rPr>
          <w:rFonts w:eastAsia="Aino" w:cs="Aino"/>
          <w:color w:val="000000" w:themeColor="text1"/>
          <w:highlight w:val="green"/>
        </w:rPr>
      </w:pPr>
      <w:r>
        <w:rPr>
          <w:rFonts w:eastAsia="Aino" w:cs="Aino"/>
          <w:b/>
          <w:bCs/>
          <w:color w:val="000000" w:themeColor="text1"/>
        </w:rPr>
        <w:t xml:space="preserve"> </w:t>
      </w:r>
      <w:r w:rsidRPr="00DB3A4C">
        <w:rPr>
          <w:rFonts w:eastAsia="Aino" w:cs="Aino"/>
          <w:color w:val="000000" w:themeColor="text1"/>
          <w:highlight w:val="green"/>
        </w:rPr>
        <w:t>Euroopa Liidu struktuurivahendite kasutamine</w:t>
      </w:r>
      <w:r w:rsidRPr="00DB3A4C">
        <w:rPr>
          <w:rFonts w:eastAsia="Aino" w:cs="Aino"/>
          <w:b/>
          <w:bCs/>
          <w:color w:val="000000" w:themeColor="text1"/>
          <w:highlight w:val="green"/>
        </w:rPr>
        <w:t xml:space="preserve"> roheinvesteeringute soodustamiseks ettevõtetes</w:t>
      </w:r>
      <w:r w:rsidR="00A47942" w:rsidRPr="00DB3A4C">
        <w:rPr>
          <w:rFonts w:eastAsia="Aino" w:cs="Aino"/>
          <w:b/>
          <w:bCs/>
          <w:color w:val="000000" w:themeColor="text1"/>
          <w:highlight w:val="green"/>
        </w:rPr>
        <w:t>.</w:t>
      </w:r>
    </w:p>
    <w:p w14:paraId="03D9EA71" w14:textId="3CE5F67E" w:rsidR="008C7FE9" w:rsidRPr="00DB3A4C" w:rsidRDefault="008C7FE9" w:rsidP="006E2AD0">
      <w:pPr>
        <w:pStyle w:val="Loendilik"/>
        <w:numPr>
          <w:ilvl w:val="1"/>
          <w:numId w:val="6"/>
        </w:numPr>
        <w:spacing w:line="240" w:lineRule="auto"/>
        <w:rPr>
          <w:rFonts w:eastAsia="Aino" w:cs="Aino"/>
          <w:color w:val="000000" w:themeColor="text1"/>
          <w:highlight w:val="green"/>
        </w:rPr>
      </w:pPr>
      <w:r w:rsidRPr="00DB3A4C">
        <w:rPr>
          <w:rFonts w:eastAsia="Aino" w:cs="Aino"/>
          <w:color w:val="000000" w:themeColor="text1"/>
          <w:highlight w:val="green"/>
        </w:rPr>
        <w:t xml:space="preserve">Finantsinstrumendi </w:t>
      </w:r>
      <w:r w:rsidRPr="0095183D">
        <w:rPr>
          <w:rFonts w:eastAsia="Aino" w:cs="Aino"/>
          <w:color w:val="000000" w:themeColor="text1"/>
          <w:highlight w:val="green"/>
        </w:rPr>
        <w:t xml:space="preserve">loomine </w:t>
      </w:r>
      <w:r w:rsidR="0095183D" w:rsidRPr="0095183D">
        <w:rPr>
          <w:rFonts w:eastAsia="Aino" w:cs="Aino"/>
          <w:color w:val="000000" w:themeColor="text1"/>
          <w:highlight w:val="green"/>
        </w:rPr>
        <w:t>Eesti</w:t>
      </w:r>
      <w:r w:rsidR="0095183D">
        <w:rPr>
          <w:rFonts w:eastAsia="Aino" w:cs="Aino"/>
          <w:b/>
          <w:bCs/>
          <w:color w:val="000000" w:themeColor="text1"/>
          <w:highlight w:val="green"/>
        </w:rPr>
        <w:t xml:space="preserve"> </w:t>
      </w:r>
      <w:r w:rsidRPr="00DB3A4C">
        <w:rPr>
          <w:rFonts w:eastAsia="Aino" w:cs="Aino"/>
          <w:b/>
          <w:bCs/>
          <w:color w:val="000000" w:themeColor="text1"/>
          <w:highlight w:val="green"/>
        </w:rPr>
        <w:t>elanikkonna kaasamiseks roheinvesteeringutesse</w:t>
      </w:r>
      <w:r w:rsidR="00532495" w:rsidRPr="00DB3A4C">
        <w:rPr>
          <w:rFonts w:eastAsia="Aino" w:cs="Aino"/>
          <w:b/>
          <w:bCs/>
          <w:color w:val="000000" w:themeColor="text1"/>
          <w:highlight w:val="green"/>
        </w:rPr>
        <w:t xml:space="preserve"> </w:t>
      </w:r>
      <w:r w:rsidR="00532495" w:rsidRPr="0016101D">
        <w:rPr>
          <w:rFonts w:eastAsia="Aino" w:cs="Aino"/>
          <w:color w:val="000000" w:themeColor="text1"/>
          <w:highlight w:val="green"/>
        </w:rPr>
        <w:t>(roheosakud</w:t>
      </w:r>
      <w:r w:rsidR="00CA29E7" w:rsidRPr="0016101D">
        <w:rPr>
          <w:rFonts w:eastAsia="Aino" w:cs="Aino"/>
          <w:color w:val="000000" w:themeColor="text1"/>
          <w:highlight w:val="green"/>
        </w:rPr>
        <w:t>).</w:t>
      </w:r>
    </w:p>
    <w:p w14:paraId="54A32164" w14:textId="1957DCE4" w:rsidR="00396233" w:rsidRDefault="00396233" w:rsidP="006E2AD0">
      <w:pPr>
        <w:pStyle w:val="Loendilik"/>
        <w:numPr>
          <w:ilvl w:val="0"/>
          <w:numId w:val="6"/>
        </w:numPr>
        <w:spacing w:line="240" w:lineRule="auto"/>
        <w:rPr>
          <w:rFonts w:eastAsia="Aino" w:cs="Aino"/>
          <w:b/>
          <w:bCs/>
        </w:rPr>
      </w:pPr>
      <w:r w:rsidRPr="67A3ADA6">
        <w:rPr>
          <w:rFonts w:eastAsia="Aino" w:cs="Aino"/>
          <w:b/>
          <w:bCs/>
        </w:rPr>
        <w:t>Mitmekesisuse väärtustamine ja edendamine</w:t>
      </w:r>
    </w:p>
    <w:p w14:paraId="1144EDD8" w14:textId="12BB3461" w:rsidR="00396233" w:rsidRDefault="00396233" w:rsidP="006E2AD0">
      <w:pPr>
        <w:pStyle w:val="Loendilik"/>
        <w:numPr>
          <w:ilvl w:val="1"/>
          <w:numId w:val="6"/>
        </w:numPr>
        <w:spacing w:line="240" w:lineRule="auto"/>
        <w:rPr>
          <w:rFonts w:eastAsia="Aino" w:cs="Aino"/>
          <w:b/>
          <w:color w:val="000000" w:themeColor="text1"/>
        </w:rPr>
      </w:pPr>
      <w:r w:rsidRPr="67A3ADA6">
        <w:rPr>
          <w:rFonts w:eastAsia="Aino" w:cs="Aino"/>
        </w:rPr>
        <w:t xml:space="preserve"> </w:t>
      </w:r>
      <w:r w:rsidRPr="67A3ADA6">
        <w:rPr>
          <w:rFonts w:eastAsia="Aino" w:cs="Aino"/>
          <w:b/>
          <w:bCs/>
        </w:rPr>
        <w:t>Ühiskonna ja tööandjate teadlikkuse suurendamine</w:t>
      </w:r>
      <w:r w:rsidRPr="67A3ADA6">
        <w:rPr>
          <w:rFonts w:eastAsia="Aino" w:cs="Aino"/>
        </w:rPr>
        <w:t xml:space="preserve"> mitmekesisuse väärtustamise ja edendamise vajadusest.</w:t>
      </w:r>
      <w:r w:rsidR="7908FABB" w:rsidRPr="054C0B59">
        <w:rPr>
          <w:rFonts w:eastAsia="Aino" w:cs="Aino"/>
        </w:rPr>
        <w:t xml:space="preserve"> </w:t>
      </w:r>
      <w:r w:rsidR="7908FABB" w:rsidRPr="054C0B59">
        <w:rPr>
          <w:rFonts w:eastAsia="Aino" w:cs="Aino"/>
          <w:color w:val="000000" w:themeColor="text1"/>
        </w:rPr>
        <w:t>Võrdse kohtlemise ja mitmekesisuse edendamine ettevõtluses.</w:t>
      </w:r>
    </w:p>
    <w:p w14:paraId="7F7D6379" w14:textId="57F76655" w:rsidR="7908FABB" w:rsidRDefault="7908FABB" w:rsidP="054C0B59">
      <w:pPr>
        <w:pStyle w:val="Loendilik"/>
        <w:numPr>
          <w:ilvl w:val="1"/>
          <w:numId w:val="6"/>
        </w:numPr>
        <w:spacing w:line="240" w:lineRule="auto"/>
        <w:rPr>
          <w:rFonts w:eastAsia="Aino" w:cs="Aino"/>
          <w:color w:val="000000" w:themeColor="text1"/>
        </w:rPr>
      </w:pPr>
      <w:r w:rsidRPr="054C0B59">
        <w:rPr>
          <w:rFonts w:eastAsia="Aino" w:cs="Aino"/>
          <w:color w:val="000000" w:themeColor="text1"/>
        </w:rPr>
        <w:t>Soolise segregatsiooni vähendamine hariduses ja tööturul (STEM, EHW erialad ja ametid</w:t>
      </w:r>
      <w:r w:rsidRPr="1C4B2AEE">
        <w:rPr>
          <w:rFonts w:eastAsia="Aino" w:cs="Aino"/>
          <w:color w:val="000000" w:themeColor="text1"/>
        </w:rPr>
        <w:t>)</w:t>
      </w:r>
      <w:r w:rsidR="3A676ED2" w:rsidRPr="1C4B2AEE">
        <w:rPr>
          <w:rFonts w:eastAsia="Aino" w:cs="Aino"/>
          <w:color w:val="000000" w:themeColor="text1"/>
        </w:rPr>
        <w:t>.</w:t>
      </w:r>
    </w:p>
    <w:p w14:paraId="48F13404" w14:textId="0A0135D6" w:rsidR="00396233" w:rsidRPr="00396233" w:rsidRDefault="00396233" w:rsidP="006E2AD0">
      <w:pPr>
        <w:pStyle w:val="Loendilik"/>
        <w:numPr>
          <w:ilvl w:val="1"/>
          <w:numId w:val="6"/>
        </w:numPr>
        <w:spacing w:line="240" w:lineRule="auto"/>
        <w:rPr>
          <w:rFonts w:eastAsia="Aino" w:cs="Aino"/>
        </w:rPr>
      </w:pPr>
      <w:r w:rsidRPr="67A3ADA6">
        <w:rPr>
          <w:rFonts w:eastAsia="Aino" w:cs="Aino"/>
          <w:b/>
          <w:bCs/>
        </w:rPr>
        <w:t xml:space="preserve">Tööandjate võimekuse parandamine </w:t>
      </w:r>
      <w:r w:rsidRPr="67A3ADA6">
        <w:rPr>
          <w:rFonts w:eastAsia="Aino" w:cs="Aino"/>
        </w:rPr>
        <w:t>mitmekesisuse teadlikuks juhtimiseks organisatsioonides, sh toetades mitmekesisuse kokkuleppe võrgustiku tegevust ja mitmekesise tööandja märgise väljaandmist.</w:t>
      </w:r>
    </w:p>
    <w:p w14:paraId="1DE642E2" w14:textId="0FA18813" w:rsidR="5132BDCE" w:rsidRDefault="2A410FCB" w:rsidP="37F74505">
      <w:pPr>
        <w:pStyle w:val="Loendilik"/>
        <w:numPr>
          <w:ilvl w:val="0"/>
          <w:numId w:val="6"/>
        </w:numPr>
        <w:spacing w:line="240" w:lineRule="auto"/>
        <w:rPr>
          <w:rFonts w:eastAsia="Aino" w:cs="Aino"/>
          <w:color w:val="000000" w:themeColor="text1"/>
        </w:rPr>
      </w:pPr>
      <w:r w:rsidRPr="50B241FF">
        <w:rPr>
          <w:rFonts w:eastAsia="Aino" w:cs="Aino"/>
          <w:b/>
          <w:bCs/>
          <w:color w:val="000000" w:themeColor="text1"/>
        </w:rPr>
        <w:t>Avalik sektor on eeskujuks.</w:t>
      </w:r>
      <w:r w:rsidRPr="50B241FF">
        <w:rPr>
          <w:rFonts w:eastAsia="Aino" w:cs="Aino"/>
          <w:color w:val="000000" w:themeColor="text1"/>
        </w:rPr>
        <w:t xml:space="preserve"> Toodete ja teenuste hankimisel lähtub riik keskkonna ja sotsiaalse vastutustundlikkuse põhimõtetest.</w:t>
      </w:r>
    </w:p>
    <w:p w14:paraId="0EDF86DD" w14:textId="1140403E" w:rsidR="5132BDCE" w:rsidRDefault="5132BDCE" w:rsidP="006E2AD0">
      <w:pPr>
        <w:spacing w:line="240" w:lineRule="auto"/>
        <w:rPr>
          <w:rFonts w:eastAsia="Aino" w:cs="Aino"/>
          <w:color w:val="000000" w:themeColor="text1"/>
        </w:rPr>
      </w:pPr>
    </w:p>
    <w:p w14:paraId="613EA41D" w14:textId="189DE033" w:rsidR="001FB4AA" w:rsidRDefault="001FB4AA" w:rsidP="006E2AD0">
      <w:pPr>
        <w:spacing w:line="240" w:lineRule="auto"/>
        <w:rPr>
          <w:rFonts w:eastAsia="Aino" w:cs="Aino"/>
          <w:b/>
          <w:bCs/>
          <w:color w:val="000000" w:themeColor="text1"/>
        </w:rPr>
      </w:pPr>
      <w:r w:rsidRPr="5132BDCE">
        <w:rPr>
          <w:rFonts w:eastAsia="Aino" w:cs="Aino"/>
          <w:b/>
          <w:bCs/>
          <w:color w:val="000000" w:themeColor="text1"/>
        </w:rPr>
        <w:t>Mõõdikud:</w:t>
      </w:r>
    </w:p>
    <w:p w14:paraId="5D60D222" w14:textId="666A543E" w:rsidR="008E10F4" w:rsidRDefault="008E10F4" w:rsidP="006E2AD0">
      <w:pPr>
        <w:pStyle w:val="Loendilik"/>
        <w:numPr>
          <w:ilvl w:val="0"/>
          <w:numId w:val="23"/>
        </w:numPr>
        <w:spacing w:line="240" w:lineRule="auto"/>
        <w:rPr>
          <w:rFonts w:eastAsia="Aino" w:cs="Aino"/>
          <w:color w:val="000000" w:themeColor="text1"/>
        </w:rPr>
      </w:pPr>
      <w:r>
        <w:rPr>
          <w:rFonts w:eastAsia="Aino" w:cs="Aino"/>
          <w:color w:val="000000" w:themeColor="text1"/>
        </w:rPr>
        <w:t>Sektorite heide vastavalt kliimaseaduses sätestatud sihttasemetele.</w:t>
      </w:r>
    </w:p>
    <w:p w14:paraId="289E2697" w14:textId="0A2823E7" w:rsidR="00F040B0" w:rsidRPr="00F040B0" w:rsidRDefault="00F040B0" w:rsidP="006E2AD0">
      <w:pPr>
        <w:pStyle w:val="Loendilik"/>
        <w:numPr>
          <w:ilvl w:val="0"/>
          <w:numId w:val="23"/>
        </w:numPr>
        <w:spacing w:line="240" w:lineRule="auto"/>
        <w:rPr>
          <w:rFonts w:eastAsia="Aino" w:cs="Aino"/>
          <w:color w:val="000000" w:themeColor="text1"/>
        </w:rPr>
      </w:pPr>
      <w:r w:rsidRPr="00F040B0">
        <w:rPr>
          <w:rFonts w:eastAsia="Aino" w:cs="Aino"/>
          <w:color w:val="000000" w:themeColor="text1"/>
        </w:rPr>
        <w:t>Roheinvesteeringute osakaal erasektori investeeringutest</w:t>
      </w:r>
    </w:p>
    <w:p w14:paraId="125D651C" w14:textId="307ACDDA" w:rsidR="00622BD6" w:rsidRPr="00622BD6" w:rsidRDefault="00083E6D" w:rsidP="006E2AD0">
      <w:pPr>
        <w:pStyle w:val="Loendilik"/>
        <w:numPr>
          <w:ilvl w:val="0"/>
          <w:numId w:val="23"/>
        </w:numPr>
        <w:spacing w:line="240" w:lineRule="auto"/>
        <w:rPr>
          <w:rFonts w:eastAsia="Aino" w:cs="Aino"/>
          <w:color w:val="000000" w:themeColor="text1"/>
        </w:rPr>
      </w:pPr>
      <w:proofErr w:type="spellStart"/>
      <w:r>
        <w:rPr>
          <w:rFonts w:eastAsia="Aino" w:cs="Aino"/>
          <w:color w:val="000000" w:themeColor="text1"/>
        </w:rPr>
        <w:t>R</w:t>
      </w:r>
      <w:r w:rsidR="00572254" w:rsidRPr="00572254">
        <w:rPr>
          <w:rFonts w:eastAsia="Aino" w:cs="Aino"/>
          <w:color w:val="000000" w:themeColor="text1"/>
        </w:rPr>
        <w:t>ingleva</w:t>
      </w:r>
      <w:proofErr w:type="spellEnd"/>
      <w:r w:rsidR="00572254" w:rsidRPr="00572254">
        <w:rPr>
          <w:rFonts w:eastAsia="Aino" w:cs="Aino"/>
          <w:color w:val="000000" w:themeColor="text1"/>
        </w:rPr>
        <w:t xml:space="preserve"> materjali määr</w:t>
      </w:r>
      <w:r w:rsidR="001C5A22">
        <w:rPr>
          <w:rFonts w:eastAsia="Aino" w:cs="Aino"/>
          <w:color w:val="000000" w:themeColor="text1"/>
        </w:rPr>
        <w:t xml:space="preserve"> </w:t>
      </w:r>
      <w:r w:rsidR="001C5A22" w:rsidRPr="5E4275A1">
        <w:rPr>
          <w:rFonts w:eastAsia="Aino" w:cs="Aino"/>
          <w:color w:val="000000" w:themeColor="text1"/>
        </w:rPr>
        <w:t>(Eesti 2035)</w:t>
      </w:r>
    </w:p>
    <w:p w14:paraId="7909EB71" w14:textId="05691AB5" w:rsidR="00031FD8" w:rsidRPr="00083E6D" w:rsidRDefault="00031FD8" w:rsidP="006E2AD0">
      <w:pPr>
        <w:pStyle w:val="Loendilik"/>
        <w:numPr>
          <w:ilvl w:val="0"/>
          <w:numId w:val="23"/>
        </w:numPr>
        <w:spacing w:line="240" w:lineRule="auto"/>
        <w:rPr>
          <w:rFonts w:eastAsia="Aino" w:cs="Aino"/>
          <w:color w:val="000000" w:themeColor="text1"/>
        </w:rPr>
      </w:pPr>
      <w:r w:rsidRPr="5E4275A1">
        <w:rPr>
          <w:rFonts w:eastAsia="Aino" w:cs="Aino"/>
          <w:color w:val="000000" w:themeColor="text1"/>
        </w:rPr>
        <w:t xml:space="preserve">Pikaajaliste </w:t>
      </w:r>
      <w:r w:rsidR="001C68BA" w:rsidRPr="5E4275A1">
        <w:rPr>
          <w:rFonts w:eastAsia="Aino" w:cs="Aino"/>
          <w:color w:val="000000" w:themeColor="text1"/>
        </w:rPr>
        <w:t>energiaostulepingute arv</w:t>
      </w:r>
    </w:p>
    <w:p w14:paraId="06868C2B" w14:textId="77CA171C" w:rsidR="001FB4AA" w:rsidRDefault="001FB4AA" w:rsidP="006E2AD0">
      <w:pPr>
        <w:pStyle w:val="Loendilik"/>
        <w:numPr>
          <w:ilvl w:val="0"/>
          <w:numId w:val="23"/>
        </w:numPr>
        <w:spacing w:line="240" w:lineRule="auto"/>
        <w:rPr>
          <w:rFonts w:eastAsia="Aino" w:cs="Aino"/>
          <w:color w:val="000000" w:themeColor="text1"/>
        </w:rPr>
      </w:pPr>
      <w:r w:rsidRPr="5132BDCE">
        <w:rPr>
          <w:rFonts w:eastAsia="Aino" w:cs="Aino"/>
          <w:color w:val="000000" w:themeColor="text1"/>
        </w:rPr>
        <w:t>Ettevõtluskeskkonna KHG jalajälje vähenemine kooskõlas Kliimaeesmärgid 2050  eesmärkidega</w:t>
      </w:r>
    </w:p>
    <w:p w14:paraId="6A8DB8B8" w14:textId="087511FF" w:rsidR="00CD7E7C" w:rsidRPr="00CD7E7C" w:rsidRDefault="00CD7E7C" w:rsidP="006E2AD0">
      <w:pPr>
        <w:pStyle w:val="Loendilik"/>
        <w:numPr>
          <w:ilvl w:val="0"/>
          <w:numId w:val="23"/>
        </w:numPr>
        <w:spacing w:line="240" w:lineRule="auto"/>
        <w:rPr>
          <w:rFonts w:eastAsia="Aino" w:cs="Aino"/>
          <w:color w:val="000000" w:themeColor="text1"/>
        </w:rPr>
      </w:pPr>
      <w:r>
        <w:rPr>
          <w:rFonts w:eastAsia="Aino" w:cs="Aino"/>
          <w:color w:val="000000" w:themeColor="text1"/>
        </w:rPr>
        <w:t>Väärtuspõhiste hangete osakaal (sh keskkonnahoidlikud hanked)</w:t>
      </w:r>
    </w:p>
    <w:p w14:paraId="20D143FF" w14:textId="291E196A" w:rsidR="001FB4AA" w:rsidRDefault="001FB4AA" w:rsidP="006E2AD0">
      <w:pPr>
        <w:pStyle w:val="Loendilik"/>
        <w:numPr>
          <w:ilvl w:val="0"/>
          <w:numId w:val="23"/>
        </w:numPr>
        <w:spacing w:line="240" w:lineRule="auto"/>
        <w:rPr>
          <w:rFonts w:eastAsia="Aino" w:cs="Aino"/>
          <w:color w:val="000000" w:themeColor="text1"/>
        </w:rPr>
      </w:pPr>
      <w:r w:rsidRPr="5132BDCE">
        <w:rPr>
          <w:rFonts w:eastAsia="Aino" w:cs="Aino"/>
          <w:color w:val="000000" w:themeColor="text1"/>
        </w:rPr>
        <w:t>(kliimaministeeriumi täiendused)</w:t>
      </w:r>
    </w:p>
    <w:p w14:paraId="0D2A7134" w14:textId="05EB0FF0" w:rsidR="006B7757" w:rsidRDefault="006B7757" w:rsidP="006E2AD0">
      <w:pPr>
        <w:pStyle w:val="Loendilik"/>
        <w:numPr>
          <w:ilvl w:val="0"/>
          <w:numId w:val="23"/>
        </w:numPr>
        <w:spacing w:line="240" w:lineRule="auto"/>
        <w:rPr>
          <w:rFonts w:eastAsia="Aino" w:cs="Aino"/>
          <w:color w:val="000000" w:themeColor="text1"/>
        </w:rPr>
      </w:pPr>
      <w:r w:rsidRPr="006B7757">
        <w:rPr>
          <w:rFonts w:eastAsia="Aino" w:cs="Aino"/>
          <w:color w:val="000000" w:themeColor="text1"/>
        </w:rPr>
        <w:t>DESI inde</w:t>
      </w:r>
      <w:r>
        <w:rPr>
          <w:rFonts w:eastAsia="Aino" w:cs="Aino"/>
          <w:color w:val="000000" w:themeColor="text1"/>
        </w:rPr>
        <w:t xml:space="preserve">ksi </w:t>
      </w:r>
      <w:r w:rsidRPr="006B7757">
        <w:rPr>
          <w:rFonts w:eastAsia="Aino" w:cs="Aino"/>
          <w:color w:val="000000" w:themeColor="text1"/>
        </w:rPr>
        <w:t xml:space="preserve">alamõõde </w:t>
      </w:r>
      <w:proofErr w:type="spellStart"/>
      <w:r w:rsidRPr="006B7757">
        <w:rPr>
          <w:rFonts w:eastAsia="Aino" w:cs="Aino"/>
          <w:color w:val="000000" w:themeColor="text1"/>
        </w:rPr>
        <w:t>women</w:t>
      </w:r>
      <w:proofErr w:type="spellEnd"/>
      <w:r w:rsidRPr="006B7757">
        <w:rPr>
          <w:rFonts w:eastAsia="Aino" w:cs="Aino"/>
          <w:color w:val="000000" w:themeColor="text1"/>
        </w:rPr>
        <w:t xml:space="preserve"> in </w:t>
      </w:r>
      <w:proofErr w:type="spellStart"/>
      <w:r w:rsidRPr="006B7757">
        <w:rPr>
          <w:rFonts w:eastAsia="Aino" w:cs="Aino"/>
          <w:color w:val="000000" w:themeColor="text1"/>
        </w:rPr>
        <w:t>digital</w:t>
      </w:r>
      <w:proofErr w:type="spellEnd"/>
      <w:r>
        <w:rPr>
          <w:rFonts w:eastAsia="Aino" w:cs="Aino"/>
          <w:color w:val="000000" w:themeColor="text1"/>
        </w:rPr>
        <w:t xml:space="preserve"> </w:t>
      </w:r>
    </w:p>
    <w:p w14:paraId="100B6A19" w14:textId="5F3014B6" w:rsidR="009E5D65" w:rsidRDefault="0041451A" w:rsidP="006E2AD0">
      <w:pPr>
        <w:pStyle w:val="Loendilik"/>
        <w:numPr>
          <w:ilvl w:val="0"/>
          <w:numId w:val="23"/>
        </w:numPr>
        <w:spacing w:line="240" w:lineRule="auto"/>
        <w:rPr>
          <w:rFonts w:eastAsia="Aino" w:cs="Aino"/>
          <w:color w:val="000000" w:themeColor="text1"/>
        </w:rPr>
      </w:pPr>
      <w:r>
        <w:rPr>
          <w:rFonts w:eastAsia="Aino" w:cs="Aino"/>
          <w:color w:val="000000" w:themeColor="text1"/>
        </w:rPr>
        <w:t>Sooline palgalõhe</w:t>
      </w:r>
      <w:r w:rsidR="009E5D65">
        <w:rPr>
          <w:rFonts w:eastAsia="Aino" w:cs="Aino"/>
          <w:color w:val="000000" w:themeColor="text1"/>
        </w:rPr>
        <w:t xml:space="preserve"> </w:t>
      </w:r>
    </w:p>
    <w:p w14:paraId="06AA5F56" w14:textId="3680EF4E" w:rsidR="00A561A0" w:rsidRPr="00A82207" w:rsidRDefault="716DEEEA" w:rsidP="006E2AD0">
      <w:pPr>
        <w:pStyle w:val="Loendilik"/>
        <w:numPr>
          <w:ilvl w:val="0"/>
          <w:numId w:val="23"/>
        </w:numPr>
        <w:spacing w:line="240" w:lineRule="auto"/>
        <w:rPr>
          <w:rFonts w:eastAsia="Aino" w:cs="Aino"/>
          <w:color w:val="000000" w:themeColor="text1"/>
        </w:rPr>
      </w:pPr>
      <w:r w:rsidRPr="620DE3A6">
        <w:rPr>
          <w:rFonts w:eastAsia="Aino" w:cs="Aino"/>
          <w:color w:val="000000" w:themeColor="text1"/>
        </w:rPr>
        <w:t>Naiste arv riigiettevõtete nõukogudes</w:t>
      </w:r>
    </w:p>
    <w:p w14:paraId="7FD4F008" w14:textId="7BC1105C" w:rsidR="6E635B4A" w:rsidRDefault="6E635B4A" w:rsidP="620DE3A6">
      <w:pPr>
        <w:pStyle w:val="Loendilik"/>
        <w:numPr>
          <w:ilvl w:val="0"/>
          <w:numId w:val="23"/>
        </w:numPr>
        <w:spacing w:line="240" w:lineRule="auto"/>
        <w:rPr>
          <w:rFonts w:eastAsia="Aino" w:cs="Aino"/>
          <w:color w:val="000000" w:themeColor="text1"/>
        </w:rPr>
      </w:pPr>
      <w:r w:rsidRPr="620DE3A6">
        <w:rPr>
          <w:rFonts w:eastAsia="Aino" w:cs="Aino"/>
          <w:color w:val="000000" w:themeColor="text1"/>
        </w:rPr>
        <w:t xml:space="preserve">Eesti paiknemine globaalses korruptsiooniindeksis; </w:t>
      </w:r>
      <w:hyperlink r:id="rId25">
        <w:r w:rsidRPr="620DE3A6">
          <w:rPr>
            <w:rStyle w:val="Hperlink"/>
            <w:rFonts w:eastAsia="Aino" w:cs="Aino"/>
          </w:rPr>
          <w:t>https://risk-indexes.com/global-corruption-index/</w:t>
        </w:r>
      </w:hyperlink>
      <w:r w:rsidRPr="620DE3A6">
        <w:rPr>
          <w:rFonts w:eastAsia="Aino" w:cs="Aino"/>
          <w:color w:val="000000" w:themeColor="text1"/>
        </w:rPr>
        <w:t xml:space="preserve"> </w:t>
      </w:r>
    </w:p>
    <w:p w14:paraId="12E060A0" w14:textId="7634DE45" w:rsidR="5132BDCE" w:rsidRDefault="5132BDCE" w:rsidP="5132BDCE">
      <w:pPr>
        <w:rPr>
          <w:rFonts w:eastAsia="Aino" w:cs="Aino"/>
          <w:color w:val="000000" w:themeColor="text1"/>
        </w:rPr>
      </w:pPr>
    </w:p>
    <w:p w14:paraId="79A6C7A0" w14:textId="26FE7F52" w:rsidR="001FB4AA" w:rsidRDefault="001FB4AA" w:rsidP="004D68FD">
      <w:pPr>
        <w:spacing w:line="240" w:lineRule="auto"/>
        <w:rPr>
          <w:rFonts w:eastAsia="Aino" w:cs="Aino"/>
          <w:color w:val="000000" w:themeColor="text1"/>
        </w:rPr>
      </w:pPr>
      <w:r w:rsidRPr="5132BDCE">
        <w:rPr>
          <w:rFonts w:eastAsia="Aino" w:cs="Aino"/>
          <w:b/>
          <w:bCs/>
          <w:color w:val="000000" w:themeColor="text1"/>
        </w:rPr>
        <w:lastRenderedPageBreak/>
        <w:t>Seos teiste poliitikatega</w:t>
      </w:r>
      <w:r w:rsidRPr="5132BDCE">
        <w:rPr>
          <w:rFonts w:eastAsia="Aino" w:cs="Aino"/>
          <w:color w:val="000000" w:themeColor="text1"/>
        </w:rPr>
        <w:t>: kliimapoliitika, rohepoliitika, tööstuspoliitika</w:t>
      </w:r>
    </w:p>
    <w:p w14:paraId="7196A349" w14:textId="0AF1457C" w:rsidR="5132BDCE" w:rsidRDefault="0DE4A2D4" w:rsidP="004D68FD">
      <w:pPr>
        <w:spacing w:line="240" w:lineRule="auto"/>
        <w:rPr>
          <w:rFonts w:eastAsia="Aino" w:cs="Aino"/>
          <w:color w:val="000000" w:themeColor="text1"/>
        </w:rPr>
      </w:pPr>
      <w:r w:rsidRPr="2A4C6595">
        <w:rPr>
          <w:rFonts w:eastAsia="Aino" w:cs="Aino"/>
          <w:b/>
          <w:bCs/>
          <w:color w:val="000000" w:themeColor="text1"/>
        </w:rPr>
        <w:t>Seotud arengukavad ja muud poliitikadokumendid</w:t>
      </w:r>
      <w:r w:rsidRPr="2A4C6595">
        <w:rPr>
          <w:rFonts w:eastAsia="Aino" w:cs="Aino"/>
          <w:color w:val="000000" w:themeColor="text1"/>
        </w:rPr>
        <w:t>: KEVAD, TAIE, Tööstuspoliitika 2035, Turismi strateegia 2025, Keskkonna strateegia 2030</w:t>
      </w:r>
      <w:r w:rsidR="00BF1103">
        <w:rPr>
          <w:rFonts w:eastAsia="Aino" w:cs="Aino"/>
          <w:color w:val="000000" w:themeColor="text1"/>
        </w:rPr>
        <w:t>, ENMAK</w:t>
      </w:r>
      <w:r w:rsidR="00333E4C">
        <w:rPr>
          <w:rFonts w:eastAsia="Aino" w:cs="Aino"/>
          <w:color w:val="000000" w:themeColor="text1"/>
        </w:rPr>
        <w:t xml:space="preserve">, </w:t>
      </w:r>
      <w:r w:rsidR="00333E4C" w:rsidRPr="00BC774D">
        <w:rPr>
          <w:rFonts w:eastAsia="Aino" w:cs="Aino"/>
          <w:color w:val="000000" w:themeColor="text1"/>
        </w:rPr>
        <w:t>energia- ja kliimakava aastani 2030</w:t>
      </w:r>
      <w:r w:rsidR="00333E4C">
        <w:rPr>
          <w:rFonts w:eastAsia="Aino" w:cs="Aino"/>
          <w:color w:val="000000" w:themeColor="text1"/>
        </w:rPr>
        <w:t>, Eesti Jäätmekava 2022-2028</w:t>
      </w:r>
    </w:p>
    <w:p w14:paraId="3FB72AC2" w14:textId="0B7EC485" w:rsidR="007B0A9F" w:rsidRDefault="007B0A9F" w:rsidP="5132BDCE">
      <w:pPr>
        <w:pStyle w:val="Pealkiri3"/>
        <w:spacing w:after="160" w:line="259" w:lineRule="auto"/>
      </w:pPr>
    </w:p>
    <w:p w14:paraId="4628018F" w14:textId="5531DE92" w:rsidR="5132BDCE" w:rsidRDefault="5132BDCE">
      <w:r>
        <w:br w:type="page"/>
      </w:r>
    </w:p>
    <w:p w14:paraId="28CAB018" w14:textId="631861EB" w:rsidR="0232A098" w:rsidRDefault="0232A098" w:rsidP="5132BDCE">
      <w:pPr>
        <w:pStyle w:val="Pealkiri1"/>
      </w:pPr>
      <w:bookmarkStart w:id="31" w:name="_Toc157421257"/>
      <w:bookmarkStart w:id="32" w:name="_Toc157436486"/>
      <w:r>
        <w:lastRenderedPageBreak/>
        <w:t>Lõppmärkused</w:t>
      </w:r>
      <w:bookmarkEnd w:id="31"/>
      <w:bookmarkEnd w:id="32"/>
    </w:p>
    <w:p w14:paraId="7FA9D581" w14:textId="04400223" w:rsidR="28ABA7E9" w:rsidRDefault="28ABA7E9" w:rsidP="28ABA7E9">
      <w:pPr>
        <w:rPr>
          <w:rStyle w:val="eop"/>
          <w:rFonts w:cs="Calibri"/>
        </w:rPr>
      </w:pPr>
    </w:p>
    <w:p w14:paraId="43D20517" w14:textId="567D7EC5" w:rsidR="71F7301E" w:rsidRDefault="3CA844EE" w:rsidP="37645F32">
      <w:pPr>
        <w:rPr>
          <w:rStyle w:val="eop"/>
          <w:rFonts w:cs="Calibri"/>
        </w:rPr>
      </w:pPr>
      <w:r w:rsidRPr="153405BF">
        <w:rPr>
          <w:rStyle w:val="eop"/>
          <w:rFonts w:cs="Calibri"/>
        </w:rPr>
        <w:t>Majanduspoliitika plaani elluviimist toetab</w:t>
      </w:r>
      <w:r w:rsidR="48442D65" w:rsidRPr="153405BF">
        <w:rPr>
          <w:rStyle w:val="eop"/>
          <w:rFonts w:cs="Calibri"/>
        </w:rPr>
        <w:t xml:space="preserve"> </w:t>
      </w:r>
      <w:r w:rsidR="48442D65" w:rsidRPr="153405BF">
        <w:rPr>
          <w:rStyle w:val="eop"/>
          <w:rFonts w:cs="Calibri"/>
          <w:b/>
          <w:bCs/>
        </w:rPr>
        <w:t>Eesti majanduse rahvusvahelise konkurentsivõime strateegilise tugevdamise valitsuskomisjon</w:t>
      </w:r>
      <w:r w:rsidR="5B895596" w:rsidRPr="153405BF">
        <w:rPr>
          <w:rStyle w:val="eop"/>
          <w:rFonts w:cs="Calibri"/>
          <w:b/>
          <w:bCs/>
        </w:rPr>
        <w:t xml:space="preserve"> </w:t>
      </w:r>
      <w:r w:rsidR="5B895596" w:rsidRPr="153405BF">
        <w:rPr>
          <w:rStyle w:val="eop"/>
          <w:rFonts w:cs="Calibri"/>
        </w:rPr>
        <w:t>(majanduse elavdamise valitsuskomisjon</w:t>
      </w:r>
      <w:r w:rsidR="647505A3" w:rsidRPr="5E4275A1">
        <w:rPr>
          <w:rStyle w:val="eop"/>
          <w:rFonts w:cs="Calibri"/>
        </w:rPr>
        <w:t>)</w:t>
      </w:r>
      <w:r w:rsidR="7F9242B3" w:rsidRPr="5E4275A1">
        <w:rPr>
          <w:rStyle w:val="eop"/>
          <w:rFonts w:cs="Calibri"/>
        </w:rPr>
        <w:t xml:space="preserve"> ning</w:t>
      </w:r>
      <w:r w:rsidR="71F7301E" w:rsidRPr="37645F32">
        <w:rPr>
          <w:rStyle w:val="eop"/>
          <w:rFonts w:cs="Calibri"/>
        </w:rPr>
        <w:t xml:space="preserve"> ametnike tasandil ettevõtluskeskkonna töörühm</w:t>
      </w:r>
      <w:r w:rsidR="0D3398FE" w:rsidRPr="5E4275A1">
        <w:rPr>
          <w:rStyle w:val="eop"/>
          <w:rFonts w:cs="Calibri"/>
        </w:rPr>
        <w:t>.</w:t>
      </w:r>
    </w:p>
    <w:p w14:paraId="2D0135D5" w14:textId="19FE616C" w:rsidR="5132BDCE" w:rsidRDefault="5132BDCE" w:rsidP="5132BDCE">
      <w:pPr>
        <w:rPr>
          <w:rStyle w:val="eop"/>
          <w:rFonts w:cs="Calibri"/>
        </w:rPr>
      </w:pPr>
    </w:p>
    <w:p w14:paraId="438C5EE7" w14:textId="37B90BCA" w:rsidR="6EBF06BF" w:rsidRDefault="6EBF06BF" w:rsidP="5132BDCE">
      <w:pPr>
        <w:rPr>
          <w:rStyle w:val="eop"/>
          <w:rFonts w:cs="Calibri"/>
        </w:rPr>
      </w:pPr>
      <w:proofErr w:type="spellStart"/>
      <w:r w:rsidRPr="5132BDCE">
        <w:rPr>
          <w:rStyle w:val="eop"/>
          <w:rFonts w:cs="Calibri"/>
        </w:rPr>
        <w:t>Majanduspoliitka</w:t>
      </w:r>
      <w:proofErr w:type="spellEnd"/>
      <w:r w:rsidRPr="5132BDCE">
        <w:rPr>
          <w:rStyle w:val="eop"/>
          <w:rFonts w:cs="Calibri"/>
        </w:rPr>
        <w:t xml:space="preserve"> </w:t>
      </w:r>
      <w:r w:rsidR="267C041B" w:rsidRPr="054C0B59">
        <w:rPr>
          <w:rStyle w:val="eop"/>
          <w:rFonts w:cs="Calibri"/>
        </w:rPr>
        <w:t>põhimõtete</w:t>
      </w:r>
      <w:r w:rsidRPr="5132BDCE">
        <w:rPr>
          <w:rStyle w:val="eop"/>
          <w:rFonts w:cs="Calibri"/>
        </w:rPr>
        <w:t xml:space="preserve"> iga-aastase tööplaani koostab Majandus- ja kommunikatsiooniministeeriumi </w:t>
      </w:r>
      <w:r w:rsidRPr="5132BDCE">
        <w:rPr>
          <w:rStyle w:val="eop"/>
          <w:rFonts w:cs="Calibri"/>
          <w:b/>
          <w:bCs/>
        </w:rPr>
        <w:t>majanduse ja innovatsiooni asekantsleri valdkond.</w:t>
      </w:r>
      <w:r w:rsidRPr="5132BDCE">
        <w:rPr>
          <w:rStyle w:val="eop"/>
          <w:rFonts w:cs="Calibri"/>
        </w:rPr>
        <w:t xml:space="preserve"> </w:t>
      </w:r>
    </w:p>
    <w:p w14:paraId="48200D00" w14:textId="4BCD931A" w:rsidR="5132BDCE" w:rsidRDefault="5132BDCE" w:rsidP="5132BDCE">
      <w:pPr>
        <w:rPr>
          <w:rStyle w:val="eop"/>
          <w:rFonts w:cs="Calibri"/>
        </w:rPr>
      </w:pPr>
    </w:p>
    <w:p w14:paraId="26797819" w14:textId="274EC5DF" w:rsidR="53DFCA10" w:rsidRDefault="53DFCA10" w:rsidP="5132BDCE">
      <w:pPr>
        <w:pStyle w:val="Pealkiri1"/>
        <w:rPr>
          <w:rStyle w:val="eop"/>
          <w:rFonts w:cs="Calibri"/>
        </w:rPr>
      </w:pPr>
      <w:bookmarkStart w:id="33" w:name="_Toc157421258"/>
      <w:bookmarkStart w:id="34" w:name="_Toc157436487"/>
      <w:r>
        <w:t>Lisa 1</w:t>
      </w:r>
      <w:bookmarkEnd w:id="33"/>
      <w:bookmarkEnd w:id="34"/>
    </w:p>
    <w:p w14:paraId="5AE6DB83" w14:textId="03170607" w:rsidR="30DE6A4F" w:rsidRDefault="007B3D5F" w:rsidP="5D3659AD">
      <w:pPr>
        <w:rPr>
          <w:rFonts w:eastAsia="Aino" w:cs="Aino"/>
        </w:rPr>
      </w:pPr>
      <w:r>
        <w:t xml:space="preserve">Iga-aastaselt avaldatakse LISA käesoleva aasta tegevustega majandusplaani elluviimiseks. </w:t>
      </w:r>
    </w:p>
    <w:sectPr w:rsidR="30DE6A4F">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29D8" w14:textId="77777777" w:rsidR="0059749D" w:rsidRDefault="0059749D" w:rsidP="00F34EB9">
      <w:pPr>
        <w:spacing w:line="240" w:lineRule="auto"/>
      </w:pPr>
      <w:r>
        <w:separator/>
      </w:r>
    </w:p>
  </w:endnote>
  <w:endnote w:type="continuationSeparator" w:id="0">
    <w:p w14:paraId="7FD8D839" w14:textId="77777777" w:rsidR="0059749D" w:rsidRDefault="0059749D" w:rsidP="00F34EB9">
      <w:pPr>
        <w:spacing w:line="240" w:lineRule="auto"/>
      </w:pPr>
      <w:r>
        <w:continuationSeparator/>
      </w:r>
    </w:p>
  </w:endnote>
  <w:endnote w:type="continuationNotice" w:id="1">
    <w:p w14:paraId="4363EB66" w14:textId="77777777" w:rsidR="0059749D" w:rsidRDefault="005974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ino">
    <w:altName w:val="Calibri"/>
    <w:panose1 w:val="00000000000000000000"/>
    <w:charset w:val="00"/>
    <w:family w:val="modern"/>
    <w:notTrueType/>
    <w:pitch w:val="variable"/>
    <w:sig w:usb0="8000020F" w:usb1="00000002" w:usb2="00000000" w:usb3="00000000" w:csb0="00000097" w:csb1="00000000"/>
  </w:font>
  <w:font w:name="Aino Headline">
    <w:altName w:val="Calibri"/>
    <w:panose1 w:val="00000000000000000000"/>
    <w:charset w:val="00"/>
    <w:family w:val="swiss"/>
    <w:notTrueType/>
    <w:pitch w:val="variable"/>
    <w:sig w:usb0="800002AF" w:usb1="4000004A"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F00333E" w14:paraId="1E369753" w14:textId="77777777" w:rsidTr="0F00333E">
      <w:trPr>
        <w:trHeight w:val="300"/>
      </w:trPr>
      <w:tc>
        <w:tcPr>
          <w:tcW w:w="3020" w:type="dxa"/>
        </w:tcPr>
        <w:p w14:paraId="613F6A48" w14:textId="6B182728" w:rsidR="0F00333E" w:rsidRDefault="0F00333E" w:rsidP="0F00333E">
          <w:pPr>
            <w:pStyle w:val="Pis"/>
            <w:ind w:left="-115"/>
            <w:jc w:val="left"/>
          </w:pPr>
        </w:p>
      </w:tc>
      <w:tc>
        <w:tcPr>
          <w:tcW w:w="3020" w:type="dxa"/>
        </w:tcPr>
        <w:p w14:paraId="278D56DF" w14:textId="489C7648" w:rsidR="0F00333E" w:rsidRPr="008C2FCD" w:rsidRDefault="0F00333E" w:rsidP="0F00333E">
          <w:pPr>
            <w:pStyle w:val="Pis"/>
            <w:jc w:val="center"/>
          </w:pPr>
          <w:r w:rsidRPr="008C2FCD">
            <w:rPr>
              <w:color w:val="2B579A"/>
              <w:shd w:val="clear" w:color="auto" w:fill="E6E6E6"/>
            </w:rPr>
            <w:fldChar w:fldCharType="begin"/>
          </w:r>
          <w:r w:rsidRPr="008C2FCD">
            <w:instrText>PAGE</w:instrText>
          </w:r>
          <w:r w:rsidRPr="008C2FCD">
            <w:rPr>
              <w:color w:val="2B579A"/>
              <w:shd w:val="clear" w:color="auto" w:fill="E6E6E6"/>
            </w:rPr>
            <w:fldChar w:fldCharType="separate"/>
          </w:r>
          <w:r w:rsidR="00546D52" w:rsidRPr="008C2FCD">
            <w:rPr>
              <w:noProof/>
            </w:rPr>
            <w:t>1</w:t>
          </w:r>
          <w:r w:rsidRPr="008C2FCD">
            <w:rPr>
              <w:color w:val="2B579A"/>
              <w:shd w:val="clear" w:color="auto" w:fill="E6E6E6"/>
            </w:rPr>
            <w:fldChar w:fldCharType="end"/>
          </w:r>
        </w:p>
      </w:tc>
      <w:tc>
        <w:tcPr>
          <w:tcW w:w="3020" w:type="dxa"/>
        </w:tcPr>
        <w:p w14:paraId="3FC94A8D" w14:textId="3A2E2C44" w:rsidR="0F00333E" w:rsidRDefault="0F00333E" w:rsidP="0F00333E">
          <w:pPr>
            <w:pStyle w:val="Pis"/>
            <w:ind w:right="-115"/>
            <w:jc w:val="right"/>
          </w:pPr>
        </w:p>
      </w:tc>
    </w:tr>
  </w:tbl>
  <w:p w14:paraId="5FA51132" w14:textId="3DC7DA3E" w:rsidR="0F00333E" w:rsidRDefault="0F00333E" w:rsidP="0F00333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A57F" w14:textId="77777777" w:rsidR="0059749D" w:rsidRDefault="0059749D" w:rsidP="00F34EB9">
      <w:pPr>
        <w:spacing w:line="240" w:lineRule="auto"/>
      </w:pPr>
      <w:r>
        <w:separator/>
      </w:r>
    </w:p>
  </w:footnote>
  <w:footnote w:type="continuationSeparator" w:id="0">
    <w:p w14:paraId="13938204" w14:textId="77777777" w:rsidR="0059749D" w:rsidRDefault="0059749D" w:rsidP="00F34EB9">
      <w:pPr>
        <w:spacing w:line="240" w:lineRule="auto"/>
      </w:pPr>
      <w:r>
        <w:continuationSeparator/>
      </w:r>
    </w:p>
  </w:footnote>
  <w:footnote w:type="continuationNotice" w:id="1">
    <w:p w14:paraId="2E822E54" w14:textId="77777777" w:rsidR="0059749D" w:rsidRDefault="0059749D">
      <w:pPr>
        <w:spacing w:line="240" w:lineRule="auto"/>
      </w:pPr>
    </w:p>
  </w:footnote>
  <w:footnote w:id="2">
    <w:p w14:paraId="0643C28F" w14:textId="6FD3F762" w:rsidR="054C0B59" w:rsidRPr="0047311A" w:rsidRDefault="054C0B59" w:rsidP="054C0B59">
      <w:pPr>
        <w:jc w:val="left"/>
      </w:pPr>
      <w:r w:rsidRPr="0047311A">
        <w:rPr>
          <w:rStyle w:val="Allmrkuseviide"/>
        </w:rPr>
        <w:footnoteRef/>
      </w:r>
      <w:r w:rsidRPr="0047311A">
        <w:t xml:space="preserve"> </w:t>
      </w:r>
      <w:r w:rsidRPr="0047311A">
        <w:rPr>
          <w:rFonts w:eastAsia="Segoe UI" w:cs="Segoe UI"/>
          <w:color w:val="333333"/>
          <w:sz w:val="18"/>
          <w:szCs w:val="18"/>
        </w:rPr>
        <w:t>IMF World Economic Outlook 2023 oktoober.</w:t>
      </w:r>
    </w:p>
    <w:p w14:paraId="46C611A3" w14:textId="43754A56" w:rsidR="054C0B59" w:rsidRPr="0047311A" w:rsidRDefault="00000000" w:rsidP="054C0B59">
      <w:pPr>
        <w:jc w:val="left"/>
      </w:pPr>
      <w:hyperlink r:id="rId1">
        <w:r w:rsidR="054C0B59" w:rsidRPr="0047311A">
          <w:rPr>
            <w:rStyle w:val="Hperlink"/>
            <w:rFonts w:eastAsia="Segoe UI" w:cs="Segoe UI"/>
            <w:sz w:val="18"/>
            <w:szCs w:val="18"/>
          </w:rPr>
          <w:t>https://www.imf.org/external/datamapper/NGDPDPC@WEO/OEMDC/ADVEC/WEOWORLD/LUX/CZE?year=2023</w:t>
        </w:r>
      </w:hyperlink>
    </w:p>
  </w:footnote>
  <w:footnote w:id="3">
    <w:p w14:paraId="7E3F7ACA" w14:textId="58BEB92D" w:rsidR="747C2BE5" w:rsidRPr="0047311A" w:rsidRDefault="747C2BE5" w:rsidP="747C2BE5">
      <w:pPr>
        <w:pStyle w:val="Allmrkusetekst"/>
      </w:pPr>
      <w:r w:rsidRPr="0047311A">
        <w:rPr>
          <w:rStyle w:val="Allmrkuseviide"/>
        </w:rPr>
        <w:footnoteRef/>
      </w:r>
      <w:r w:rsidRPr="0047311A">
        <w:t xml:space="preserve"> </w:t>
      </w:r>
      <w:r w:rsidRPr="0047311A">
        <w:rPr>
          <w:rFonts w:eastAsia="Calibri" w:cs="Calibri"/>
          <w:sz w:val="22"/>
          <w:szCs w:val="22"/>
        </w:rPr>
        <w:t>„</w:t>
      </w:r>
      <w:r w:rsidRPr="0047311A">
        <w:rPr>
          <w:rFonts w:eastAsia="Aino" w:cs="Aino"/>
          <w:color w:val="000000" w:themeColor="text1"/>
          <w:sz w:val="19"/>
          <w:szCs w:val="19"/>
        </w:rPr>
        <w:t>Prantsuse tööandjate andmetel on Euroopa seadusandja aastatel 2017-2022 võtnud vastu 850 uut ettevõtjatele suunatud kohustust, mis sisalduvad 36 direktiivis ja 80 määruses (5 422 lehekülge õigusakte). See teeb keskmiselt ühes kuus 12 uut kohustust (73 lehekülge õigusakte) ettevõtjatele. Lisame siia juurde veel siseriiklikult ja kohalikud regulatsioonid. See on epideemia, mis lämmatab kogu regiooni ettevõtlust.</w:t>
      </w:r>
      <w:r w:rsidRPr="0047311A">
        <w:rPr>
          <w:rFonts w:eastAsia="Aino" w:cs="Aino"/>
          <w:color w:val="000000" w:themeColor="text1"/>
          <w:sz w:val="22"/>
          <w:szCs w:val="22"/>
        </w:rPr>
        <w:t>“</w:t>
      </w:r>
      <w:r w:rsidRPr="0047311A">
        <w:rPr>
          <w:rFonts w:eastAsia="Calibri" w:cs="Calibri"/>
          <w:color w:val="000000" w:themeColor="text1"/>
          <w:sz w:val="19"/>
          <w:szCs w:val="19"/>
        </w:rPr>
        <w:t xml:space="preserve"> </w:t>
      </w:r>
      <w:hyperlink r:id="rId2">
        <w:r w:rsidRPr="0047311A">
          <w:rPr>
            <w:rStyle w:val="Hperlink"/>
            <w:rFonts w:eastAsia="Aino" w:cs="Aino"/>
            <w:color w:val="0563C1"/>
            <w:sz w:val="19"/>
            <w:szCs w:val="19"/>
          </w:rPr>
          <w:t>https://www.aripaev.ee/arvamused/2023/10/26/arto-aas-valitsus-unustab-tahtsaima-eesmargi?utm_campaign=aripaevarvamus%2Buudiskiri%2B2810&amp;utm_medium=email&amp;utm_source=sendsmaily</w:t>
        </w:r>
      </w:hyperlink>
    </w:p>
  </w:footnote>
  <w:footnote w:id="4">
    <w:p w14:paraId="366D83CA" w14:textId="77777777" w:rsidR="008D2078" w:rsidRPr="00227796" w:rsidRDefault="008D2078" w:rsidP="008D2078">
      <w:pPr>
        <w:pStyle w:val="Allmrkusetekst"/>
      </w:pPr>
      <w:r w:rsidRPr="006B5C59">
        <w:rPr>
          <w:rStyle w:val="Allmrkuseviide"/>
          <w:highlight w:val="green"/>
        </w:rPr>
        <w:footnoteRef/>
      </w:r>
      <w:r w:rsidRPr="006B5C59">
        <w:rPr>
          <w:highlight w:val="green"/>
        </w:rPr>
        <w:t xml:space="preserve"> </w:t>
      </w:r>
      <w:hyperlink r:id="rId3" w:history="1">
        <w:r w:rsidRPr="006B5C59">
          <w:rPr>
            <w:rStyle w:val="Hperlink"/>
            <w:highlight w:val="green"/>
          </w:rPr>
          <w:t>https://single-market-economy.ec.europa.eu/smes/sme-strategy/sme-test_en</w:t>
        </w:r>
      </w:hyperlink>
      <w:r>
        <w:t xml:space="preserve"> </w:t>
      </w:r>
    </w:p>
  </w:footnote>
  <w:footnote w:id="5">
    <w:p w14:paraId="66060BCA" w14:textId="77777777" w:rsidR="00962CB7" w:rsidRPr="0047311A" w:rsidRDefault="00962CB7" w:rsidP="00962CB7">
      <w:pPr>
        <w:pStyle w:val="Allmrkusetekst"/>
      </w:pPr>
      <w:r w:rsidRPr="0047311A">
        <w:rPr>
          <w:rStyle w:val="Allmrkuseviide"/>
        </w:rPr>
        <w:footnoteRef/>
      </w:r>
      <w:r w:rsidRPr="0047311A">
        <w:t xml:space="preserve"> </w:t>
      </w:r>
      <w:hyperlink r:id="rId4" w:history="1">
        <w:r w:rsidRPr="006F2571">
          <w:rPr>
            <w:rStyle w:val="Hperlink"/>
          </w:rPr>
          <w:t>https://realtimeeconomy.ee/andmepohine-aruandlus</w:t>
        </w:r>
      </w:hyperlink>
      <w:r>
        <w:t xml:space="preserve"> </w:t>
      </w:r>
    </w:p>
  </w:footnote>
  <w:footnote w:id="6">
    <w:p w14:paraId="2B475FBE" w14:textId="77777777" w:rsidR="00D36145" w:rsidRPr="0047311A" w:rsidRDefault="00D36145" w:rsidP="00D36145">
      <w:pPr>
        <w:pStyle w:val="Allmrkusetekst"/>
      </w:pPr>
      <w:r w:rsidRPr="0047311A">
        <w:rPr>
          <w:rStyle w:val="Allmrkuseviide"/>
        </w:rPr>
        <w:footnoteRef/>
      </w:r>
      <w:r w:rsidRPr="0047311A">
        <w:t xml:space="preserve"> OSKA üldprognoos 2022-2031: </w:t>
      </w:r>
      <w:hyperlink r:id="rId5" w:history="1">
        <w:r w:rsidRPr="0047311A">
          <w:rPr>
            <w:rStyle w:val="Hperlink"/>
          </w:rPr>
          <w:t>https://uuringud.oska.kutsekoda.ee/uuringud/oska-uldprognoos</w:t>
        </w:r>
      </w:hyperlink>
      <w:r w:rsidRPr="0047311A">
        <w:t xml:space="preserve"> </w:t>
      </w:r>
    </w:p>
  </w:footnote>
  <w:footnote w:id="7">
    <w:p w14:paraId="04C9C852" w14:textId="59E26681" w:rsidR="00242F81" w:rsidRPr="0047311A" w:rsidRDefault="00242F81">
      <w:pPr>
        <w:pStyle w:val="Allmrkusetekst"/>
      </w:pPr>
      <w:r w:rsidRPr="0047311A">
        <w:rPr>
          <w:rStyle w:val="Allmrkuseviide"/>
        </w:rPr>
        <w:footnoteRef/>
      </w:r>
      <w:r w:rsidRPr="0047311A">
        <w:t xml:space="preserve"> Ibid. </w:t>
      </w:r>
    </w:p>
  </w:footnote>
  <w:footnote w:id="8">
    <w:p w14:paraId="20675814" w14:textId="1298EBBB" w:rsidR="004F6FB7" w:rsidRPr="0047311A" w:rsidRDefault="004F6FB7">
      <w:pPr>
        <w:pStyle w:val="Allmrkusetekst"/>
      </w:pPr>
      <w:r w:rsidRPr="0047311A">
        <w:rPr>
          <w:rStyle w:val="Allmrkuseviide"/>
        </w:rPr>
        <w:footnoteRef/>
      </w:r>
      <w:r w:rsidRPr="0047311A">
        <w:t xml:space="preserve"> </w:t>
      </w:r>
      <w:hyperlink r:id="rId6" w:history="1">
        <w:r w:rsidRPr="0047311A">
          <w:rPr>
            <w:rStyle w:val="Hperlink"/>
          </w:rPr>
          <w:t>https://oska.kutsekoda.ee/oska-inseneride-puudus-ahvardab-tootleva-toostuse-arengut/</w:t>
        </w:r>
      </w:hyperlink>
      <w:r w:rsidRPr="0047311A">
        <w:t xml:space="preserve"> </w:t>
      </w:r>
    </w:p>
  </w:footnote>
  <w:footnote w:id="9">
    <w:p w14:paraId="66356276" w14:textId="2EB1A68B" w:rsidR="0097578B" w:rsidRPr="0047311A" w:rsidRDefault="0097578B" w:rsidP="0097578B">
      <w:pPr>
        <w:pStyle w:val="Allmrkusetekst"/>
      </w:pPr>
      <w:r w:rsidRPr="0047311A">
        <w:rPr>
          <w:rStyle w:val="Allmrkuseviide"/>
        </w:rPr>
        <w:footnoteRef/>
      </w:r>
      <w:r w:rsidRPr="0047311A">
        <w:t xml:space="preserve"> </w:t>
      </w:r>
      <w:hyperlink r:id="rId7" w:history="1">
        <w:r w:rsidRPr="0047311A">
          <w:rPr>
            <w:rStyle w:val="Hperlink"/>
          </w:rPr>
          <w:t>https://www.theguardian.com/money/2023/nov/04/digital-nomads-work-remotely-tech-visas</w:t>
        </w:r>
      </w:hyperlink>
      <w:r w:rsidRPr="0047311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F00333E" w14:paraId="29DC362B" w14:textId="77777777" w:rsidTr="0F00333E">
      <w:trPr>
        <w:trHeight w:val="300"/>
      </w:trPr>
      <w:tc>
        <w:tcPr>
          <w:tcW w:w="3020" w:type="dxa"/>
        </w:tcPr>
        <w:p w14:paraId="2483E66C" w14:textId="2F5F0444" w:rsidR="0F00333E" w:rsidRDefault="0F00333E" w:rsidP="0F00333E">
          <w:pPr>
            <w:pStyle w:val="Pis"/>
            <w:ind w:left="-115"/>
            <w:jc w:val="left"/>
          </w:pPr>
        </w:p>
      </w:tc>
      <w:tc>
        <w:tcPr>
          <w:tcW w:w="3020" w:type="dxa"/>
        </w:tcPr>
        <w:p w14:paraId="2CF1200A" w14:textId="2EFD5D0B" w:rsidR="0F00333E" w:rsidRDefault="0F00333E" w:rsidP="0F00333E">
          <w:pPr>
            <w:pStyle w:val="Pis"/>
            <w:jc w:val="center"/>
          </w:pPr>
        </w:p>
      </w:tc>
      <w:tc>
        <w:tcPr>
          <w:tcW w:w="3020" w:type="dxa"/>
        </w:tcPr>
        <w:p w14:paraId="17C67DFC" w14:textId="5E96631B" w:rsidR="0F00333E" w:rsidRDefault="0F00333E" w:rsidP="0F00333E">
          <w:pPr>
            <w:pStyle w:val="Pis"/>
            <w:ind w:right="-115"/>
            <w:jc w:val="right"/>
          </w:pPr>
        </w:p>
      </w:tc>
    </w:tr>
  </w:tbl>
  <w:p w14:paraId="668900B5" w14:textId="6C0CBA11" w:rsidR="0F00333E" w:rsidRDefault="0F00333E" w:rsidP="0F00333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405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020950F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3DCB15D"/>
    <w:multiLevelType w:val="hybridMultilevel"/>
    <w:tmpl w:val="A17CBBB2"/>
    <w:lvl w:ilvl="0" w:tplc="36221D1C">
      <w:start w:val="1"/>
      <w:numFmt w:val="decimal"/>
      <w:lvlText w:val="●"/>
      <w:lvlJc w:val="left"/>
      <w:pPr>
        <w:ind w:left="720" w:hanging="360"/>
      </w:pPr>
    </w:lvl>
    <w:lvl w:ilvl="1" w:tplc="4066FF22">
      <w:start w:val="1"/>
      <w:numFmt w:val="lowerLetter"/>
      <w:lvlText w:val="%2."/>
      <w:lvlJc w:val="left"/>
      <w:pPr>
        <w:ind w:left="1440" w:hanging="360"/>
      </w:pPr>
    </w:lvl>
    <w:lvl w:ilvl="2" w:tplc="5E3CB906">
      <w:start w:val="1"/>
      <w:numFmt w:val="lowerRoman"/>
      <w:lvlText w:val="%3."/>
      <w:lvlJc w:val="right"/>
      <w:pPr>
        <w:ind w:left="2160" w:hanging="180"/>
      </w:pPr>
    </w:lvl>
    <w:lvl w:ilvl="3" w:tplc="CB307EE0">
      <w:start w:val="1"/>
      <w:numFmt w:val="decimal"/>
      <w:lvlText w:val="%4."/>
      <w:lvlJc w:val="left"/>
      <w:pPr>
        <w:ind w:left="2880" w:hanging="360"/>
      </w:pPr>
    </w:lvl>
    <w:lvl w:ilvl="4" w:tplc="CC5C7162">
      <w:start w:val="1"/>
      <w:numFmt w:val="lowerLetter"/>
      <w:lvlText w:val="%5."/>
      <w:lvlJc w:val="left"/>
      <w:pPr>
        <w:ind w:left="3600" w:hanging="360"/>
      </w:pPr>
    </w:lvl>
    <w:lvl w:ilvl="5" w:tplc="1A9AE474">
      <w:start w:val="1"/>
      <w:numFmt w:val="lowerRoman"/>
      <w:lvlText w:val="%6."/>
      <w:lvlJc w:val="right"/>
      <w:pPr>
        <w:ind w:left="4320" w:hanging="180"/>
      </w:pPr>
    </w:lvl>
    <w:lvl w:ilvl="6" w:tplc="C60E897E">
      <w:start w:val="1"/>
      <w:numFmt w:val="decimal"/>
      <w:lvlText w:val="%7."/>
      <w:lvlJc w:val="left"/>
      <w:pPr>
        <w:ind w:left="5040" w:hanging="360"/>
      </w:pPr>
    </w:lvl>
    <w:lvl w:ilvl="7" w:tplc="14D0D07C">
      <w:start w:val="1"/>
      <w:numFmt w:val="lowerLetter"/>
      <w:lvlText w:val="%8."/>
      <w:lvlJc w:val="left"/>
      <w:pPr>
        <w:ind w:left="5760" w:hanging="360"/>
      </w:pPr>
    </w:lvl>
    <w:lvl w:ilvl="8" w:tplc="B338FD98">
      <w:start w:val="1"/>
      <w:numFmt w:val="lowerRoman"/>
      <w:lvlText w:val="%9."/>
      <w:lvlJc w:val="right"/>
      <w:pPr>
        <w:ind w:left="6480" w:hanging="180"/>
      </w:pPr>
    </w:lvl>
  </w:abstractNum>
  <w:abstractNum w:abstractNumId="3" w15:restartNumberingAfterBreak="0">
    <w:nsid w:val="0996A304"/>
    <w:multiLevelType w:val="hybridMultilevel"/>
    <w:tmpl w:val="FFFFFFFF"/>
    <w:lvl w:ilvl="0" w:tplc="A1083BB4">
      <w:start w:val="1"/>
      <w:numFmt w:val="decimal"/>
      <w:lvlText w:val="%1."/>
      <w:lvlJc w:val="left"/>
      <w:pPr>
        <w:ind w:left="720" w:hanging="360"/>
      </w:pPr>
    </w:lvl>
    <w:lvl w:ilvl="1" w:tplc="E52A186C">
      <w:start w:val="1"/>
      <w:numFmt w:val="decimal"/>
      <w:lvlText w:val="%2.1."/>
      <w:lvlJc w:val="left"/>
      <w:pPr>
        <w:ind w:left="1440" w:hanging="360"/>
      </w:pPr>
    </w:lvl>
    <w:lvl w:ilvl="2" w:tplc="374851B0">
      <w:start w:val="1"/>
      <w:numFmt w:val="lowerRoman"/>
      <w:lvlText w:val="%3."/>
      <w:lvlJc w:val="right"/>
      <w:pPr>
        <w:ind w:left="2160" w:hanging="180"/>
      </w:pPr>
    </w:lvl>
    <w:lvl w:ilvl="3" w:tplc="33FEEFEC">
      <w:start w:val="1"/>
      <w:numFmt w:val="decimal"/>
      <w:lvlText w:val="%4."/>
      <w:lvlJc w:val="left"/>
      <w:pPr>
        <w:ind w:left="2880" w:hanging="360"/>
      </w:pPr>
    </w:lvl>
    <w:lvl w:ilvl="4" w:tplc="D9D420A6">
      <w:start w:val="1"/>
      <w:numFmt w:val="lowerLetter"/>
      <w:lvlText w:val="%5."/>
      <w:lvlJc w:val="left"/>
      <w:pPr>
        <w:ind w:left="3600" w:hanging="360"/>
      </w:pPr>
    </w:lvl>
    <w:lvl w:ilvl="5" w:tplc="D34812F4">
      <w:start w:val="1"/>
      <w:numFmt w:val="lowerRoman"/>
      <w:lvlText w:val="%6."/>
      <w:lvlJc w:val="right"/>
      <w:pPr>
        <w:ind w:left="4320" w:hanging="180"/>
      </w:pPr>
    </w:lvl>
    <w:lvl w:ilvl="6" w:tplc="704EF122">
      <w:start w:val="1"/>
      <w:numFmt w:val="decimal"/>
      <w:lvlText w:val="%7."/>
      <w:lvlJc w:val="left"/>
      <w:pPr>
        <w:ind w:left="5040" w:hanging="360"/>
      </w:pPr>
    </w:lvl>
    <w:lvl w:ilvl="7" w:tplc="65A62B18">
      <w:start w:val="1"/>
      <w:numFmt w:val="lowerLetter"/>
      <w:lvlText w:val="%8."/>
      <w:lvlJc w:val="left"/>
      <w:pPr>
        <w:ind w:left="5760" w:hanging="360"/>
      </w:pPr>
    </w:lvl>
    <w:lvl w:ilvl="8" w:tplc="80303434">
      <w:start w:val="1"/>
      <w:numFmt w:val="lowerRoman"/>
      <w:lvlText w:val="%9."/>
      <w:lvlJc w:val="right"/>
      <w:pPr>
        <w:ind w:left="6480" w:hanging="180"/>
      </w:pPr>
    </w:lvl>
  </w:abstractNum>
  <w:abstractNum w:abstractNumId="4" w15:restartNumberingAfterBreak="0">
    <w:nsid w:val="0D1097F1"/>
    <w:multiLevelType w:val="multilevel"/>
    <w:tmpl w:val="9CD408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D44472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0FFF7CDD"/>
    <w:multiLevelType w:val="hybridMultilevel"/>
    <w:tmpl w:val="B4AEFF30"/>
    <w:lvl w:ilvl="0" w:tplc="7F5453B4">
      <w:start w:val="1"/>
      <w:numFmt w:val="decimal"/>
      <w:lvlText w:val="▪"/>
      <w:lvlJc w:val="left"/>
      <w:pPr>
        <w:ind w:left="720" w:hanging="360"/>
      </w:pPr>
    </w:lvl>
    <w:lvl w:ilvl="1" w:tplc="96582CFC">
      <w:start w:val="1"/>
      <w:numFmt w:val="lowerLetter"/>
      <w:lvlText w:val="%2."/>
      <w:lvlJc w:val="left"/>
      <w:pPr>
        <w:ind w:left="1440" w:hanging="360"/>
      </w:pPr>
    </w:lvl>
    <w:lvl w:ilvl="2" w:tplc="1EEA3E02">
      <w:start w:val="1"/>
      <w:numFmt w:val="lowerRoman"/>
      <w:lvlText w:val="%3."/>
      <w:lvlJc w:val="right"/>
      <w:pPr>
        <w:ind w:left="2160" w:hanging="180"/>
      </w:pPr>
    </w:lvl>
    <w:lvl w:ilvl="3" w:tplc="278C8986">
      <w:start w:val="1"/>
      <w:numFmt w:val="decimal"/>
      <w:lvlText w:val="%4."/>
      <w:lvlJc w:val="left"/>
      <w:pPr>
        <w:ind w:left="2880" w:hanging="360"/>
      </w:pPr>
    </w:lvl>
    <w:lvl w:ilvl="4" w:tplc="3DC28A6C">
      <w:start w:val="1"/>
      <w:numFmt w:val="lowerLetter"/>
      <w:lvlText w:val="%5."/>
      <w:lvlJc w:val="left"/>
      <w:pPr>
        <w:ind w:left="3600" w:hanging="360"/>
      </w:pPr>
    </w:lvl>
    <w:lvl w:ilvl="5" w:tplc="CFF2EB7C">
      <w:start w:val="1"/>
      <w:numFmt w:val="lowerRoman"/>
      <w:lvlText w:val="%6."/>
      <w:lvlJc w:val="right"/>
      <w:pPr>
        <w:ind w:left="4320" w:hanging="180"/>
      </w:pPr>
    </w:lvl>
    <w:lvl w:ilvl="6" w:tplc="71A67F24">
      <w:start w:val="1"/>
      <w:numFmt w:val="decimal"/>
      <w:lvlText w:val="%7."/>
      <w:lvlJc w:val="left"/>
      <w:pPr>
        <w:ind w:left="5040" w:hanging="360"/>
      </w:pPr>
    </w:lvl>
    <w:lvl w:ilvl="7" w:tplc="13B8009E">
      <w:start w:val="1"/>
      <w:numFmt w:val="lowerLetter"/>
      <w:lvlText w:val="%8."/>
      <w:lvlJc w:val="left"/>
      <w:pPr>
        <w:ind w:left="5760" w:hanging="360"/>
      </w:pPr>
    </w:lvl>
    <w:lvl w:ilvl="8" w:tplc="09E29C14">
      <w:start w:val="1"/>
      <w:numFmt w:val="lowerRoman"/>
      <w:lvlText w:val="%9."/>
      <w:lvlJc w:val="right"/>
      <w:pPr>
        <w:ind w:left="6480" w:hanging="180"/>
      </w:pPr>
    </w:lvl>
  </w:abstractNum>
  <w:abstractNum w:abstractNumId="7" w15:restartNumberingAfterBreak="0">
    <w:nsid w:val="10510061"/>
    <w:multiLevelType w:val="hybridMultilevel"/>
    <w:tmpl w:val="8550E56E"/>
    <w:lvl w:ilvl="0" w:tplc="68142BB2">
      <w:start w:val="1"/>
      <w:numFmt w:val="bullet"/>
      <w:lvlText w:val=""/>
      <w:lvlJc w:val="left"/>
      <w:pPr>
        <w:ind w:left="720" w:hanging="360"/>
      </w:pPr>
      <w:rPr>
        <w:rFonts w:ascii="Symbol" w:hAnsi="Symbol" w:hint="default"/>
      </w:rPr>
    </w:lvl>
    <w:lvl w:ilvl="1" w:tplc="AA04CF50">
      <w:start w:val="1"/>
      <w:numFmt w:val="bullet"/>
      <w:lvlText w:val="o"/>
      <w:lvlJc w:val="left"/>
      <w:pPr>
        <w:ind w:left="1440" w:hanging="360"/>
      </w:pPr>
      <w:rPr>
        <w:rFonts w:ascii="Courier New" w:hAnsi="Courier New" w:hint="default"/>
      </w:rPr>
    </w:lvl>
    <w:lvl w:ilvl="2" w:tplc="EDFED760">
      <w:start w:val="1"/>
      <w:numFmt w:val="bullet"/>
      <w:lvlText w:val=""/>
      <w:lvlJc w:val="left"/>
      <w:pPr>
        <w:ind w:left="2160" w:hanging="360"/>
      </w:pPr>
      <w:rPr>
        <w:rFonts w:ascii="Wingdings" w:hAnsi="Wingdings" w:hint="default"/>
      </w:rPr>
    </w:lvl>
    <w:lvl w:ilvl="3" w:tplc="1E226928">
      <w:start w:val="1"/>
      <w:numFmt w:val="bullet"/>
      <w:lvlText w:val=""/>
      <w:lvlJc w:val="left"/>
      <w:pPr>
        <w:ind w:left="2880" w:hanging="360"/>
      </w:pPr>
      <w:rPr>
        <w:rFonts w:ascii="Symbol" w:hAnsi="Symbol" w:hint="default"/>
      </w:rPr>
    </w:lvl>
    <w:lvl w:ilvl="4" w:tplc="9B14EA1A">
      <w:start w:val="1"/>
      <w:numFmt w:val="bullet"/>
      <w:lvlText w:val="o"/>
      <w:lvlJc w:val="left"/>
      <w:pPr>
        <w:ind w:left="3600" w:hanging="360"/>
      </w:pPr>
      <w:rPr>
        <w:rFonts w:ascii="Courier New" w:hAnsi="Courier New" w:hint="default"/>
      </w:rPr>
    </w:lvl>
    <w:lvl w:ilvl="5" w:tplc="6D0E549A">
      <w:start w:val="1"/>
      <w:numFmt w:val="bullet"/>
      <w:lvlText w:val=""/>
      <w:lvlJc w:val="left"/>
      <w:pPr>
        <w:ind w:left="4320" w:hanging="360"/>
      </w:pPr>
      <w:rPr>
        <w:rFonts w:ascii="Wingdings" w:hAnsi="Wingdings" w:hint="default"/>
      </w:rPr>
    </w:lvl>
    <w:lvl w:ilvl="6" w:tplc="0EE49E98">
      <w:start w:val="1"/>
      <w:numFmt w:val="bullet"/>
      <w:lvlText w:val=""/>
      <w:lvlJc w:val="left"/>
      <w:pPr>
        <w:ind w:left="5040" w:hanging="360"/>
      </w:pPr>
      <w:rPr>
        <w:rFonts w:ascii="Symbol" w:hAnsi="Symbol" w:hint="default"/>
      </w:rPr>
    </w:lvl>
    <w:lvl w:ilvl="7" w:tplc="DCDCA050">
      <w:start w:val="1"/>
      <w:numFmt w:val="bullet"/>
      <w:lvlText w:val="o"/>
      <w:lvlJc w:val="left"/>
      <w:pPr>
        <w:ind w:left="5760" w:hanging="360"/>
      </w:pPr>
      <w:rPr>
        <w:rFonts w:ascii="Courier New" w:hAnsi="Courier New" w:hint="default"/>
      </w:rPr>
    </w:lvl>
    <w:lvl w:ilvl="8" w:tplc="85A0C202">
      <w:start w:val="1"/>
      <w:numFmt w:val="bullet"/>
      <w:lvlText w:val=""/>
      <w:lvlJc w:val="left"/>
      <w:pPr>
        <w:ind w:left="6480" w:hanging="360"/>
      </w:pPr>
      <w:rPr>
        <w:rFonts w:ascii="Wingdings" w:hAnsi="Wingdings" w:hint="default"/>
      </w:rPr>
    </w:lvl>
  </w:abstractNum>
  <w:abstractNum w:abstractNumId="8" w15:restartNumberingAfterBreak="0">
    <w:nsid w:val="11E0F157"/>
    <w:multiLevelType w:val="hybridMultilevel"/>
    <w:tmpl w:val="0DB2D04A"/>
    <w:lvl w:ilvl="0" w:tplc="41327702">
      <w:start w:val="1"/>
      <w:numFmt w:val="bullet"/>
      <w:lvlText w:val=""/>
      <w:lvlJc w:val="left"/>
      <w:pPr>
        <w:ind w:left="720" w:hanging="360"/>
      </w:pPr>
      <w:rPr>
        <w:rFonts w:ascii="Symbol" w:hAnsi="Symbol" w:hint="default"/>
      </w:rPr>
    </w:lvl>
    <w:lvl w:ilvl="1" w:tplc="0E24C61A">
      <w:start w:val="1"/>
      <w:numFmt w:val="bullet"/>
      <w:lvlText w:val="o"/>
      <w:lvlJc w:val="left"/>
      <w:pPr>
        <w:ind w:left="1440" w:hanging="360"/>
      </w:pPr>
      <w:rPr>
        <w:rFonts w:ascii="Courier New" w:hAnsi="Courier New" w:hint="default"/>
      </w:rPr>
    </w:lvl>
    <w:lvl w:ilvl="2" w:tplc="6C265804">
      <w:start w:val="1"/>
      <w:numFmt w:val="bullet"/>
      <w:lvlText w:val=""/>
      <w:lvlJc w:val="left"/>
      <w:pPr>
        <w:ind w:left="2160" w:hanging="360"/>
      </w:pPr>
      <w:rPr>
        <w:rFonts w:ascii="Wingdings" w:hAnsi="Wingdings" w:hint="default"/>
      </w:rPr>
    </w:lvl>
    <w:lvl w:ilvl="3" w:tplc="034CBAB0">
      <w:start w:val="1"/>
      <w:numFmt w:val="bullet"/>
      <w:lvlText w:val=""/>
      <w:lvlJc w:val="left"/>
      <w:pPr>
        <w:ind w:left="2880" w:hanging="360"/>
      </w:pPr>
      <w:rPr>
        <w:rFonts w:ascii="Symbol" w:hAnsi="Symbol" w:hint="default"/>
      </w:rPr>
    </w:lvl>
    <w:lvl w:ilvl="4" w:tplc="A1082300">
      <w:start w:val="1"/>
      <w:numFmt w:val="bullet"/>
      <w:lvlText w:val="o"/>
      <w:lvlJc w:val="left"/>
      <w:pPr>
        <w:ind w:left="3600" w:hanging="360"/>
      </w:pPr>
      <w:rPr>
        <w:rFonts w:ascii="Courier New" w:hAnsi="Courier New" w:hint="default"/>
      </w:rPr>
    </w:lvl>
    <w:lvl w:ilvl="5" w:tplc="0D68B7F2">
      <w:start w:val="1"/>
      <w:numFmt w:val="bullet"/>
      <w:lvlText w:val=""/>
      <w:lvlJc w:val="left"/>
      <w:pPr>
        <w:ind w:left="4320" w:hanging="360"/>
      </w:pPr>
      <w:rPr>
        <w:rFonts w:ascii="Wingdings" w:hAnsi="Wingdings" w:hint="default"/>
      </w:rPr>
    </w:lvl>
    <w:lvl w:ilvl="6" w:tplc="52E0CC9E">
      <w:start w:val="1"/>
      <w:numFmt w:val="bullet"/>
      <w:lvlText w:val=""/>
      <w:lvlJc w:val="left"/>
      <w:pPr>
        <w:ind w:left="5040" w:hanging="360"/>
      </w:pPr>
      <w:rPr>
        <w:rFonts w:ascii="Symbol" w:hAnsi="Symbol" w:hint="default"/>
      </w:rPr>
    </w:lvl>
    <w:lvl w:ilvl="7" w:tplc="7FF8D4C2">
      <w:start w:val="1"/>
      <w:numFmt w:val="bullet"/>
      <w:lvlText w:val="o"/>
      <w:lvlJc w:val="left"/>
      <w:pPr>
        <w:ind w:left="5760" w:hanging="360"/>
      </w:pPr>
      <w:rPr>
        <w:rFonts w:ascii="Courier New" w:hAnsi="Courier New" w:hint="default"/>
      </w:rPr>
    </w:lvl>
    <w:lvl w:ilvl="8" w:tplc="D3ACF4B8">
      <w:start w:val="1"/>
      <w:numFmt w:val="bullet"/>
      <w:lvlText w:val=""/>
      <w:lvlJc w:val="left"/>
      <w:pPr>
        <w:ind w:left="6480" w:hanging="360"/>
      </w:pPr>
      <w:rPr>
        <w:rFonts w:ascii="Wingdings" w:hAnsi="Wingdings" w:hint="default"/>
      </w:rPr>
    </w:lvl>
  </w:abstractNum>
  <w:abstractNum w:abstractNumId="9" w15:restartNumberingAfterBreak="0">
    <w:nsid w:val="14FC3898"/>
    <w:multiLevelType w:val="multilevel"/>
    <w:tmpl w:val="86C6F42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15093F0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167DFFAC"/>
    <w:multiLevelType w:val="hybridMultilevel"/>
    <w:tmpl w:val="828EE1B2"/>
    <w:lvl w:ilvl="0" w:tplc="2C66B668">
      <w:start w:val="1"/>
      <w:numFmt w:val="bullet"/>
      <w:lvlText w:val="-"/>
      <w:lvlJc w:val="left"/>
      <w:pPr>
        <w:ind w:left="720" w:hanging="360"/>
      </w:pPr>
      <w:rPr>
        <w:rFonts w:ascii="Calibri" w:hAnsi="Calibri" w:hint="default"/>
      </w:rPr>
    </w:lvl>
    <w:lvl w:ilvl="1" w:tplc="4AD67546">
      <w:start w:val="1"/>
      <w:numFmt w:val="bullet"/>
      <w:lvlText w:val="o"/>
      <w:lvlJc w:val="left"/>
      <w:pPr>
        <w:ind w:left="1440" w:hanging="360"/>
      </w:pPr>
      <w:rPr>
        <w:rFonts w:ascii="Courier New" w:hAnsi="Courier New" w:hint="default"/>
      </w:rPr>
    </w:lvl>
    <w:lvl w:ilvl="2" w:tplc="A2EEFF2E">
      <w:start w:val="1"/>
      <w:numFmt w:val="bullet"/>
      <w:lvlText w:val=""/>
      <w:lvlJc w:val="left"/>
      <w:pPr>
        <w:ind w:left="2160" w:hanging="360"/>
      </w:pPr>
      <w:rPr>
        <w:rFonts w:ascii="Wingdings" w:hAnsi="Wingdings" w:hint="default"/>
      </w:rPr>
    </w:lvl>
    <w:lvl w:ilvl="3" w:tplc="4FE8F326">
      <w:start w:val="1"/>
      <w:numFmt w:val="bullet"/>
      <w:lvlText w:val=""/>
      <w:lvlJc w:val="left"/>
      <w:pPr>
        <w:ind w:left="2880" w:hanging="360"/>
      </w:pPr>
      <w:rPr>
        <w:rFonts w:ascii="Symbol" w:hAnsi="Symbol" w:hint="default"/>
      </w:rPr>
    </w:lvl>
    <w:lvl w:ilvl="4" w:tplc="A650E402">
      <w:start w:val="1"/>
      <w:numFmt w:val="bullet"/>
      <w:lvlText w:val="o"/>
      <w:lvlJc w:val="left"/>
      <w:pPr>
        <w:ind w:left="3600" w:hanging="360"/>
      </w:pPr>
      <w:rPr>
        <w:rFonts w:ascii="Courier New" w:hAnsi="Courier New" w:hint="default"/>
      </w:rPr>
    </w:lvl>
    <w:lvl w:ilvl="5" w:tplc="C26AD7A4">
      <w:start w:val="1"/>
      <w:numFmt w:val="bullet"/>
      <w:lvlText w:val=""/>
      <w:lvlJc w:val="left"/>
      <w:pPr>
        <w:ind w:left="4320" w:hanging="360"/>
      </w:pPr>
      <w:rPr>
        <w:rFonts w:ascii="Wingdings" w:hAnsi="Wingdings" w:hint="default"/>
      </w:rPr>
    </w:lvl>
    <w:lvl w:ilvl="6" w:tplc="31B421BE">
      <w:start w:val="1"/>
      <w:numFmt w:val="bullet"/>
      <w:lvlText w:val=""/>
      <w:lvlJc w:val="left"/>
      <w:pPr>
        <w:ind w:left="5040" w:hanging="360"/>
      </w:pPr>
      <w:rPr>
        <w:rFonts w:ascii="Symbol" w:hAnsi="Symbol" w:hint="default"/>
      </w:rPr>
    </w:lvl>
    <w:lvl w:ilvl="7" w:tplc="C41AC4BE">
      <w:start w:val="1"/>
      <w:numFmt w:val="bullet"/>
      <w:lvlText w:val="o"/>
      <w:lvlJc w:val="left"/>
      <w:pPr>
        <w:ind w:left="5760" w:hanging="360"/>
      </w:pPr>
      <w:rPr>
        <w:rFonts w:ascii="Courier New" w:hAnsi="Courier New" w:hint="default"/>
      </w:rPr>
    </w:lvl>
    <w:lvl w:ilvl="8" w:tplc="57DE68AC">
      <w:start w:val="1"/>
      <w:numFmt w:val="bullet"/>
      <w:lvlText w:val=""/>
      <w:lvlJc w:val="left"/>
      <w:pPr>
        <w:ind w:left="6480" w:hanging="360"/>
      </w:pPr>
      <w:rPr>
        <w:rFonts w:ascii="Wingdings" w:hAnsi="Wingdings" w:hint="default"/>
      </w:rPr>
    </w:lvl>
  </w:abstractNum>
  <w:abstractNum w:abstractNumId="12" w15:restartNumberingAfterBreak="0">
    <w:nsid w:val="175D7D8C"/>
    <w:multiLevelType w:val="hybridMultilevel"/>
    <w:tmpl w:val="317CE23A"/>
    <w:lvl w:ilvl="0" w:tplc="8C0AF966">
      <w:start w:val="1"/>
      <w:numFmt w:val="bullet"/>
      <w:lvlText w:val="-"/>
      <w:lvlJc w:val="left"/>
      <w:pPr>
        <w:ind w:left="720" w:hanging="360"/>
      </w:pPr>
      <w:rPr>
        <w:rFonts w:ascii="Calibri" w:hAnsi="Calibri" w:hint="default"/>
      </w:rPr>
    </w:lvl>
    <w:lvl w:ilvl="1" w:tplc="47B44752">
      <w:start w:val="1"/>
      <w:numFmt w:val="bullet"/>
      <w:lvlText w:val="o"/>
      <w:lvlJc w:val="left"/>
      <w:pPr>
        <w:ind w:left="1440" w:hanging="360"/>
      </w:pPr>
      <w:rPr>
        <w:rFonts w:ascii="Courier New" w:hAnsi="Courier New" w:hint="default"/>
      </w:rPr>
    </w:lvl>
    <w:lvl w:ilvl="2" w:tplc="A830C216">
      <w:start w:val="1"/>
      <w:numFmt w:val="bullet"/>
      <w:lvlText w:val=""/>
      <w:lvlJc w:val="left"/>
      <w:pPr>
        <w:ind w:left="2160" w:hanging="360"/>
      </w:pPr>
      <w:rPr>
        <w:rFonts w:ascii="Wingdings" w:hAnsi="Wingdings" w:hint="default"/>
      </w:rPr>
    </w:lvl>
    <w:lvl w:ilvl="3" w:tplc="729AF3BE">
      <w:start w:val="1"/>
      <w:numFmt w:val="bullet"/>
      <w:lvlText w:val=""/>
      <w:lvlJc w:val="left"/>
      <w:pPr>
        <w:ind w:left="2880" w:hanging="360"/>
      </w:pPr>
      <w:rPr>
        <w:rFonts w:ascii="Symbol" w:hAnsi="Symbol" w:hint="default"/>
      </w:rPr>
    </w:lvl>
    <w:lvl w:ilvl="4" w:tplc="8A567408">
      <w:start w:val="1"/>
      <w:numFmt w:val="bullet"/>
      <w:lvlText w:val="o"/>
      <w:lvlJc w:val="left"/>
      <w:pPr>
        <w:ind w:left="3600" w:hanging="360"/>
      </w:pPr>
      <w:rPr>
        <w:rFonts w:ascii="Courier New" w:hAnsi="Courier New" w:hint="default"/>
      </w:rPr>
    </w:lvl>
    <w:lvl w:ilvl="5" w:tplc="BB808CC0">
      <w:start w:val="1"/>
      <w:numFmt w:val="bullet"/>
      <w:lvlText w:val=""/>
      <w:lvlJc w:val="left"/>
      <w:pPr>
        <w:ind w:left="4320" w:hanging="360"/>
      </w:pPr>
      <w:rPr>
        <w:rFonts w:ascii="Wingdings" w:hAnsi="Wingdings" w:hint="default"/>
      </w:rPr>
    </w:lvl>
    <w:lvl w:ilvl="6" w:tplc="025CF31E">
      <w:start w:val="1"/>
      <w:numFmt w:val="bullet"/>
      <w:lvlText w:val=""/>
      <w:lvlJc w:val="left"/>
      <w:pPr>
        <w:ind w:left="5040" w:hanging="360"/>
      </w:pPr>
      <w:rPr>
        <w:rFonts w:ascii="Symbol" w:hAnsi="Symbol" w:hint="default"/>
      </w:rPr>
    </w:lvl>
    <w:lvl w:ilvl="7" w:tplc="73089B3A">
      <w:start w:val="1"/>
      <w:numFmt w:val="bullet"/>
      <w:lvlText w:val="o"/>
      <w:lvlJc w:val="left"/>
      <w:pPr>
        <w:ind w:left="5760" w:hanging="360"/>
      </w:pPr>
      <w:rPr>
        <w:rFonts w:ascii="Courier New" w:hAnsi="Courier New" w:hint="default"/>
      </w:rPr>
    </w:lvl>
    <w:lvl w:ilvl="8" w:tplc="8B0A8C7E">
      <w:start w:val="1"/>
      <w:numFmt w:val="bullet"/>
      <w:lvlText w:val=""/>
      <w:lvlJc w:val="left"/>
      <w:pPr>
        <w:ind w:left="6480" w:hanging="360"/>
      </w:pPr>
      <w:rPr>
        <w:rFonts w:ascii="Wingdings" w:hAnsi="Wingdings" w:hint="default"/>
      </w:rPr>
    </w:lvl>
  </w:abstractNum>
  <w:abstractNum w:abstractNumId="13" w15:restartNumberingAfterBreak="0">
    <w:nsid w:val="1A739B36"/>
    <w:multiLevelType w:val="multilevel"/>
    <w:tmpl w:val="C0DA020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1AD051CF"/>
    <w:multiLevelType w:val="hybridMultilevel"/>
    <w:tmpl w:val="8BBC40F2"/>
    <w:lvl w:ilvl="0" w:tplc="6CD0F76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043550E"/>
    <w:multiLevelType w:val="multilevel"/>
    <w:tmpl w:val="81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DD290D"/>
    <w:multiLevelType w:val="hybridMultilevel"/>
    <w:tmpl w:val="B9FA287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E89896E2">
      <w:start w:val="1"/>
      <w:numFmt w:val="decimal"/>
      <w:lvlText w:val="%3.3."/>
      <w:lvlJc w:val="left"/>
      <w:pPr>
        <w:ind w:left="2160" w:hanging="360"/>
      </w:p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56C365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303ED3EB"/>
    <w:multiLevelType w:val="hybridMultilevel"/>
    <w:tmpl w:val="75522620"/>
    <w:lvl w:ilvl="0" w:tplc="FC364E34">
      <w:start w:val="1"/>
      <w:numFmt w:val="bullet"/>
      <w:lvlText w:val="-"/>
      <w:lvlJc w:val="left"/>
      <w:pPr>
        <w:ind w:left="720" w:hanging="360"/>
      </w:pPr>
      <w:rPr>
        <w:rFonts w:ascii="Calibri" w:hAnsi="Calibri" w:hint="default"/>
      </w:rPr>
    </w:lvl>
    <w:lvl w:ilvl="1" w:tplc="945E7B0E">
      <w:start w:val="1"/>
      <w:numFmt w:val="bullet"/>
      <w:lvlText w:val="o"/>
      <w:lvlJc w:val="left"/>
      <w:pPr>
        <w:ind w:left="1440" w:hanging="360"/>
      </w:pPr>
      <w:rPr>
        <w:rFonts w:ascii="Courier New" w:hAnsi="Courier New" w:hint="default"/>
      </w:rPr>
    </w:lvl>
    <w:lvl w:ilvl="2" w:tplc="4E0C8734">
      <w:start w:val="1"/>
      <w:numFmt w:val="bullet"/>
      <w:lvlText w:val=""/>
      <w:lvlJc w:val="left"/>
      <w:pPr>
        <w:ind w:left="2160" w:hanging="360"/>
      </w:pPr>
      <w:rPr>
        <w:rFonts w:ascii="Wingdings" w:hAnsi="Wingdings" w:hint="default"/>
      </w:rPr>
    </w:lvl>
    <w:lvl w:ilvl="3" w:tplc="7A3E2924">
      <w:start w:val="1"/>
      <w:numFmt w:val="bullet"/>
      <w:lvlText w:val=""/>
      <w:lvlJc w:val="left"/>
      <w:pPr>
        <w:ind w:left="2880" w:hanging="360"/>
      </w:pPr>
      <w:rPr>
        <w:rFonts w:ascii="Symbol" w:hAnsi="Symbol" w:hint="default"/>
      </w:rPr>
    </w:lvl>
    <w:lvl w:ilvl="4" w:tplc="8D463ADE">
      <w:start w:val="1"/>
      <w:numFmt w:val="bullet"/>
      <w:lvlText w:val="o"/>
      <w:lvlJc w:val="left"/>
      <w:pPr>
        <w:ind w:left="3600" w:hanging="360"/>
      </w:pPr>
      <w:rPr>
        <w:rFonts w:ascii="Courier New" w:hAnsi="Courier New" w:hint="default"/>
      </w:rPr>
    </w:lvl>
    <w:lvl w:ilvl="5" w:tplc="B96E4168">
      <w:start w:val="1"/>
      <w:numFmt w:val="bullet"/>
      <w:lvlText w:val=""/>
      <w:lvlJc w:val="left"/>
      <w:pPr>
        <w:ind w:left="4320" w:hanging="360"/>
      </w:pPr>
      <w:rPr>
        <w:rFonts w:ascii="Wingdings" w:hAnsi="Wingdings" w:hint="default"/>
      </w:rPr>
    </w:lvl>
    <w:lvl w:ilvl="6" w:tplc="AB1AB464">
      <w:start w:val="1"/>
      <w:numFmt w:val="bullet"/>
      <w:lvlText w:val=""/>
      <w:lvlJc w:val="left"/>
      <w:pPr>
        <w:ind w:left="5040" w:hanging="360"/>
      </w:pPr>
      <w:rPr>
        <w:rFonts w:ascii="Symbol" w:hAnsi="Symbol" w:hint="default"/>
      </w:rPr>
    </w:lvl>
    <w:lvl w:ilvl="7" w:tplc="FCE204B6">
      <w:start w:val="1"/>
      <w:numFmt w:val="bullet"/>
      <w:lvlText w:val="o"/>
      <w:lvlJc w:val="left"/>
      <w:pPr>
        <w:ind w:left="5760" w:hanging="360"/>
      </w:pPr>
      <w:rPr>
        <w:rFonts w:ascii="Courier New" w:hAnsi="Courier New" w:hint="default"/>
      </w:rPr>
    </w:lvl>
    <w:lvl w:ilvl="8" w:tplc="0EDA139A">
      <w:start w:val="1"/>
      <w:numFmt w:val="bullet"/>
      <w:lvlText w:val=""/>
      <w:lvlJc w:val="left"/>
      <w:pPr>
        <w:ind w:left="6480" w:hanging="360"/>
      </w:pPr>
      <w:rPr>
        <w:rFonts w:ascii="Wingdings" w:hAnsi="Wingdings" w:hint="default"/>
      </w:rPr>
    </w:lvl>
  </w:abstractNum>
  <w:abstractNum w:abstractNumId="19" w15:restartNumberingAfterBreak="0">
    <w:nsid w:val="3653B152"/>
    <w:multiLevelType w:val="multilevel"/>
    <w:tmpl w:val="8C668774"/>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decimal"/>
      <w:lvlText w:val="%1.%2.%3."/>
      <w:lvlJc w:val="left"/>
      <w:pPr>
        <w:ind w:left="2160" w:hanging="180"/>
      </w:pPr>
      <w:rPr>
        <w:b w:val="0"/>
        <w:b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0" w15:restartNumberingAfterBreak="0">
    <w:nsid w:val="369C9F7B"/>
    <w:multiLevelType w:val="hybridMultilevel"/>
    <w:tmpl w:val="25DE2EB4"/>
    <w:lvl w:ilvl="0" w:tplc="151C4D4E">
      <w:start w:val="1"/>
      <w:numFmt w:val="decimal"/>
      <w:lvlText w:val="●"/>
      <w:lvlJc w:val="left"/>
      <w:pPr>
        <w:ind w:left="720" w:hanging="360"/>
      </w:pPr>
    </w:lvl>
    <w:lvl w:ilvl="1" w:tplc="FD6CDBF4">
      <w:start w:val="1"/>
      <w:numFmt w:val="lowerLetter"/>
      <w:lvlText w:val="%2."/>
      <w:lvlJc w:val="left"/>
      <w:pPr>
        <w:ind w:left="1440" w:hanging="360"/>
      </w:pPr>
    </w:lvl>
    <w:lvl w:ilvl="2" w:tplc="A6D4ACA2">
      <w:start w:val="1"/>
      <w:numFmt w:val="lowerRoman"/>
      <w:lvlText w:val="%3."/>
      <w:lvlJc w:val="right"/>
      <w:pPr>
        <w:ind w:left="2160" w:hanging="180"/>
      </w:pPr>
    </w:lvl>
    <w:lvl w:ilvl="3" w:tplc="33F4787E">
      <w:start w:val="1"/>
      <w:numFmt w:val="decimal"/>
      <w:lvlText w:val="%4."/>
      <w:lvlJc w:val="left"/>
      <w:pPr>
        <w:ind w:left="2880" w:hanging="360"/>
      </w:pPr>
    </w:lvl>
    <w:lvl w:ilvl="4" w:tplc="DACA33D0">
      <w:start w:val="1"/>
      <w:numFmt w:val="lowerLetter"/>
      <w:lvlText w:val="%5."/>
      <w:lvlJc w:val="left"/>
      <w:pPr>
        <w:ind w:left="3600" w:hanging="360"/>
      </w:pPr>
    </w:lvl>
    <w:lvl w:ilvl="5" w:tplc="3B0A4AD4">
      <w:start w:val="1"/>
      <w:numFmt w:val="lowerRoman"/>
      <w:lvlText w:val="%6."/>
      <w:lvlJc w:val="right"/>
      <w:pPr>
        <w:ind w:left="4320" w:hanging="180"/>
      </w:pPr>
    </w:lvl>
    <w:lvl w:ilvl="6" w:tplc="1F30E7C8">
      <w:start w:val="1"/>
      <w:numFmt w:val="decimal"/>
      <w:lvlText w:val="%7."/>
      <w:lvlJc w:val="left"/>
      <w:pPr>
        <w:ind w:left="5040" w:hanging="360"/>
      </w:pPr>
    </w:lvl>
    <w:lvl w:ilvl="7" w:tplc="7918FE92">
      <w:start w:val="1"/>
      <w:numFmt w:val="lowerLetter"/>
      <w:lvlText w:val="%8."/>
      <w:lvlJc w:val="left"/>
      <w:pPr>
        <w:ind w:left="5760" w:hanging="360"/>
      </w:pPr>
    </w:lvl>
    <w:lvl w:ilvl="8" w:tplc="CDF4B9BC">
      <w:start w:val="1"/>
      <w:numFmt w:val="lowerRoman"/>
      <w:lvlText w:val="%9."/>
      <w:lvlJc w:val="right"/>
      <w:pPr>
        <w:ind w:left="6480" w:hanging="180"/>
      </w:pPr>
    </w:lvl>
  </w:abstractNum>
  <w:abstractNum w:abstractNumId="21" w15:restartNumberingAfterBreak="0">
    <w:nsid w:val="370E25ED"/>
    <w:multiLevelType w:val="hybridMultilevel"/>
    <w:tmpl w:val="FFFFFFFF"/>
    <w:lvl w:ilvl="0" w:tplc="A4AA97BA">
      <w:start w:val="1"/>
      <w:numFmt w:val="bullet"/>
      <w:lvlText w:val=""/>
      <w:lvlJc w:val="left"/>
      <w:pPr>
        <w:ind w:left="720" w:hanging="360"/>
      </w:pPr>
      <w:rPr>
        <w:rFonts w:ascii="Symbol" w:hAnsi="Symbol" w:hint="default"/>
      </w:rPr>
    </w:lvl>
    <w:lvl w:ilvl="1" w:tplc="61788CAA">
      <w:start w:val="1"/>
      <w:numFmt w:val="bullet"/>
      <w:lvlText w:val="o"/>
      <w:lvlJc w:val="left"/>
      <w:pPr>
        <w:ind w:left="1440" w:hanging="360"/>
      </w:pPr>
      <w:rPr>
        <w:rFonts w:ascii="Courier New" w:hAnsi="Courier New" w:hint="default"/>
      </w:rPr>
    </w:lvl>
    <w:lvl w:ilvl="2" w:tplc="D9F8AD12">
      <w:start w:val="1"/>
      <w:numFmt w:val="bullet"/>
      <w:lvlText w:val=""/>
      <w:lvlJc w:val="left"/>
      <w:pPr>
        <w:ind w:left="2160" w:hanging="360"/>
      </w:pPr>
      <w:rPr>
        <w:rFonts w:ascii="Wingdings" w:hAnsi="Wingdings" w:hint="default"/>
      </w:rPr>
    </w:lvl>
    <w:lvl w:ilvl="3" w:tplc="1B04B5F6">
      <w:start w:val="1"/>
      <w:numFmt w:val="bullet"/>
      <w:lvlText w:val=""/>
      <w:lvlJc w:val="left"/>
      <w:pPr>
        <w:ind w:left="2880" w:hanging="360"/>
      </w:pPr>
      <w:rPr>
        <w:rFonts w:ascii="Symbol" w:hAnsi="Symbol" w:hint="default"/>
      </w:rPr>
    </w:lvl>
    <w:lvl w:ilvl="4" w:tplc="30849AF2">
      <w:start w:val="1"/>
      <w:numFmt w:val="bullet"/>
      <w:lvlText w:val="o"/>
      <w:lvlJc w:val="left"/>
      <w:pPr>
        <w:ind w:left="3600" w:hanging="360"/>
      </w:pPr>
      <w:rPr>
        <w:rFonts w:ascii="Courier New" w:hAnsi="Courier New" w:hint="default"/>
      </w:rPr>
    </w:lvl>
    <w:lvl w:ilvl="5" w:tplc="C63EB2D2">
      <w:start w:val="1"/>
      <w:numFmt w:val="bullet"/>
      <w:lvlText w:val=""/>
      <w:lvlJc w:val="left"/>
      <w:pPr>
        <w:ind w:left="4320" w:hanging="360"/>
      </w:pPr>
      <w:rPr>
        <w:rFonts w:ascii="Wingdings" w:hAnsi="Wingdings" w:hint="default"/>
      </w:rPr>
    </w:lvl>
    <w:lvl w:ilvl="6" w:tplc="CFF8F996">
      <w:start w:val="1"/>
      <w:numFmt w:val="bullet"/>
      <w:lvlText w:val=""/>
      <w:lvlJc w:val="left"/>
      <w:pPr>
        <w:ind w:left="5040" w:hanging="360"/>
      </w:pPr>
      <w:rPr>
        <w:rFonts w:ascii="Symbol" w:hAnsi="Symbol" w:hint="default"/>
      </w:rPr>
    </w:lvl>
    <w:lvl w:ilvl="7" w:tplc="70669B5A">
      <w:start w:val="1"/>
      <w:numFmt w:val="bullet"/>
      <w:lvlText w:val="o"/>
      <w:lvlJc w:val="left"/>
      <w:pPr>
        <w:ind w:left="5760" w:hanging="360"/>
      </w:pPr>
      <w:rPr>
        <w:rFonts w:ascii="Courier New" w:hAnsi="Courier New" w:hint="default"/>
      </w:rPr>
    </w:lvl>
    <w:lvl w:ilvl="8" w:tplc="6388E348">
      <w:start w:val="1"/>
      <w:numFmt w:val="bullet"/>
      <w:lvlText w:val=""/>
      <w:lvlJc w:val="left"/>
      <w:pPr>
        <w:ind w:left="6480" w:hanging="360"/>
      </w:pPr>
      <w:rPr>
        <w:rFonts w:ascii="Wingdings" w:hAnsi="Wingdings" w:hint="default"/>
      </w:rPr>
    </w:lvl>
  </w:abstractNum>
  <w:abstractNum w:abstractNumId="22" w15:restartNumberingAfterBreak="0">
    <w:nsid w:val="3CBCE807"/>
    <w:multiLevelType w:val="hybridMultilevel"/>
    <w:tmpl w:val="5470CA9A"/>
    <w:lvl w:ilvl="0" w:tplc="1DE2C98C">
      <w:start w:val="1"/>
      <w:numFmt w:val="bullet"/>
      <w:lvlText w:val="-"/>
      <w:lvlJc w:val="left"/>
      <w:pPr>
        <w:ind w:left="720" w:hanging="360"/>
      </w:pPr>
      <w:rPr>
        <w:rFonts w:ascii="Calibri" w:hAnsi="Calibri" w:hint="default"/>
      </w:rPr>
    </w:lvl>
    <w:lvl w:ilvl="1" w:tplc="8D384878">
      <w:start w:val="1"/>
      <w:numFmt w:val="bullet"/>
      <w:lvlText w:val="o"/>
      <w:lvlJc w:val="left"/>
      <w:pPr>
        <w:ind w:left="1440" w:hanging="360"/>
      </w:pPr>
      <w:rPr>
        <w:rFonts w:ascii="Courier New" w:hAnsi="Courier New" w:hint="default"/>
      </w:rPr>
    </w:lvl>
    <w:lvl w:ilvl="2" w:tplc="AD344758">
      <w:start w:val="1"/>
      <w:numFmt w:val="bullet"/>
      <w:lvlText w:val=""/>
      <w:lvlJc w:val="left"/>
      <w:pPr>
        <w:ind w:left="2160" w:hanging="360"/>
      </w:pPr>
      <w:rPr>
        <w:rFonts w:ascii="Wingdings" w:hAnsi="Wingdings" w:hint="default"/>
      </w:rPr>
    </w:lvl>
    <w:lvl w:ilvl="3" w:tplc="5694F922">
      <w:start w:val="1"/>
      <w:numFmt w:val="bullet"/>
      <w:lvlText w:val=""/>
      <w:lvlJc w:val="left"/>
      <w:pPr>
        <w:ind w:left="2880" w:hanging="360"/>
      </w:pPr>
      <w:rPr>
        <w:rFonts w:ascii="Symbol" w:hAnsi="Symbol" w:hint="default"/>
      </w:rPr>
    </w:lvl>
    <w:lvl w:ilvl="4" w:tplc="2E90B6EE">
      <w:start w:val="1"/>
      <w:numFmt w:val="bullet"/>
      <w:lvlText w:val="o"/>
      <w:lvlJc w:val="left"/>
      <w:pPr>
        <w:ind w:left="3600" w:hanging="360"/>
      </w:pPr>
      <w:rPr>
        <w:rFonts w:ascii="Courier New" w:hAnsi="Courier New" w:hint="default"/>
      </w:rPr>
    </w:lvl>
    <w:lvl w:ilvl="5" w:tplc="4A96B1D6">
      <w:start w:val="1"/>
      <w:numFmt w:val="bullet"/>
      <w:lvlText w:val=""/>
      <w:lvlJc w:val="left"/>
      <w:pPr>
        <w:ind w:left="4320" w:hanging="360"/>
      </w:pPr>
      <w:rPr>
        <w:rFonts w:ascii="Wingdings" w:hAnsi="Wingdings" w:hint="default"/>
      </w:rPr>
    </w:lvl>
    <w:lvl w:ilvl="6" w:tplc="FE4AF1C2">
      <w:start w:val="1"/>
      <w:numFmt w:val="bullet"/>
      <w:lvlText w:val=""/>
      <w:lvlJc w:val="left"/>
      <w:pPr>
        <w:ind w:left="5040" w:hanging="360"/>
      </w:pPr>
      <w:rPr>
        <w:rFonts w:ascii="Symbol" w:hAnsi="Symbol" w:hint="default"/>
      </w:rPr>
    </w:lvl>
    <w:lvl w:ilvl="7" w:tplc="50181CCC">
      <w:start w:val="1"/>
      <w:numFmt w:val="bullet"/>
      <w:lvlText w:val="o"/>
      <w:lvlJc w:val="left"/>
      <w:pPr>
        <w:ind w:left="5760" w:hanging="360"/>
      </w:pPr>
      <w:rPr>
        <w:rFonts w:ascii="Courier New" w:hAnsi="Courier New" w:hint="default"/>
      </w:rPr>
    </w:lvl>
    <w:lvl w:ilvl="8" w:tplc="26E0A128">
      <w:start w:val="1"/>
      <w:numFmt w:val="bullet"/>
      <w:lvlText w:val=""/>
      <w:lvlJc w:val="left"/>
      <w:pPr>
        <w:ind w:left="6480" w:hanging="360"/>
      </w:pPr>
      <w:rPr>
        <w:rFonts w:ascii="Wingdings" w:hAnsi="Wingdings" w:hint="default"/>
      </w:rPr>
    </w:lvl>
  </w:abstractNum>
  <w:abstractNum w:abstractNumId="23" w15:restartNumberingAfterBreak="0">
    <w:nsid w:val="447E6F3E"/>
    <w:multiLevelType w:val="hybridMultilevel"/>
    <w:tmpl w:val="FFFFFFFF"/>
    <w:lvl w:ilvl="0" w:tplc="5B625AAA">
      <w:start w:val="3"/>
      <w:numFmt w:val="decimal"/>
      <w:lvlText w:val="%1."/>
      <w:lvlJc w:val="left"/>
      <w:pPr>
        <w:ind w:left="720" w:hanging="360"/>
      </w:pPr>
    </w:lvl>
    <w:lvl w:ilvl="1" w:tplc="7DCC9C2E">
      <w:start w:val="1"/>
      <w:numFmt w:val="lowerLetter"/>
      <w:lvlText w:val="%2."/>
      <w:lvlJc w:val="left"/>
      <w:pPr>
        <w:ind w:left="1440" w:hanging="360"/>
      </w:pPr>
    </w:lvl>
    <w:lvl w:ilvl="2" w:tplc="3D821316">
      <w:start w:val="1"/>
      <w:numFmt w:val="lowerRoman"/>
      <w:lvlText w:val="%3."/>
      <w:lvlJc w:val="right"/>
      <w:pPr>
        <w:ind w:left="2160" w:hanging="180"/>
      </w:pPr>
    </w:lvl>
    <w:lvl w:ilvl="3" w:tplc="9274FE68">
      <w:start w:val="1"/>
      <w:numFmt w:val="decimal"/>
      <w:lvlText w:val="%4."/>
      <w:lvlJc w:val="left"/>
      <w:pPr>
        <w:ind w:left="2880" w:hanging="360"/>
      </w:pPr>
    </w:lvl>
    <w:lvl w:ilvl="4" w:tplc="67D49EB4">
      <w:start w:val="1"/>
      <w:numFmt w:val="lowerLetter"/>
      <w:lvlText w:val="%5."/>
      <w:lvlJc w:val="left"/>
      <w:pPr>
        <w:ind w:left="3600" w:hanging="360"/>
      </w:pPr>
    </w:lvl>
    <w:lvl w:ilvl="5" w:tplc="021AD844">
      <w:start w:val="1"/>
      <w:numFmt w:val="lowerRoman"/>
      <w:lvlText w:val="%6."/>
      <w:lvlJc w:val="right"/>
      <w:pPr>
        <w:ind w:left="4320" w:hanging="180"/>
      </w:pPr>
    </w:lvl>
    <w:lvl w:ilvl="6" w:tplc="5C98C086">
      <w:start w:val="1"/>
      <w:numFmt w:val="decimal"/>
      <w:lvlText w:val="%7."/>
      <w:lvlJc w:val="left"/>
      <w:pPr>
        <w:ind w:left="5040" w:hanging="360"/>
      </w:pPr>
    </w:lvl>
    <w:lvl w:ilvl="7" w:tplc="5CEAE93A">
      <w:start w:val="1"/>
      <w:numFmt w:val="lowerLetter"/>
      <w:lvlText w:val="%8."/>
      <w:lvlJc w:val="left"/>
      <w:pPr>
        <w:ind w:left="5760" w:hanging="360"/>
      </w:pPr>
    </w:lvl>
    <w:lvl w:ilvl="8" w:tplc="E2FC5BCA">
      <w:start w:val="1"/>
      <w:numFmt w:val="lowerRoman"/>
      <w:lvlText w:val="%9."/>
      <w:lvlJc w:val="right"/>
      <w:pPr>
        <w:ind w:left="6480" w:hanging="180"/>
      </w:pPr>
    </w:lvl>
  </w:abstractNum>
  <w:abstractNum w:abstractNumId="24" w15:restartNumberingAfterBreak="0">
    <w:nsid w:val="45CA91A3"/>
    <w:multiLevelType w:val="hybridMultilevel"/>
    <w:tmpl w:val="F820A464"/>
    <w:lvl w:ilvl="0" w:tplc="12CEC1C6">
      <w:start w:val="1"/>
      <w:numFmt w:val="bullet"/>
      <w:lvlText w:val="-"/>
      <w:lvlJc w:val="left"/>
      <w:pPr>
        <w:ind w:left="720" w:hanging="360"/>
      </w:pPr>
      <w:rPr>
        <w:rFonts w:ascii="Calibri" w:hAnsi="Calibri" w:hint="default"/>
      </w:rPr>
    </w:lvl>
    <w:lvl w:ilvl="1" w:tplc="5ED8EA14">
      <w:start w:val="1"/>
      <w:numFmt w:val="bullet"/>
      <w:lvlText w:val="o"/>
      <w:lvlJc w:val="left"/>
      <w:pPr>
        <w:ind w:left="1440" w:hanging="360"/>
      </w:pPr>
      <w:rPr>
        <w:rFonts w:ascii="Courier New" w:hAnsi="Courier New" w:hint="default"/>
      </w:rPr>
    </w:lvl>
    <w:lvl w:ilvl="2" w:tplc="A5A42C30">
      <w:start w:val="1"/>
      <w:numFmt w:val="bullet"/>
      <w:lvlText w:val=""/>
      <w:lvlJc w:val="left"/>
      <w:pPr>
        <w:ind w:left="2160" w:hanging="360"/>
      </w:pPr>
      <w:rPr>
        <w:rFonts w:ascii="Wingdings" w:hAnsi="Wingdings" w:hint="default"/>
      </w:rPr>
    </w:lvl>
    <w:lvl w:ilvl="3" w:tplc="A77E03F2">
      <w:start w:val="1"/>
      <w:numFmt w:val="bullet"/>
      <w:lvlText w:val=""/>
      <w:lvlJc w:val="left"/>
      <w:pPr>
        <w:ind w:left="2880" w:hanging="360"/>
      </w:pPr>
      <w:rPr>
        <w:rFonts w:ascii="Symbol" w:hAnsi="Symbol" w:hint="default"/>
      </w:rPr>
    </w:lvl>
    <w:lvl w:ilvl="4" w:tplc="CFAC73BC">
      <w:start w:val="1"/>
      <w:numFmt w:val="bullet"/>
      <w:lvlText w:val="o"/>
      <w:lvlJc w:val="left"/>
      <w:pPr>
        <w:ind w:left="3600" w:hanging="360"/>
      </w:pPr>
      <w:rPr>
        <w:rFonts w:ascii="Courier New" w:hAnsi="Courier New" w:hint="default"/>
      </w:rPr>
    </w:lvl>
    <w:lvl w:ilvl="5" w:tplc="60D082CA">
      <w:start w:val="1"/>
      <w:numFmt w:val="bullet"/>
      <w:lvlText w:val=""/>
      <w:lvlJc w:val="left"/>
      <w:pPr>
        <w:ind w:left="4320" w:hanging="360"/>
      </w:pPr>
      <w:rPr>
        <w:rFonts w:ascii="Wingdings" w:hAnsi="Wingdings" w:hint="default"/>
      </w:rPr>
    </w:lvl>
    <w:lvl w:ilvl="6" w:tplc="0EB48576">
      <w:start w:val="1"/>
      <w:numFmt w:val="bullet"/>
      <w:lvlText w:val=""/>
      <w:lvlJc w:val="left"/>
      <w:pPr>
        <w:ind w:left="5040" w:hanging="360"/>
      </w:pPr>
      <w:rPr>
        <w:rFonts w:ascii="Symbol" w:hAnsi="Symbol" w:hint="default"/>
      </w:rPr>
    </w:lvl>
    <w:lvl w:ilvl="7" w:tplc="60B8FB86">
      <w:start w:val="1"/>
      <w:numFmt w:val="bullet"/>
      <w:lvlText w:val="o"/>
      <w:lvlJc w:val="left"/>
      <w:pPr>
        <w:ind w:left="5760" w:hanging="360"/>
      </w:pPr>
      <w:rPr>
        <w:rFonts w:ascii="Courier New" w:hAnsi="Courier New" w:hint="default"/>
      </w:rPr>
    </w:lvl>
    <w:lvl w:ilvl="8" w:tplc="CED6950E">
      <w:start w:val="1"/>
      <w:numFmt w:val="bullet"/>
      <w:lvlText w:val=""/>
      <w:lvlJc w:val="left"/>
      <w:pPr>
        <w:ind w:left="6480" w:hanging="360"/>
      </w:pPr>
      <w:rPr>
        <w:rFonts w:ascii="Wingdings" w:hAnsi="Wingdings" w:hint="default"/>
      </w:rPr>
    </w:lvl>
  </w:abstractNum>
  <w:abstractNum w:abstractNumId="25" w15:restartNumberingAfterBreak="0">
    <w:nsid w:val="4671FBD2"/>
    <w:multiLevelType w:val="hybridMultilevel"/>
    <w:tmpl w:val="C1A69784"/>
    <w:lvl w:ilvl="0" w:tplc="4A28798E">
      <w:start w:val="1"/>
      <w:numFmt w:val="decimal"/>
      <w:lvlText w:val="%1."/>
      <w:lvlJc w:val="left"/>
      <w:pPr>
        <w:ind w:left="720" w:hanging="360"/>
      </w:pPr>
    </w:lvl>
    <w:lvl w:ilvl="1" w:tplc="DE563374">
      <w:start w:val="1"/>
      <w:numFmt w:val="lowerLetter"/>
      <w:lvlText w:val="%2."/>
      <w:lvlJc w:val="left"/>
      <w:pPr>
        <w:ind w:left="1440" w:hanging="360"/>
      </w:pPr>
    </w:lvl>
    <w:lvl w:ilvl="2" w:tplc="467A1B7A">
      <w:start w:val="1"/>
      <w:numFmt w:val="lowerRoman"/>
      <w:lvlText w:val="%3."/>
      <w:lvlJc w:val="right"/>
      <w:pPr>
        <w:ind w:left="2160" w:hanging="180"/>
      </w:pPr>
    </w:lvl>
    <w:lvl w:ilvl="3" w:tplc="A2400054">
      <w:start w:val="1"/>
      <w:numFmt w:val="decimal"/>
      <w:lvlText w:val="%4."/>
      <w:lvlJc w:val="left"/>
      <w:pPr>
        <w:ind w:left="2880" w:hanging="360"/>
      </w:pPr>
    </w:lvl>
    <w:lvl w:ilvl="4" w:tplc="CCEE527E">
      <w:start w:val="1"/>
      <w:numFmt w:val="lowerLetter"/>
      <w:lvlText w:val="%5."/>
      <w:lvlJc w:val="left"/>
      <w:pPr>
        <w:ind w:left="3600" w:hanging="360"/>
      </w:pPr>
    </w:lvl>
    <w:lvl w:ilvl="5" w:tplc="12F83464">
      <w:start w:val="1"/>
      <w:numFmt w:val="lowerRoman"/>
      <w:lvlText w:val="%6."/>
      <w:lvlJc w:val="right"/>
      <w:pPr>
        <w:ind w:left="4320" w:hanging="180"/>
      </w:pPr>
    </w:lvl>
    <w:lvl w:ilvl="6" w:tplc="3FCCC0AA">
      <w:start w:val="1"/>
      <w:numFmt w:val="decimal"/>
      <w:lvlText w:val="%7."/>
      <w:lvlJc w:val="left"/>
      <w:pPr>
        <w:ind w:left="5040" w:hanging="360"/>
      </w:pPr>
    </w:lvl>
    <w:lvl w:ilvl="7" w:tplc="E1C6192C">
      <w:start w:val="1"/>
      <w:numFmt w:val="lowerLetter"/>
      <w:lvlText w:val="%8."/>
      <w:lvlJc w:val="left"/>
      <w:pPr>
        <w:ind w:left="5760" w:hanging="360"/>
      </w:pPr>
    </w:lvl>
    <w:lvl w:ilvl="8" w:tplc="000C3274">
      <w:start w:val="1"/>
      <w:numFmt w:val="lowerRoman"/>
      <w:lvlText w:val="%9."/>
      <w:lvlJc w:val="right"/>
      <w:pPr>
        <w:ind w:left="6480" w:hanging="180"/>
      </w:pPr>
    </w:lvl>
  </w:abstractNum>
  <w:abstractNum w:abstractNumId="26" w15:restartNumberingAfterBreak="0">
    <w:nsid w:val="4748BAA8"/>
    <w:multiLevelType w:val="hybridMultilevel"/>
    <w:tmpl w:val="CD280B5C"/>
    <w:lvl w:ilvl="0" w:tplc="CB96BB8A">
      <w:start w:val="1"/>
      <w:numFmt w:val="bullet"/>
      <w:lvlText w:val=""/>
      <w:lvlJc w:val="left"/>
      <w:pPr>
        <w:ind w:left="720" w:hanging="360"/>
      </w:pPr>
      <w:rPr>
        <w:rFonts w:ascii="Symbol" w:hAnsi="Symbol" w:hint="default"/>
      </w:rPr>
    </w:lvl>
    <w:lvl w:ilvl="1" w:tplc="2188B71A">
      <w:start w:val="1"/>
      <w:numFmt w:val="bullet"/>
      <w:lvlText w:val=""/>
      <w:lvlJc w:val="left"/>
      <w:pPr>
        <w:ind w:left="1440" w:hanging="360"/>
      </w:pPr>
      <w:rPr>
        <w:rFonts w:ascii="Symbol" w:hAnsi="Symbol" w:hint="default"/>
      </w:rPr>
    </w:lvl>
    <w:lvl w:ilvl="2" w:tplc="3678E012">
      <w:start w:val="1"/>
      <w:numFmt w:val="bullet"/>
      <w:lvlText w:val=""/>
      <w:lvlJc w:val="left"/>
      <w:pPr>
        <w:ind w:left="2160" w:hanging="360"/>
      </w:pPr>
      <w:rPr>
        <w:rFonts w:ascii="Wingdings" w:hAnsi="Wingdings" w:hint="default"/>
        <w:u w:val="none"/>
      </w:rPr>
    </w:lvl>
    <w:lvl w:ilvl="3" w:tplc="9B1E4AEA">
      <w:start w:val="1"/>
      <w:numFmt w:val="bullet"/>
      <w:lvlText w:val=""/>
      <w:lvlJc w:val="left"/>
      <w:pPr>
        <w:ind w:left="2880" w:hanging="360"/>
      </w:pPr>
      <w:rPr>
        <w:rFonts w:ascii="Symbol" w:hAnsi="Symbol" w:hint="default"/>
      </w:rPr>
    </w:lvl>
    <w:lvl w:ilvl="4" w:tplc="8A1A7C90">
      <w:start w:val="1"/>
      <w:numFmt w:val="bullet"/>
      <w:lvlText w:val="o"/>
      <w:lvlJc w:val="left"/>
      <w:pPr>
        <w:ind w:left="3600" w:hanging="360"/>
      </w:pPr>
      <w:rPr>
        <w:rFonts w:ascii="Courier New" w:hAnsi="Courier New" w:hint="default"/>
      </w:rPr>
    </w:lvl>
    <w:lvl w:ilvl="5" w:tplc="16BC7678">
      <w:start w:val="1"/>
      <w:numFmt w:val="bullet"/>
      <w:lvlText w:val=""/>
      <w:lvlJc w:val="left"/>
      <w:pPr>
        <w:ind w:left="4320" w:hanging="360"/>
      </w:pPr>
      <w:rPr>
        <w:rFonts w:ascii="Wingdings" w:hAnsi="Wingdings" w:hint="default"/>
      </w:rPr>
    </w:lvl>
    <w:lvl w:ilvl="6" w:tplc="3F68C9F0">
      <w:start w:val="1"/>
      <w:numFmt w:val="bullet"/>
      <w:lvlText w:val=""/>
      <w:lvlJc w:val="left"/>
      <w:pPr>
        <w:ind w:left="5040" w:hanging="360"/>
      </w:pPr>
      <w:rPr>
        <w:rFonts w:ascii="Symbol" w:hAnsi="Symbol" w:hint="default"/>
      </w:rPr>
    </w:lvl>
    <w:lvl w:ilvl="7" w:tplc="B6AEB502">
      <w:start w:val="1"/>
      <w:numFmt w:val="bullet"/>
      <w:lvlText w:val="o"/>
      <w:lvlJc w:val="left"/>
      <w:pPr>
        <w:ind w:left="5760" w:hanging="360"/>
      </w:pPr>
      <w:rPr>
        <w:rFonts w:ascii="Courier New" w:hAnsi="Courier New" w:hint="default"/>
      </w:rPr>
    </w:lvl>
    <w:lvl w:ilvl="8" w:tplc="A582204C">
      <w:start w:val="1"/>
      <w:numFmt w:val="bullet"/>
      <w:lvlText w:val=""/>
      <w:lvlJc w:val="left"/>
      <w:pPr>
        <w:ind w:left="6480" w:hanging="360"/>
      </w:pPr>
      <w:rPr>
        <w:rFonts w:ascii="Wingdings" w:hAnsi="Wingdings" w:hint="default"/>
      </w:rPr>
    </w:lvl>
  </w:abstractNum>
  <w:abstractNum w:abstractNumId="27" w15:restartNumberingAfterBreak="0">
    <w:nsid w:val="47C2D579"/>
    <w:multiLevelType w:val="hybridMultilevel"/>
    <w:tmpl w:val="96909B66"/>
    <w:lvl w:ilvl="0" w:tplc="FFFFFFFF">
      <w:start w:val="1"/>
      <w:numFmt w:val="decimal"/>
      <w:lvlText w:val="%1."/>
      <w:lvlJc w:val="left"/>
      <w:pPr>
        <w:ind w:left="720" w:hanging="360"/>
      </w:pPr>
    </w:lvl>
    <w:lvl w:ilvl="1" w:tplc="BB0408B4">
      <w:start w:val="1"/>
      <w:numFmt w:val="lowerLetter"/>
      <w:lvlText w:val="%2."/>
      <w:lvlJc w:val="left"/>
      <w:pPr>
        <w:ind w:left="1440" w:hanging="360"/>
      </w:pPr>
    </w:lvl>
    <w:lvl w:ilvl="2" w:tplc="1E782D82">
      <w:start w:val="1"/>
      <w:numFmt w:val="lowerRoman"/>
      <w:lvlText w:val="%3."/>
      <w:lvlJc w:val="right"/>
      <w:pPr>
        <w:ind w:left="2160" w:hanging="180"/>
      </w:pPr>
    </w:lvl>
    <w:lvl w:ilvl="3" w:tplc="3EC0A4BA">
      <w:start w:val="1"/>
      <w:numFmt w:val="decimal"/>
      <w:lvlText w:val="%4."/>
      <w:lvlJc w:val="left"/>
      <w:pPr>
        <w:ind w:left="2880" w:hanging="360"/>
      </w:pPr>
    </w:lvl>
    <w:lvl w:ilvl="4" w:tplc="F84651E6">
      <w:start w:val="1"/>
      <w:numFmt w:val="lowerLetter"/>
      <w:lvlText w:val="%5."/>
      <w:lvlJc w:val="left"/>
      <w:pPr>
        <w:ind w:left="3600" w:hanging="360"/>
      </w:pPr>
    </w:lvl>
    <w:lvl w:ilvl="5" w:tplc="526086BE">
      <w:start w:val="1"/>
      <w:numFmt w:val="lowerRoman"/>
      <w:lvlText w:val="%6."/>
      <w:lvlJc w:val="right"/>
      <w:pPr>
        <w:ind w:left="4320" w:hanging="180"/>
      </w:pPr>
    </w:lvl>
    <w:lvl w:ilvl="6" w:tplc="AA946A0E">
      <w:start w:val="1"/>
      <w:numFmt w:val="decimal"/>
      <w:lvlText w:val="%7."/>
      <w:lvlJc w:val="left"/>
      <w:pPr>
        <w:ind w:left="5040" w:hanging="360"/>
      </w:pPr>
    </w:lvl>
    <w:lvl w:ilvl="7" w:tplc="35CACEB6">
      <w:start w:val="1"/>
      <w:numFmt w:val="lowerLetter"/>
      <w:lvlText w:val="%8."/>
      <w:lvlJc w:val="left"/>
      <w:pPr>
        <w:ind w:left="5760" w:hanging="360"/>
      </w:pPr>
    </w:lvl>
    <w:lvl w:ilvl="8" w:tplc="A39E7376">
      <w:start w:val="1"/>
      <w:numFmt w:val="lowerRoman"/>
      <w:lvlText w:val="%9."/>
      <w:lvlJc w:val="right"/>
      <w:pPr>
        <w:ind w:left="6480" w:hanging="180"/>
      </w:pPr>
    </w:lvl>
  </w:abstractNum>
  <w:abstractNum w:abstractNumId="28" w15:restartNumberingAfterBreak="0">
    <w:nsid w:val="4DF2E628"/>
    <w:multiLevelType w:val="hybridMultilevel"/>
    <w:tmpl w:val="A19C44C2"/>
    <w:lvl w:ilvl="0" w:tplc="5BF060E2">
      <w:start w:val="1"/>
      <w:numFmt w:val="bullet"/>
      <w:lvlText w:val="-"/>
      <w:lvlJc w:val="left"/>
      <w:pPr>
        <w:ind w:left="720" w:hanging="360"/>
      </w:pPr>
      <w:rPr>
        <w:rFonts w:ascii="Calibri" w:hAnsi="Calibri" w:hint="default"/>
      </w:rPr>
    </w:lvl>
    <w:lvl w:ilvl="1" w:tplc="3A7407DE">
      <w:start w:val="1"/>
      <w:numFmt w:val="bullet"/>
      <w:lvlText w:val="o"/>
      <w:lvlJc w:val="left"/>
      <w:pPr>
        <w:ind w:left="1440" w:hanging="360"/>
      </w:pPr>
      <w:rPr>
        <w:rFonts w:ascii="Courier New" w:hAnsi="Courier New" w:hint="default"/>
      </w:rPr>
    </w:lvl>
    <w:lvl w:ilvl="2" w:tplc="3DE4B1FA">
      <w:start w:val="1"/>
      <w:numFmt w:val="bullet"/>
      <w:lvlText w:val=""/>
      <w:lvlJc w:val="left"/>
      <w:pPr>
        <w:ind w:left="2160" w:hanging="360"/>
      </w:pPr>
      <w:rPr>
        <w:rFonts w:ascii="Wingdings" w:hAnsi="Wingdings" w:hint="default"/>
      </w:rPr>
    </w:lvl>
    <w:lvl w:ilvl="3" w:tplc="39F27978">
      <w:start w:val="1"/>
      <w:numFmt w:val="bullet"/>
      <w:lvlText w:val=""/>
      <w:lvlJc w:val="left"/>
      <w:pPr>
        <w:ind w:left="2880" w:hanging="360"/>
      </w:pPr>
      <w:rPr>
        <w:rFonts w:ascii="Symbol" w:hAnsi="Symbol" w:hint="default"/>
      </w:rPr>
    </w:lvl>
    <w:lvl w:ilvl="4" w:tplc="88FEE17A">
      <w:start w:val="1"/>
      <w:numFmt w:val="bullet"/>
      <w:lvlText w:val="o"/>
      <w:lvlJc w:val="left"/>
      <w:pPr>
        <w:ind w:left="3600" w:hanging="360"/>
      </w:pPr>
      <w:rPr>
        <w:rFonts w:ascii="Courier New" w:hAnsi="Courier New" w:hint="default"/>
      </w:rPr>
    </w:lvl>
    <w:lvl w:ilvl="5" w:tplc="B7548810">
      <w:start w:val="1"/>
      <w:numFmt w:val="bullet"/>
      <w:lvlText w:val=""/>
      <w:lvlJc w:val="left"/>
      <w:pPr>
        <w:ind w:left="4320" w:hanging="360"/>
      </w:pPr>
      <w:rPr>
        <w:rFonts w:ascii="Wingdings" w:hAnsi="Wingdings" w:hint="default"/>
      </w:rPr>
    </w:lvl>
    <w:lvl w:ilvl="6" w:tplc="63FC4DF4">
      <w:start w:val="1"/>
      <w:numFmt w:val="bullet"/>
      <w:lvlText w:val=""/>
      <w:lvlJc w:val="left"/>
      <w:pPr>
        <w:ind w:left="5040" w:hanging="360"/>
      </w:pPr>
      <w:rPr>
        <w:rFonts w:ascii="Symbol" w:hAnsi="Symbol" w:hint="default"/>
      </w:rPr>
    </w:lvl>
    <w:lvl w:ilvl="7" w:tplc="122C7A56">
      <w:start w:val="1"/>
      <w:numFmt w:val="bullet"/>
      <w:lvlText w:val="o"/>
      <w:lvlJc w:val="left"/>
      <w:pPr>
        <w:ind w:left="5760" w:hanging="360"/>
      </w:pPr>
      <w:rPr>
        <w:rFonts w:ascii="Courier New" w:hAnsi="Courier New" w:hint="default"/>
      </w:rPr>
    </w:lvl>
    <w:lvl w:ilvl="8" w:tplc="A42A8DE2">
      <w:start w:val="1"/>
      <w:numFmt w:val="bullet"/>
      <w:lvlText w:val=""/>
      <w:lvlJc w:val="left"/>
      <w:pPr>
        <w:ind w:left="6480" w:hanging="360"/>
      </w:pPr>
      <w:rPr>
        <w:rFonts w:ascii="Wingdings" w:hAnsi="Wingdings" w:hint="default"/>
      </w:rPr>
    </w:lvl>
  </w:abstractNum>
  <w:abstractNum w:abstractNumId="29" w15:restartNumberingAfterBreak="0">
    <w:nsid w:val="4E59A18B"/>
    <w:multiLevelType w:val="multilevel"/>
    <w:tmpl w:val="015CA96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4F61C85D"/>
    <w:multiLevelType w:val="hybridMultilevel"/>
    <w:tmpl w:val="09C4288E"/>
    <w:lvl w:ilvl="0" w:tplc="347A74EC">
      <w:start w:val="1"/>
      <w:numFmt w:val="decimal"/>
      <w:lvlText w:val="●"/>
      <w:lvlJc w:val="left"/>
      <w:pPr>
        <w:ind w:left="720" w:hanging="360"/>
      </w:pPr>
    </w:lvl>
    <w:lvl w:ilvl="1" w:tplc="0B202D66">
      <w:start w:val="1"/>
      <w:numFmt w:val="lowerLetter"/>
      <w:lvlText w:val="%2."/>
      <w:lvlJc w:val="left"/>
      <w:pPr>
        <w:ind w:left="1440" w:hanging="360"/>
      </w:pPr>
    </w:lvl>
    <w:lvl w:ilvl="2" w:tplc="F698C98C">
      <w:start w:val="1"/>
      <w:numFmt w:val="lowerRoman"/>
      <w:lvlText w:val="%3."/>
      <w:lvlJc w:val="right"/>
      <w:pPr>
        <w:ind w:left="2160" w:hanging="180"/>
      </w:pPr>
    </w:lvl>
    <w:lvl w:ilvl="3" w:tplc="85023506">
      <w:start w:val="1"/>
      <w:numFmt w:val="decimal"/>
      <w:lvlText w:val="%4."/>
      <w:lvlJc w:val="left"/>
      <w:pPr>
        <w:ind w:left="2880" w:hanging="360"/>
      </w:pPr>
    </w:lvl>
    <w:lvl w:ilvl="4" w:tplc="9B18568E">
      <w:start w:val="1"/>
      <w:numFmt w:val="lowerLetter"/>
      <w:lvlText w:val="%5."/>
      <w:lvlJc w:val="left"/>
      <w:pPr>
        <w:ind w:left="3600" w:hanging="360"/>
      </w:pPr>
    </w:lvl>
    <w:lvl w:ilvl="5" w:tplc="094CE39E">
      <w:start w:val="1"/>
      <w:numFmt w:val="lowerRoman"/>
      <w:lvlText w:val="%6."/>
      <w:lvlJc w:val="right"/>
      <w:pPr>
        <w:ind w:left="4320" w:hanging="180"/>
      </w:pPr>
    </w:lvl>
    <w:lvl w:ilvl="6" w:tplc="A48636D0">
      <w:start w:val="1"/>
      <w:numFmt w:val="decimal"/>
      <w:lvlText w:val="%7."/>
      <w:lvlJc w:val="left"/>
      <w:pPr>
        <w:ind w:left="5040" w:hanging="360"/>
      </w:pPr>
    </w:lvl>
    <w:lvl w:ilvl="7" w:tplc="524CAF8E">
      <w:start w:val="1"/>
      <w:numFmt w:val="lowerLetter"/>
      <w:lvlText w:val="%8."/>
      <w:lvlJc w:val="left"/>
      <w:pPr>
        <w:ind w:left="5760" w:hanging="360"/>
      </w:pPr>
    </w:lvl>
    <w:lvl w:ilvl="8" w:tplc="7E54C714">
      <w:start w:val="1"/>
      <w:numFmt w:val="lowerRoman"/>
      <w:lvlText w:val="%9."/>
      <w:lvlJc w:val="right"/>
      <w:pPr>
        <w:ind w:left="6480" w:hanging="180"/>
      </w:pPr>
    </w:lvl>
  </w:abstractNum>
  <w:abstractNum w:abstractNumId="31" w15:restartNumberingAfterBreak="0">
    <w:nsid w:val="50EAE101"/>
    <w:multiLevelType w:val="hybridMultilevel"/>
    <w:tmpl w:val="66DC6C8C"/>
    <w:lvl w:ilvl="0" w:tplc="98403D84">
      <w:start w:val="1"/>
      <w:numFmt w:val="bullet"/>
      <w:lvlText w:val="-"/>
      <w:lvlJc w:val="left"/>
      <w:pPr>
        <w:ind w:left="720" w:hanging="360"/>
      </w:pPr>
      <w:rPr>
        <w:rFonts w:ascii="Calibri" w:hAnsi="Calibri" w:hint="default"/>
      </w:rPr>
    </w:lvl>
    <w:lvl w:ilvl="1" w:tplc="4C36177E">
      <w:start w:val="1"/>
      <w:numFmt w:val="bullet"/>
      <w:lvlText w:val="o"/>
      <w:lvlJc w:val="left"/>
      <w:pPr>
        <w:ind w:left="1440" w:hanging="360"/>
      </w:pPr>
      <w:rPr>
        <w:rFonts w:ascii="Courier New" w:hAnsi="Courier New" w:hint="default"/>
      </w:rPr>
    </w:lvl>
    <w:lvl w:ilvl="2" w:tplc="8F98457E">
      <w:start w:val="1"/>
      <w:numFmt w:val="bullet"/>
      <w:lvlText w:val=""/>
      <w:lvlJc w:val="left"/>
      <w:pPr>
        <w:ind w:left="2160" w:hanging="360"/>
      </w:pPr>
      <w:rPr>
        <w:rFonts w:ascii="Wingdings" w:hAnsi="Wingdings" w:hint="default"/>
      </w:rPr>
    </w:lvl>
    <w:lvl w:ilvl="3" w:tplc="40E4DC1E">
      <w:start w:val="1"/>
      <w:numFmt w:val="bullet"/>
      <w:lvlText w:val=""/>
      <w:lvlJc w:val="left"/>
      <w:pPr>
        <w:ind w:left="2880" w:hanging="360"/>
      </w:pPr>
      <w:rPr>
        <w:rFonts w:ascii="Symbol" w:hAnsi="Symbol" w:hint="default"/>
      </w:rPr>
    </w:lvl>
    <w:lvl w:ilvl="4" w:tplc="232A7548">
      <w:start w:val="1"/>
      <w:numFmt w:val="bullet"/>
      <w:lvlText w:val="o"/>
      <w:lvlJc w:val="left"/>
      <w:pPr>
        <w:ind w:left="3600" w:hanging="360"/>
      </w:pPr>
      <w:rPr>
        <w:rFonts w:ascii="Courier New" w:hAnsi="Courier New" w:hint="default"/>
      </w:rPr>
    </w:lvl>
    <w:lvl w:ilvl="5" w:tplc="E5B4B068">
      <w:start w:val="1"/>
      <w:numFmt w:val="bullet"/>
      <w:lvlText w:val=""/>
      <w:lvlJc w:val="left"/>
      <w:pPr>
        <w:ind w:left="4320" w:hanging="360"/>
      </w:pPr>
      <w:rPr>
        <w:rFonts w:ascii="Wingdings" w:hAnsi="Wingdings" w:hint="default"/>
      </w:rPr>
    </w:lvl>
    <w:lvl w:ilvl="6" w:tplc="21041038">
      <w:start w:val="1"/>
      <w:numFmt w:val="bullet"/>
      <w:lvlText w:val=""/>
      <w:lvlJc w:val="left"/>
      <w:pPr>
        <w:ind w:left="5040" w:hanging="360"/>
      </w:pPr>
      <w:rPr>
        <w:rFonts w:ascii="Symbol" w:hAnsi="Symbol" w:hint="default"/>
      </w:rPr>
    </w:lvl>
    <w:lvl w:ilvl="7" w:tplc="83DC172A">
      <w:start w:val="1"/>
      <w:numFmt w:val="bullet"/>
      <w:lvlText w:val="o"/>
      <w:lvlJc w:val="left"/>
      <w:pPr>
        <w:ind w:left="5760" w:hanging="360"/>
      </w:pPr>
      <w:rPr>
        <w:rFonts w:ascii="Courier New" w:hAnsi="Courier New" w:hint="default"/>
      </w:rPr>
    </w:lvl>
    <w:lvl w:ilvl="8" w:tplc="E4341D9C">
      <w:start w:val="1"/>
      <w:numFmt w:val="bullet"/>
      <w:lvlText w:val=""/>
      <w:lvlJc w:val="left"/>
      <w:pPr>
        <w:ind w:left="6480" w:hanging="360"/>
      </w:pPr>
      <w:rPr>
        <w:rFonts w:ascii="Wingdings" w:hAnsi="Wingdings" w:hint="default"/>
      </w:rPr>
    </w:lvl>
  </w:abstractNum>
  <w:abstractNum w:abstractNumId="32" w15:restartNumberingAfterBreak="0">
    <w:nsid w:val="515148C8"/>
    <w:multiLevelType w:val="multilevel"/>
    <w:tmpl w:val="29CE177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569B7B95"/>
    <w:multiLevelType w:val="hybridMultilevel"/>
    <w:tmpl w:val="FFFFFFFF"/>
    <w:lvl w:ilvl="0" w:tplc="419C6952">
      <w:start w:val="4"/>
      <w:numFmt w:val="decimal"/>
      <w:lvlText w:val="%1."/>
      <w:lvlJc w:val="left"/>
      <w:pPr>
        <w:ind w:left="720" w:hanging="360"/>
      </w:pPr>
    </w:lvl>
    <w:lvl w:ilvl="1" w:tplc="EA067B28">
      <w:start w:val="1"/>
      <w:numFmt w:val="lowerLetter"/>
      <w:lvlText w:val="%2."/>
      <w:lvlJc w:val="left"/>
      <w:pPr>
        <w:ind w:left="1440" w:hanging="360"/>
      </w:pPr>
    </w:lvl>
    <w:lvl w:ilvl="2" w:tplc="522E011A">
      <w:start w:val="1"/>
      <w:numFmt w:val="lowerRoman"/>
      <w:lvlText w:val="%3."/>
      <w:lvlJc w:val="right"/>
      <w:pPr>
        <w:ind w:left="2160" w:hanging="180"/>
      </w:pPr>
    </w:lvl>
    <w:lvl w:ilvl="3" w:tplc="837E0810">
      <w:start w:val="1"/>
      <w:numFmt w:val="decimal"/>
      <w:lvlText w:val="%4."/>
      <w:lvlJc w:val="left"/>
      <w:pPr>
        <w:ind w:left="2880" w:hanging="360"/>
      </w:pPr>
    </w:lvl>
    <w:lvl w:ilvl="4" w:tplc="961ACC3E">
      <w:start w:val="1"/>
      <w:numFmt w:val="lowerLetter"/>
      <w:lvlText w:val="%5."/>
      <w:lvlJc w:val="left"/>
      <w:pPr>
        <w:ind w:left="3600" w:hanging="360"/>
      </w:pPr>
    </w:lvl>
    <w:lvl w:ilvl="5" w:tplc="215E543A">
      <w:start w:val="1"/>
      <w:numFmt w:val="lowerRoman"/>
      <w:lvlText w:val="%6."/>
      <w:lvlJc w:val="right"/>
      <w:pPr>
        <w:ind w:left="4320" w:hanging="180"/>
      </w:pPr>
    </w:lvl>
    <w:lvl w:ilvl="6" w:tplc="BFE65844">
      <w:start w:val="1"/>
      <w:numFmt w:val="decimal"/>
      <w:lvlText w:val="%7."/>
      <w:lvlJc w:val="left"/>
      <w:pPr>
        <w:ind w:left="5040" w:hanging="360"/>
      </w:pPr>
    </w:lvl>
    <w:lvl w:ilvl="7" w:tplc="81EA8BAA">
      <w:start w:val="1"/>
      <w:numFmt w:val="lowerLetter"/>
      <w:lvlText w:val="%8."/>
      <w:lvlJc w:val="left"/>
      <w:pPr>
        <w:ind w:left="5760" w:hanging="360"/>
      </w:pPr>
    </w:lvl>
    <w:lvl w:ilvl="8" w:tplc="9176E492">
      <w:start w:val="1"/>
      <w:numFmt w:val="lowerRoman"/>
      <w:lvlText w:val="%9."/>
      <w:lvlJc w:val="right"/>
      <w:pPr>
        <w:ind w:left="6480" w:hanging="180"/>
      </w:pPr>
    </w:lvl>
  </w:abstractNum>
  <w:abstractNum w:abstractNumId="34" w15:restartNumberingAfterBreak="0">
    <w:nsid w:val="581F6FB6"/>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5B330AA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5E986ED2"/>
    <w:multiLevelType w:val="hybridMultilevel"/>
    <w:tmpl w:val="E6B8B6B2"/>
    <w:lvl w:ilvl="0" w:tplc="7234D576">
      <w:start w:val="1"/>
      <w:numFmt w:val="bullet"/>
      <w:lvlText w:val=""/>
      <w:lvlJc w:val="left"/>
      <w:pPr>
        <w:ind w:left="720" w:hanging="360"/>
      </w:pPr>
      <w:rPr>
        <w:rFonts w:ascii="Symbol" w:hAnsi="Symbol" w:hint="default"/>
      </w:rPr>
    </w:lvl>
    <w:lvl w:ilvl="1" w:tplc="CD6C441A">
      <w:start w:val="1"/>
      <w:numFmt w:val="bullet"/>
      <w:lvlText w:val="o"/>
      <w:lvlJc w:val="left"/>
      <w:pPr>
        <w:ind w:left="1440" w:hanging="360"/>
      </w:pPr>
      <w:rPr>
        <w:rFonts w:ascii="Courier New" w:hAnsi="Courier New" w:hint="default"/>
      </w:rPr>
    </w:lvl>
    <w:lvl w:ilvl="2" w:tplc="0A5E2F6E">
      <w:start w:val="1"/>
      <w:numFmt w:val="bullet"/>
      <w:lvlText w:val=""/>
      <w:lvlJc w:val="left"/>
      <w:pPr>
        <w:ind w:left="2160" w:hanging="360"/>
      </w:pPr>
      <w:rPr>
        <w:rFonts w:ascii="Wingdings" w:hAnsi="Wingdings" w:hint="default"/>
      </w:rPr>
    </w:lvl>
    <w:lvl w:ilvl="3" w:tplc="F5381BFC">
      <w:start w:val="1"/>
      <w:numFmt w:val="bullet"/>
      <w:lvlText w:val=""/>
      <w:lvlJc w:val="left"/>
      <w:pPr>
        <w:ind w:left="2880" w:hanging="360"/>
      </w:pPr>
      <w:rPr>
        <w:rFonts w:ascii="Symbol" w:hAnsi="Symbol" w:hint="default"/>
      </w:rPr>
    </w:lvl>
    <w:lvl w:ilvl="4" w:tplc="1078072A">
      <w:start w:val="1"/>
      <w:numFmt w:val="bullet"/>
      <w:lvlText w:val="o"/>
      <w:lvlJc w:val="left"/>
      <w:pPr>
        <w:ind w:left="3600" w:hanging="360"/>
      </w:pPr>
      <w:rPr>
        <w:rFonts w:ascii="Courier New" w:hAnsi="Courier New" w:hint="default"/>
      </w:rPr>
    </w:lvl>
    <w:lvl w:ilvl="5" w:tplc="2C307C7A">
      <w:start w:val="1"/>
      <w:numFmt w:val="bullet"/>
      <w:lvlText w:val=""/>
      <w:lvlJc w:val="left"/>
      <w:pPr>
        <w:ind w:left="4320" w:hanging="360"/>
      </w:pPr>
      <w:rPr>
        <w:rFonts w:ascii="Wingdings" w:hAnsi="Wingdings" w:hint="default"/>
      </w:rPr>
    </w:lvl>
    <w:lvl w:ilvl="6" w:tplc="DE90F434">
      <w:start w:val="1"/>
      <w:numFmt w:val="bullet"/>
      <w:lvlText w:val=""/>
      <w:lvlJc w:val="left"/>
      <w:pPr>
        <w:ind w:left="5040" w:hanging="360"/>
      </w:pPr>
      <w:rPr>
        <w:rFonts w:ascii="Symbol" w:hAnsi="Symbol" w:hint="default"/>
      </w:rPr>
    </w:lvl>
    <w:lvl w:ilvl="7" w:tplc="FF66B31E">
      <w:start w:val="1"/>
      <w:numFmt w:val="bullet"/>
      <w:lvlText w:val="o"/>
      <w:lvlJc w:val="left"/>
      <w:pPr>
        <w:ind w:left="5760" w:hanging="360"/>
      </w:pPr>
      <w:rPr>
        <w:rFonts w:ascii="Courier New" w:hAnsi="Courier New" w:hint="default"/>
      </w:rPr>
    </w:lvl>
    <w:lvl w:ilvl="8" w:tplc="13061B40">
      <w:start w:val="1"/>
      <w:numFmt w:val="bullet"/>
      <w:lvlText w:val=""/>
      <w:lvlJc w:val="left"/>
      <w:pPr>
        <w:ind w:left="6480" w:hanging="360"/>
      </w:pPr>
      <w:rPr>
        <w:rFonts w:ascii="Wingdings" w:hAnsi="Wingdings" w:hint="default"/>
      </w:rPr>
    </w:lvl>
  </w:abstractNum>
  <w:abstractNum w:abstractNumId="37" w15:restartNumberingAfterBreak="0">
    <w:nsid w:val="62D72CB0"/>
    <w:multiLevelType w:val="hybridMultilevel"/>
    <w:tmpl w:val="4B8A69D4"/>
    <w:lvl w:ilvl="0" w:tplc="76CABEB2">
      <w:start w:val="1"/>
      <w:numFmt w:val="bullet"/>
      <w:lvlText w:val=""/>
      <w:lvlJc w:val="left"/>
      <w:pPr>
        <w:ind w:left="720" w:hanging="360"/>
      </w:pPr>
      <w:rPr>
        <w:rFonts w:ascii="Symbol" w:hAnsi="Symbol"/>
      </w:rPr>
    </w:lvl>
    <w:lvl w:ilvl="1" w:tplc="5D4A73BE">
      <w:start w:val="1"/>
      <w:numFmt w:val="bullet"/>
      <w:lvlText w:val=""/>
      <w:lvlJc w:val="left"/>
      <w:pPr>
        <w:ind w:left="720" w:hanging="360"/>
      </w:pPr>
      <w:rPr>
        <w:rFonts w:ascii="Symbol" w:hAnsi="Symbol"/>
      </w:rPr>
    </w:lvl>
    <w:lvl w:ilvl="2" w:tplc="E22C6F4A">
      <w:start w:val="1"/>
      <w:numFmt w:val="bullet"/>
      <w:lvlText w:val=""/>
      <w:lvlJc w:val="left"/>
      <w:pPr>
        <w:ind w:left="720" w:hanging="360"/>
      </w:pPr>
      <w:rPr>
        <w:rFonts w:ascii="Symbol" w:hAnsi="Symbol"/>
      </w:rPr>
    </w:lvl>
    <w:lvl w:ilvl="3" w:tplc="E76A4B0E">
      <w:start w:val="1"/>
      <w:numFmt w:val="bullet"/>
      <w:lvlText w:val=""/>
      <w:lvlJc w:val="left"/>
      <w:pPr>
        <w:ind w:left="720" w:hanging="360"/>
      </w:pPr>
      <w:rPr>
        <w:rFonts w:ascii="Symbol" w:hAnsi="Symbol"/>
      </w:rPr>
    </w:lvl>
    <w:lvl w:ilvl="4" w:tplc="C638E864">
      <w:start w:val="1"/>
      <w:numFmt w:val="bullet"/>
      <w:lvlText w:val=""/>
      <w:lvlJc w:val="left"/>
      <w:pPr>
        <w:ind w:left="720" w:hanging="360"/>
      </w:pPr>
      <w:rPr>
        <w:rFonts w:ascii="Symbol" w:hAnsi="Symbol"/>
      </w:rPr>
    </w:lvl>
    <w:lvl w:ilvl="5" w:tplc="F6665046">
      <w:start w:val="1"/>
      <w:numFmt w:val="bullet"/>
      <w:lvlText w:val=""/>
      <w:lvlJc w:val="left"/>
      <w:pPr>
        <w:ind w:left="720" w:hanging="360"/>
      </w:pPr>
      <w:rPr>
        <w:rFonts w:ascii="Symbol" w:hAnsi="Symbol"/>
      </w:rPr>
    </w:lvl>
    <w:lvl w:ilvl="6" w:tplc="F7AE5C74">
      <w:start w:val="1"/>
      <w:numFmt w:val="bullet"/>
      <w:lvlText w:val=""/>
      <w:lvlJc w:val="left"/>
      <w:pPr>
        <w:ind w:left="720" w:hanging="360"/>
      </w:pPr>
      <w:rPr>
        <w:rFonts w:ascii="Symbol" w:hAnsi="Symbol"/>
      </w:rPr>
    </w:lvl>
    <w:lvl w:ilvl="7" w:tplc="6CAC8230">
      <w:start w:val="1"/>
      <w:numFmt w:val="bullet"/>
      <w:lvlText w:val=""/>
      <w:lvlJc w:val="left"/>
      <w:pPr>
        <w:ind w:left="720" w:hanging="360"/>
      </w:pPr>
      <w:rPr>
        <w:rFonts w:ascii="Symbol" w:hAnsi="Symbol"/>
      </w:rPr>
    </w:lvl>
    <w:lvl w:ilvl="8" w:tplc="F436539E">
      <w:start w:val="1"/>
      <w:numFmt w:val="bullet"/>
      <w:lvlText w:val=""/>
      <w:lvlJc w:val="left"/>
      <w:pPr>
        <w:ind w:left="720" w:hanging="360"/>
      </w:pPr>
      <w:rPr>
        <w:rFonts w:ascii="Symbol" w:hAnsi="Symbol"/>
      </w:rPr>
    </w:lvl>
  </w:abstractNum>
  <w:abstractNum w:abstractNumId="38" w15:restartNumberingAfterBreak="0">
    <w:nsid w:val="66318338"/>
    <w:multiLevelType w:val="hybridMultilevel"/>
    <w:tmpl w:val="26EA2236"/>
    <w:lvl w:ilvl="0" w:tplc="E5A46BE2">
      <w:start w:val="1"/>
      <w:numFmt w:val="bullet"/>
      <w:lvlText w:val="-"/>
      <w:lvlJc w:val="left"/>
      <w:pPr>
        <w:ind w:left="720" w:hanging="360"/>
      </w:pPr>
      <w:rPr>
        <w:rFonts w:ascii="Calibri" w:hAnsi="Calibri" w:hint="default"/>
      </w:rPr>
    </w:lvl>
    <w:lvl w:ilvl="1" w:tplc="4F721A98">
      <w:start w:val="1"/>
      <w:numFmt w:val="bullet"/>
      <w:lvlText w:val="o"/>
      <w:lvlJc w:val="left"/>
      <w:pPr>
        <w:ind w:left="1440" w:hanging="360"/>
      </w:pPr>
      <w:rPr>
        <w:rFonts w:ascii="Courier New" w:hAnsi="Courier New" w:hint="default"/>
      </w:rPr>
    </w:lvl>
    <w:lvl w:ilvl="2" w:tplc="7B2CB62A">
      <w:start w:val="1"/>
      <w:numFmt w:val="bullet"/>
      <w:lvlText w:val=""/>
      <w:lvlJc w:val="left"/>
      <w:pPr>
        <w:ind w:left="2160" w:hanging="360"/>
      </w:pPr>
      <w:rPr>
        <w:rFonts w:ascii="Wingdings" w:hAnsi="Wingdings" w:hint="default"/>
      </w:rPr>
    </w:lvl>
    <w:lvl w:ilvl="3" w:tplc="D86C56BA">
      <w:start w:val="1"/>
      <w:numFmt w:val="bullet"/>
      <w:lvlText w:val=""/>
      <w:lvlJc w:val="left"/>
      <w:pPr>
        <w:ind w:left="2880" w:hanging="360"/>
      </w:pPr>
      <w:rPr>
        <w:rFonts w:ascii="Symbol" w:hAnsi="Symbol" w:hint="default"/>
      </w:rPr>
    </w:lvl>
    <w:lvl w:ilvl="4" w:tplc="8A50A16A">
      <w:start w:val="1"/>
      <w:numFmt w:val="bullet"/>
      <w:lvlText w:val="o"/>
      <w:lvlJc w:val="left"/>
      <w:pPr>
        <w:ind w:left="3600" w:hanging="360"/>
      </w:pPr>
      <w:rPr>
        <w:rFonts w:ascii="Courier New" w:hAnsi="Courier New" w:hint="default"/>
      </w:rPr>
    </w:lvl>
    <w:lvl w:ilvl="5" w:tplc="F8487C48">
      <w:start w:val="1"/>
      <w:numFmt w:val="bullet"/>
      <w:lvlText w:val=""/>
      <w:lvlJc w:val="left"/>
      <w:pPr>
        <w:ind w:left="4320" w:hanging="360"/>
      </w:pPr>
      <w:rPr>
        <w:rFonts w:ascii="Wingdings" w:hAnsi="Wingdings" w:hint="default"/>
      </w:rPr>
    </w:lvl>
    <w:lvl w:ilvl="6" w:tplc="49023DC6">
      <w:start w:val="1"/>
      <w:numFmt w:val="bullet"/>
      <w:lvlText w:val=""/>
      <w:lvlJc w:val="left"/>
      <w:pPr>
        <w:ind w:left="5040" w:hanging="360"/>
      </w:pPr>
      <w:rPr>
        <w:rFonts w:ascii="Symbol" w:hAnsi="Symbol" w:hint="default"/>
      </w:rPr>
    </w:lvl>
    <w:lvl w:ilvl="7" w:tplc="35F8DC96">
      <w:start w:val="1"/>
      <w:numFmt w:val="bullet"/>
      <w:lvlText w:val="o"/>
      <w:lvlJc w:val="left"/>
      <w:pPr>
        <w:ind w:left="5760" w:hanging="360"/>
      </w:pPr>
      <w:rPr>
        <w:rFonts w:ascii="Courier New" w:hAnsi="Courier New" w:hint="default"/>
      </w:rPr>
    </w:lvl>
    <w:lvl w:ilvl="8" w:tplc="0C54721A">
      <w:start w:val="1"/>
      <w:numFmt w:val="bullet"/>
      <w:lvlText w:val=""/>
      <w:lvlJc w:val="left"/>
      <w:pPr>
        <w:ind w:left="6480" w:hanging="360"/>
      </w:pPr>
      <w:rPr>
        <w:rFonts w:ascii="Wingdings" w:hAnsi="Wingdings" w:hint="default"/>
      </w:rPr>
    </w:lvl>
  </w:abstractNum>
  <w:abstractNum w:abstractNumId="39" w15:restartNumberingAfterBreak="0">
    <w:nsid w:val="6C7B0D46"/>
    <w:multiLevelType w:val="hybridMultilevel"/>
    <w:tmpl w:val="DE76FA24"/>
    <w:lvl w:ilvl="0" w:tplc="DF5096A2">
      <w:start w:val="1"/>
      <w:numFmt w:val="decimal"/>
      <w:lvlText w:val="▪"/>
      <w:lvlJc w:val="left"/>
      <w:pPr>
        <w:ind w:left="720" w:hanging="360"/>
      </w:pPr>
    </w:lvl>
    <w:lvl w:ilvl="1" w:tplc="649E8F68">
      <w:start w:val="1"/>
      <w:numFmt w:val="lowerLetter"/>
      <w:lvlText w:val="%2."/>
      <w:lvlJc w:val="left"/>
      <w:pPr>
        <w:ind w:left="1440" w:hanging="360"/>
      </w:pPr>
    </w:lvl>
    <w:lvl w:ilvl="2" w:tplc="35B00A20">
      <w:start w:val="1"/>
      <w:numFmt w:val="lowerRoman"/>
      <w:lvlText w:val="%3."/>
      <w:lvlJc w:val="right"/>
      <w:pPr>
        <w:ind w:left="2160" w:hanging="180"/>
      </w:pPr>
    </w:lvl>
    <w:lvl w:ilvl="3" w:tplc="F0A8DDD6">
      <w:start w:val="1"/>
      <w:numFmt w:val="decimal"/>
      <w:lvlText w:val="%4."/>
      <w:lvlJc w:val="left"/>
      <w:pPr>
        <w:ind w:left="2880" w:hanging="360"/>
      </w:pPr>
    </w:lvl>
    <w:lvl w:ilvl="4" w:tplc="0840BBE0">
      <w:start w:val="1"/>
      <w:numFmt w:val="lowerLetter"/>
      <w:lvlText w:val="%5."/>
      <w:lvlJc w:val="left"/>
      <w:pPr>
        <w:ind w:left="3600" w:hanging="360"/>
      </w:pPr>
    </w:lvl>
    <w:lvl w:ilvl="5" w:tplc="1E5877D0">
      <w:start w:val="1"/>
      <w:numFmt w:val="lowerRoman"/>
      <w:lvlText w:val="%6."/>
      <w:lvlJc w:val="right"/>
      <w:pPr>
        <w:ind w:left="4320" w:hanging="180"/>
      </w:pPr>
    </w:lvl>
    <w:lvl w:ilvl="6" w:tplc="CE3A023A">
      <w:start w:val="1"/>
      <w:numFmt w:val="decimal"/>
      <w:lvlText w:val="%7."/>
      <w:lvlJc w:val="left"/>
      <w:pPr>
        <w:ind w:left="5040" w:hanging="360"/>
      </w:pPr>
    </w:lvl>
    <w:lvl w:ilvl="7" w:tplc="B20E5236">
      <w:start w:val="1"/>
      <w:numFmt w:val="lowerLetter"/>
      <w:lvlText w:val="%8."/>
      <w:lvlJc w:val="left"/>
      <w:pPr>
        <w:ind w:left="5760" w:hanging="360"/>
      </w:pPr>
    </w:lvl>
    <w:lvl w:ilvl="8" w:tplc="3348D968">
      <w:start w:val="1"/>
      <w:numFmt w:val="lowerRoman"/>
      <w:lvlText w:val="%9."/>
      <w:lvlJc w:val="right"/>
      <w:pPr>
        <w:ind w:left="6480" w:hanging="180"/>
      </w:pPr>
    </w:lvl>
  </w:abstractNum>
  <w:abstractNum w:abstractNumId="40" w15:restartNumberingAfterBreak="0">
    <w:nsid w:val="6F247F73"/>
    <w:multiLevelType w:val="hybridMultilevel"/>
    <w:tmpl w:val="FFFFFFFF"/>
    <w:lvl w:ilvl="0" w:tplc="B0AC3840">
      <w:start w:val="1"/>
      <w:numFmt w:val="decimal"/>
      <w:lvlText w:val="%1."/>
      <w:lvlJc w:val="left"/>
      <w:pPr>
        <w:ind w:left="720" w:hanging="360"/>
      </w:pPr>
    </w:lvl>
    <w:lvl w:ilvl="1" w:tplc="556434FA">
      <w:start w:val="1"/>
      <w:numFmt w:val="decimal"/>
      <w:lvlText w:val="%2.2."/>
      <w:lvlJc w:val="left"/>
      <w:pPr>
        <w:ind w:left="1440" w:hanging="360"/>
      </w:pPr>
    </w:lvl>
    <w:lvl w:ilvl="2" w:tplc="D1343A2A">
      <w:start w:val="1"/>
      <w:numFmt w:val="lowerRoman"/>
      <w:lvlText w:val="%3."/>
      <w:lvlJc w:val="right"/>
      <w:pPr>
        <w:ind w:left="2160" w:hanging="180"/>
      </w:pPr>
    </w:lvl>
    <w:lvl w:ilvl="3" w:tplc="A936E5E0">
      <w:start w:val="1"/>
      <w:numFmt w:val="decimal"/>
      <w:lvlText w:val="%4."/>
      <w:lvlJc w:val="left"/>
      <w:pPr>
        <w:ind w:left="2880" w:hanging="360"/>
      </w:pPr>
    </w:lvl>
    <w:lvl w:ilvl="4" w:tplc="69DEEC0E">
      <w:start w:val="1"/>
      <w:numFmt w:val="lowerLetter"/>
      <w:lvlText w:val="%5."/>
      <w:lvlJc w:val="left"/>
      <w:pPr>
        <w:ind w:left="3600" w:hanging="360"/>
      </w:pPr>
    </w:lvl>
    <w:lvl w:ilvl="5" w:tplc="655879EA">
      <w:start w:val="1"/>
      <w:numFmt w:val="lowerRoman"/>
      <w:lvlText w:val="%6."/>
      <w:lvlJc w:val="right"/>
      <w:pPr>
        <w:ind w:left="4320" w:hanging="180"/>
      </w:pPr>
    </w:lvl>
    <w:lvl w:ilvl="6" w:tplc="64B00948">
      <w:start w:val="1"/>
      <w:numFmt w:val="decimal"/>
      <w:lvlText w:val="%7."/>
      <w:lvlJc w:val="left"/>
      <w:pPr>
        <w:ind w:left="5040" w:hanging="360"/>
      </w:pPr>
    </w:lvl>
    <w:lvl w:ilvl="7" w:tplc="7C229D6E">
      <w:start w:val="1"/>
      <w:numFmt w:val="lowerLetter"/>
      <w:lvlText w:val="%8."/>
      <w:lvlJc w:val="left"/>
      <w:pPr>
        <w:ind w:left="5760" w:hanging="360"/>
      </w:pPr>
    </w:lvl>
    <w:lvl w:ilvl="8" w:tplc="0EB0C10A">
      <w:start w:val="1"/>
      <w:numFmt w:val="lowerRoman"/>
      <w:lvlText w:val="%9."/>
      <w:lvlJc w:val="right"/>
      <w:pPr>
        <w:ind w:left="6480" w:hanging="180"/>
      </w:pPr>
    </w:lvl>
  </w:abstractNum>
  <w:abstractNum w:abstractNumId="41" w15:restartNumberingAfterBreak="0">
    <w:nsid w:val="6F65BE14"/>
    <w:multiLevelType w:val="hybridMultilevel"/>
    <w:tmpl w:val="9D2AEBF2"/>
    <w:lvl w:ilvl="0" w:tplc="5E16CB86">
      <w:start w:val="1"/>
      <w:numFmt w:val="bullet"/>
      <w:lvlText w:val="-"/>
      <w:lvlJc w:val="left"/>
      <w:pPr>
        <w:ind w:left="720" w:hanging="360"/>
      </w:pPr>
      <w:rPr>
        <w:rFonts w:ascii="Calibri" w:hAnsi="Calibri" w:hint="default"/>
      </w:rPr>
    </w:lvl>
    <w:lvl w:ilvl="1" w:tplc="481E1C0A">
      <w:start w:val="1"/>
      <w:numFmt w:val="bullet"/>
      <w:lvlText w:val="o"/>
      <w:lvlJc w:val="left"/>
      <w:pPr>
        <w:ind w:left="1440" w:hanging="360"/>
      </w:pPr>
      <w:rPr>
        <w:rFonts w:ascii="Courier New" w:hAnsi="Courier New" w:hint="default"/>
      </w:rPr>
    </w:lvl>
    <w:lvl w:ilvl="2" w:tplc="365CBC6E">
      <w:start w:val="1"/>
      <w:numFmt w:val="bullet"/>
      <w:lvlText w:val=""/>
      <w:lvlJc w:val="left"/>
      <w:pPr>
        <w:ind w:left="2160" w:hanging="360"/>
      </w:pPr>
      <w:rPr>
        <w:rFonts w:ascii="Wingdings" w:hAnsi="Wingdings" w:hint="default"/>
      </w:rPr>
    </w:lvl>
    <w:lvl w:ilvl="3" w:tplc="62A83B76">
      <w:start w:val="1"/>
      <w:numFmt w:val="bullet"/>
      <w:lvlText w:val=""/>
      <w:lvlJc w:val="left"/>
      <w:pPr>
        <w:ind w:left="2880" w:hanging="360"/>
      </w:pPr>
      <w:rPr>
        <w:rFonts w:ascii="Symbol" w:hAnsi="Symbol" w:hint="default"/>
      </w:rPr>
    </w:lvl>
    <w:lvl w:ilvl="4" w:tplc="7430E38E">
      <w:start w:val="1"/>
      <w:numFmt w:val="bullet"/>
      <w:lvlText w:val="o"/>
      <w:lvlJc w:val="left"/>
      <w:pPr>
        <w:ind w:left="3600" w:hanging="360"/>
      </w:pPr>
      <w:rPr>
        <w:rFonts w:ascii="Courier New" w:hAnsi="Courier New" w:hint="default"/>
      </w:rPr>
    </w:lvl>
    <w:lvl w:ilvl="5" w:tplc="68004768">
      <w:start w:val="1"/>
      <w:numFmt w:val="bullet"/>
      <w:lvlText w:val=""/>
      <w:lvlJc w:val="left"/>
      <w:pPr>
        <w:ind w:left="4320" w:hanging="360"/>
      </w:pPr>
      <w:rPr>
        <w:rFonts w:ascii="Wingdings" w:hAnsi="Wingdings" w:hint="default"/>
      </w:rPr>
    </w:lvl>
    <w:lvl w:ilvl="6" w:tplc="DBCE1AB8">
      <w:start w:val="1"/>
      <w:numFmt w:val="bullet"/>
      <w:lvlText w:val=""/>
      <w:lvlJc w:val="left"/>
      <w:pPr>
        <w:ind w:left="5040" w:hanging="360"/>
      </w:pPr>
      <w:rPr>
        <w:rFonts w:ascii="Symbol" w:hAnsi="Symbol" w:hint="default"/>
      </w:rPr>
    </w:lvl>
    <w:lvl w:ilvl="7" w:tplc="54A6FA74">
      <w:start w:val="1"/>
      <w:numFmt w:val="bullet"/>
      <w:lvlText w:val="o"/>
      <w:lvlJc w:val="left"/>
      <w:pPr>
        <w:ind w:left="5760" w:hanging="360"/>
      </w:pPr>
      <w:rPr>
        <w:rFonts w:ascii="Courier New" w:hAnsi="Courier New" w:hint="default"/>
      </w:rPr>
    </w:lvl>
    <w:lvl w:ilvl="8" w:tplc="EAEE657A">
      <w:start w:val="1"/>
      <w:numFmt w:val="bullet"/>
      <w:lvlText w:val=""/>
      <w:lvlJc w:val="left"/>
      <w:pPr>
        <w:ind w:left="6480" w:hanging="360"/>
      </w:pPr>
      <w:rPr>
        <w:rFonts w:ascii="Wingdings" w:hAnsi="Wingdings" w:hint="default"/>
      </w:rPr>
    </w:lvl>
  </w:abstractNum>
  <w:abstractNum w:abstractNumId="42" w15:restartNumberingAfterBreak="0">
    <w:nsid w:val="70535D88"/>
    <w:multiLevelType w:val="hybridMultilevel"/>
    <w:tmpl w:val="FFFFFFFF"/>
    <w:lvl w:ilvl="0" w:tplc="AD1A30AE">
      <w:start w:val="1"/>
      <w:numFmt w:val="decimal"/>
      <w:lvlText w:val="%1."/>
      <w:lvlJc w:val="left"/>
      <w:pPr>
        <w:ind w:left="720" w:hanging="360"/>
      </w:pPr>
    </w:lvl>
    <w:lvl w:ilvl="1" w:tplc="E89896E2">
      <w:start w:val="1"/>
      <w:numFmt w:val="decimal"/>
      <w:lvlText w:val="%2.3."/>
      <w:lvlJc w:val="left"/>
      <w:pPr>
        <w:ind w:left="1440" w:hanging="360"/>
      </w:pPr>
    </w:lvl>
    <w:lvl w:ilvl="2" w:tplc="ECAC26D0">
      <w:start w:val="1"/>
      <w:numFmt w:val="lowerRoman"/>
      <w:lvlText w:val="%3."/>
      <w:lvlJc w:val="right"/>
      <w:pPr>
        <w:ind w:left="2160" w:hanging="180"/>
      </w:pPr>
    </w:lvl>
    <w:lvl w:ilvl="3" w:tplc="71707A46">
      <w:start w:val="1"/>
      <w:numFmt w:val="decimal"/>
      <w:lvlText w:val="%4."/>
      <w:lvlJc w:val="left"/>
      <w:pPr>
        <w:ind w:left="2880" w:hanging="360"/>
      </w:pPr>
    </w:lvl>
    <w:lvl w:ilvl="4" w:tplc="768435D8">
      <w:start w:val="1"/>
      <w:numFmt w:val="lowerLetter"/>
      <w:lvlText w:val="%5."/>
      <w:lvlJc w:val="left"/>
      <w:pPr>
        <w:ind w:left="3600" w:hanging="360"/>
      </w:pPr>
    </w:lvl>
    <w:lvl w:ilvl="5" w:tplc="FBD264A6">
      <w:start w:val="1"/>
      <w:numFmt w:val="lowerRoman"/>
      <w:lvlText w:val="%6."/>
      <w:lvlJc w:val="right"/>
      <w:pPr>
        <w:ind w:left="4320" w:hanging="180"/>
      </w:pPr>
    </w:lvl>
    <w:lvl w:ilvl="6" w:tplc="BE902B94">
      <w:start w:val="1"/>
      <w:numFmt w:val="decimal"/>
      <w:lvlText w:val="%7."/>
      <w:lvlJc w:val="left"/>
      <w:pPr>
        <w:ind w:left="5040" w:hanging="360"/>
      </w:pPr>
    </w:lvl>
    <w:lvl w:ilvl="7" w:tplc="3400664A">
      <w:start w:val="1"/>
      <w:numFmt w:val="lowerLetter"/>
      <w:lvlText w:val="%8."/>
      <w:lvlJc w:val="left"/>
      <w:pPr>
        <w:ind w:left="5760" w:hanging="360"/>
      </w:pPr>
    </w:lvl>
    <w:lvl w:ilvl="8" w:tplc="C3A64B8A">
      <w:start w:val="1"/>
      <w:numFmt w:val="lowerRoman"/>
      <w:lvlText w:val="%9."/>
      <w:lvlJc w:val="right"/>
      <w:pPr>
        <w:ind w:left="6480" w:hanging="180"/>
      </w:pPr>
    </w:lvl>
  </w:abstractNum>
  <w:abstractNum w:abstractNumId="43" w15:restartNumberingAfterBreak="0">
    <w:nsid w:val="71328C05"/>
    <w:multiLevelType w:val="multilevel"/>
    <w:tmpl w:val="FFFFFFFF"/>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74C6303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5" w15:restartNumberingAfterBreak="0">
    <w:nsid w:val="7546B8BC"/>
    <w:multiLevelType w:val="hybridMultilevel"/>
    <w:tmpl w:val="21D0A22C"/>
    <w:lvl w:ilvl="0" w:tplc="E4540E7C">
      <w:start w:val="1"/>
      <w:numFmt w:val="bullet"/>
      <w:lvlText w:val="-"/>
      <w:lvlJc w:val="left"/>
      <w:pPr>
        <w:ind w:left="720" w:hanging="360"/>
      </w:pPr>
      <w:rPr>
        <w:rFonts w:ascii="Calibri" w:hAnsi="Calibri" w:hint="default"/>
      </w:rPr>
    </w:lvl>
    <w:lvl w:ilvl="1" w:tplc="EA148352">
      <w:start w:val="1"/>
      <w:numFmt w:val="bullet"/>
      <w:lvlText w:val="o"/>
      <w:lvlJc w:val="left"/>
      <w:pPr>
        <w:ind w:left="1440" w:hanging="360"/>
      </w:pPr>
      <w:rPr>
        <w:rFonts w:ascii="Courier New" w:hAnsi="Courier New" w:hint="default"/>
      </w:rPr>
    </w:lvl>
    <w:lvl w:ilvl="2" w:tplc="5774529E">
      <w:start w:val="1"/>
      <w:numFmt w:val="bullet"/>
      <w:lvlText w:val=""/>
      <w:lvlJc w:val="left"/>
      <w:pPr>
        <w:ind w:left="2160" w:hanging="360"/>
      </w:pPr>
      <w:rPr>
        <w:rFonts w:ascii="Wingdings" w:hAnsi="Wingdings" w:hint="default"/>
      </w:rPr>
    </w:lvl>
    <w:lvl w:ilvl="3" w:tplc="E976136C">
      <w:start w:val="1"/>
      <w:numFmt w:val="bullet"/>
      <w:lvlText w:val=""/>
      <w:lvlJc w:val="left"/>
      <w:pPr>
        <w:ind w:left="2880" w:hanging="360"/>
      </w:pPr>
      <w:rPr>
        <w:rFonts w:ascii="Symbol" w:hAnsi="Symbol" w:hint="default"/>
      </w:rPr>
    </w:lvl>
    <w:lvl w:ilvl="4" w:tplc="8662E1FA">
      <w:start w:val="1"/>
      <w:numFmt w:val="bullet"/>
      <w:lvlText w:val="o"/>
      <w:lvlJc w:val="left"/>
      <w:pPr>
        <w:ind w:left="3600" w:hanging="360"/>
      </w:pPr>
      <w:rPr>
        <w:rFonts w:ascii="Courier New" w:hAnsi="Courier New" w:hint="default"/>
      </w:rPr>
    </w:lvl>
    <w:lvl w:ilvl="5" w:tplc="ECDA13DA">
      <w:start w:val="1"/>
      <w:numFmt w:val="bullet"/>
      <w:lvlText w:val=""/>
      <w:lvlJc w:val="left"/>
      <w:pPr>
        <w:ind w:left="4320" w:hanging="360"/>
      </w:pPr>
      <w:rPr>
        <w:rFonts w:ascii="Wingdings" w:hAnsi="Wingdings" w:hint="default"/>
      </w:rPr>
    </w:lvl>
    <w:lvl w:ilvl="6" w:tplc="011E407C">
      <w:start w:val="1"/>
      <w:numFmt w:val="bullet"/>
      <w:lvlText w:val=""/>
      <w:lvlJc w:val="left"/>
      <w:pPr>
        <w:ind w:left="5040" w:hanging="360"/>
      </w:pPr>
      <w:rPr>
        <w:rFonts w:ascii="Symbol" w:hAnsi="Symbol" w:hint="default"/>
      </w:rPr>
    </w:lvl>
    <w:lvl w:ilvl="7" w:tplc="639CF378">
      <w:start w:val="1"/>
      <w:numFmt w:val="bullet"/>
      <w:lvlText w:val="o"/>
      <w:lvlJc w:val="left"/>
      <w:pPr>
        <w:ind w:left="5760" w:hanging="360"/>
      </w:pPr>
      <w:rPr>
        <w:rFonts w:ascii="Courier New" w:hAnsi="Courier New" w:hint="default"/>
      </w:rPr>
    </w:lvl>
    <w:lvl w:ilvl="8" w:tplc="E604C20E">
      <w:start w:val="1"/>
      <w:numFmt w:val="bullet"/>
      <w:lvlText w:val=""/>
      <w:lvlJc w:val="left"/>
      <w:pPr>
        <w:ind w:left="6480" w:hanging="360"/>
      </w:pPr>
      <w:rPr>
        <w:rFonts w:ascii="Wingdings" w:hAnsi="Wingdings" w:hint="default"/>
      </w:rPr>
    </w:lvl>
  </w:abstractNum>
  <w:abstractNum w:abstractNumId="46" w15:restartNumberingAfterBreak="0">
    <w:nsid w:val="78BFA47E"/>
    <w:multiLevelType w:val="multilevel"/>
    <w:tmpl w:val="34A29FA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rPr>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7" w15:restartNumberingAfterBreak="0">
    <w:nsid w:val="797A544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8" w15:restartNumberingAfterBreak="0">
    <w:nsid w:val="7AE204CA"/>
    <w:multiLevelType w:val="multilevel"/>
    <w:tmpl w:val="7A2416F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9" w15:restartNumberingAfterBreak="0">
    <w:nsid w:val="7AE31F33"/>
    <w:multiLevelType w:val="multilevel"/>
    <w:tmpl w:val="082A8238"/>
    <w:lvl w:ilvl="0">
      <w:start w:val="3"/>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50" w15:restartNumberingAfterBreak="0">
    <w:nsid w:val="7C3E6242"/>
    <w:multiLevelType w:val="multilevel"/>
    <w:tmpl w:val="FFFFFFFF"/>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1" w15:restartNumberingAfterBreak="0">
    <w:nsid w:val="7D7A61E1"/>
    <w:multiLevelType w:val="hybridMultilevel"/>
    <w:tmpl w:val="1FE4F582"/>
    <w:lvl w:ilvl="0" w:tplc="1646F64A">
      <w:start w:val="1"/>
      <w:numFmt w:val="bullet"/>
      <w:lvlText w:val="-"/>
      <w:lvlJc w:val="left"/>
      <w:pPr>
        <w:ind w:left="720" w:hanging="360"/>
      </w:pPr>
      <w:rPr>
        <w:rFonts w:ascii="Calibri" w:hAnsi="Calibri" w:hint="default"/>
      </w:rPr>
    </w:lvl>
    <w:lvl w:ilvl="1" w:tplc="3D600208">
      <w:start w:val="1"/>
      <w:numFmt w:val="bullet"/>
      <w:lvlText w:val="o"/>
      <w:lvlJc w:val="left"/>
      <w:pPr>
        <w:ind w:left="1440" w:hanging="360"/>
      </w:pPr>
      <w:rPr>
        <w:rFonts w:ascii="Courier New" w:hAnsi="Courier New" w:hint="default"/>
      </w:rPr>
    </w:lvl>
    <w:lvl w:ilvl="2" w:tplc="2A789AC4">
      <w:start w:val="1"/>
      <w:numFmt w:val="bullet"/>
      <w:lvlText w:val=""/>
      <w:lvlJc w:val="left"/>
      <w:pPr>
        <w:ind w:left="2160" w:hanging="360"/>
      </w:pPr>
      <w:rPr>
        <w:rFonts w:ascii="Wingdings" w:hAnsi="Wingdings" w:hint="default"/>
      </w:rPr>
    </w:lvl>
    <w:lvl w:ilvl="3" w:tplc="FCEEE42A">
      <w:start w:val="1"/>
      <w:numFmt w:val="bullet"/>
      <w:lvlText w:val=""/>
      <w:lvlJc w:val="left"/>
      <w:pPr>
        <w:ind w:left="2880" w:hanging="360"/>
      </w:pPr>
      <w:rPr>
        <w:rFonts w:ascii="Symbol" w:hAnsi="Symbol" w:hint="default"/>
      </w:rPr>
    </w:lvl>
    <w:lvl w:ilvl="4" w:tplc="CA48C980">
      <w:start w:val="1"/>
      <w:numFmt w:val="bullet"/>
      <w:lvlText w:val="o"/>
      <w:lvlJc w:val="left"/>
      <w:pPr>
        <w:ind w:left="3600" w:hanging="360"/>
      </w:pPr>
      <w:rPr>
        <w:rFonts w:ascii="Courier New" w:hAnsi="Courier New" w:hint="default"/>
      </w:rPr>
    </w:lvl>
    <w:lvl w:ilvl="5" w:tplc="E01AC20A">
      <w:start w:val="1"/>
      <w:numFmt w:val="bullet"/>
      <w:lvlText w:val=""/>
      <w:lvlJc w:val="left"/>
      <w:pPr>
        <w:ind w:left="4320" w:hanging="360"/>
      </w:pPr>
      <w:rPr>
        <w:rFonts w:ascii="Wingdings" w:hAnsi="Wingdings" w:hint="default"/>
      </w:rPr>
    </w:lvl>
    <w:lvl w:ilvl="6" w:tplc="B65EEB06">
      <w:start w:val="1"/>
      <w:numFmt w:val="bullet"/>
      <w:lvlText w:val=""/>
      <w:lvlJc w:val="left"/>
      <w:pPr>
        <w:ind w:left="5040" w:hanging="360"/>
      </w:pPr>
      <w:rPr>
        <w:rFonts w:ascii="Symbol" w:hAnsi="Symbol" w:hint="default"/>
      </w:rPr>
    </w:lvl>
    <w:lvl w:ilvl="7" w:tplc="0C2C5BC4">
      <w:start w:val="1"/>
      <w:numFmt w:val="bullet"/>
      <w:lvlText w:val="o"/>
      <w:lvlJc w:val="left"/>
      <w:pPr>
        <w:ind w:left="5760" w:hanging="360"/>
      </w:pPr>
      <w:rPr>
        <w:rFonts w:ascii="Courier New" w:hAnsi="Courier New" w:hint="default"/>
      </w:rPr>
    </w:lvl>
    <w:lvl w:ilvl="8" w:tplc="FF504644">
      <w:start w:val="1"/>
      <w:numFmt w:val="bullet"/>
      <w:lvlText w:val=""/>
      <w:lvlJc w:val="left"/>
      <w:pPr>
        <w:ind w:left="6480" w:hanging="360"/>
      </w:pPr>
      <w:rPr>
        <w:rFonts w:ascii="Wingdings" w:hAnsi="Wingdings" w:hint="default"/>
      </w:rPr>
    </w:lvl>
  </w:abstractNum>
  <w:num w:numId="1" w16cid:durableId="1388215571">
    <w:abstractNumId w:val="48"/>
  </w:num>
  <w:num w:numId="2" w16cid:durableId="770473037">
    <w:abstractNumId w:val="42"/>
  </w:num>
  <w:num w:numId="3" w16cid:durableId="1815097961">
    <w:abstractNumId w:val="40"/>
  </w:num>
  <w:num w:numId="4" w16cid:durableId="536158817">
    <w:abstractNumId w:val="3"/>
  </w:num>
  <w:num w:numId="5" w16cid:durableId="486284613">
    <w:abstractNumId w:val="35"/>
  </w:num>
  <w:num w:numId="6" w16cid:durableId="337389685">
    <w:abstractNumId w:val="5"/>
  </w:num>
  <w:num w:numId="7" w16cid:durableId="1470366842">
    <w:abstractNumId w:val="17"/>
  </w:num>
  <w:num w:numId="8" w16cid:durableId="1872569880">
    <w:abstractNumId w:val="0"/>
  </w:num>
  <w:num w:numId="9" w16cid:durableId="596669687">
    <w:abstractNumId w:val="26"/>
  </w:num>
  <w:num w:numId="10" w16cid:durableId="176582169">
    <w:abstractNumId w:val="19"/>
  </w:num>
  <w:num w:numId="11" w16cid:durableId="1960142145">
    <w:abstractNumId w:val="47"/>
  </w:num>
  <w:num w:numId="12" w16cid:durableId="1201622880">
    <w:abstractNumId w:val="33"/>
  </w:num>
  <w:num w:numId="13" w16cid:durableId="1226910503">
    <w:abstractNumId w:val="46"/>
  </w:num>
  <w:num w:numId="14" w16cid:durableId="927272838">
    <w:abstractNumId w:val="23"/>
  </w:num>
  <w:num w:numId="15" w16cid:durableId="903955973">
    <w:abstractNumId w:val="1"/>
  </w:num>
  <w:num w:numId="16" w16cid:durableId="1720475767">
    <w:abstractNumId w:val="43"/>
  </w:num>
  <w:num w:numId="17" w16cid:durableId="1846243667">
    <w:abstractNumId w:val="10"/>
  </w:num>
  <w:num w:numId="18" w16cid:durableId="1295721516">
    <w:abstractNumId w:val="7"/>
  </w:num>
  <w:num w:numId="19" w16cid:durableId="1948728123">
    <w:abstractNumId w:val="8"/>
  </w:num>
  <w:num w:numId="20" w16cid:durableId="370737209">
    <w:abstractNumId w:val="38"/>
  </w:num>
  <w:num w:numId="21" w16cid:durableId="1037773136">
    <w:abstractNumId w:val="24"/>
  </w:num>
  <w:num w:numId="22" w16cid:durableId="634525987">
    <w:abstractNumId w:val="25"/>
  </w:num>
  <w:num w:numId="23" w16cid:durableId="244994730">
    <w:abstractNumId w:val="51"/>
  </w:num>
  <w:num w:numId="24" w16cid:durableId="495997326">
    <w:abstractNumId w:val="45"/>
  </w:num>
  <w:num w:numId="25" w16cid:durableId="227693094">
    <w:abstractNumId w:val="18"/>
  </w:num>
  <w:num w:numId="26" w16cid:durableId="801575199">
    <w:abstractNumId w:val="27"/>
  </w:num>
  <w:num w:numId="27" w16cid:durableId="174194940">
    <w:abstractNumId w:val="28"/>
  </w:num>
  <w:num w:numId="28" w16cid:durableId="1806464021">
    <w:abstractNumId w:val="31"/>
  </w:num>
  <w:num w:numId="29" w16cid:durableId="595360062">
    <w:abstractNumId w:val="16"/>
  </w:num>
  <w:num w:numId="30" w16cid:durableId="11810542">
    <w:abstractNumId w:val="15"/>
  </w:num>
  <w:num w:numId="31" w16cid:durableId="1988656814">
    <w:abstractNumId w:val="14"/>
  </w:num>
  <w:num w:numId="32" w16cid:durableId="949628340">
    <w:abstractNumId w:val="21"/>
  </w:num>
  <w:num w:numId="33" w16cid:durableId="385957176">
    <w:abstractNumId w:val="37"/>
  </w:num>
  <w:num w:numId="34" w16cid:durableId="20935982">
    <w:abstractNumId w:val="32"/>
  </w:num>
  <w:num w:numId="35" w16cid:durableId="1166168757">
    <w:abstractNumId w:val="13"/>
  </w:num>
  <w:num w:numId="36" w16cid:durableId="1384327696">
    <w:abstractNumId w:val="36"/>
  </w:num>
  <w:num w:numId="37" w16cid:durableId="1283535221">
    <w:abstractNumId w:val="41"/>
  </w:num>
  <w:num w:numId="38" w16cid:durableId="1010646026">
    <w:abstractNumId w:val="44"/>
  </w:num>
  <w:num w:numId="39" w16cid:durableId="1512061647">
    <w:abstractNumId w:val="29"/>
  </w:num>
  <w:num w:numId="40" w16cid:durableId="2012102550">
    <w:abstractNumId w:val="11"/>
  </w:num>
  <w:num w:numId="41" w16cid:durableId="2001543084">
    <w:abstractNumId w:val="20"/>
  </w:num>
  <w:num w:numId="42" w16cid:durableId="1536385399">
    <w:abstractNumId w:val="30"/>
  </w:num>
  <w:num w:numId="43" w16cid:durableId="324824623">
    <w:abstractNumId w:val="2"/>
  </w:num>
  <w:num w:numId="44" w16cid:durableId="935093303">
    <w:abstractNumId w:val="6"/>
  </w:num>
  <w:num w:numId="45" w16cid:durableId="1101219661">
    <w:abstractNumId w:val="39"/>
  </w:num>
  <w:num w:numId="46" w16cid:durableId="170681204">
    <w:abstractNumId w:val="9"/>
  </w:num>
  <w:num w:numId="47" w16cid:durableId="748038027">
    <w:abstractNumId w:val="12"/>
  </w:num>
  <w:num w:numId="48" w16cid:durableId="137961339">
    <w:abstractNumId w:val="4"/>
  </w:num>
  <w:num w:numId="49" w16cid:durableId="1197697154">
    <w:abstractNumId w:val="22"/>
  </w:num>
  <w:num w:numId="50" w16cid:durableId="1260405152">
    <w:abstractNumId w:val="34"/>
  </w:num>
  <w:num w:numId="51" w16cid:durableId="714696735">
    <w:abstractNumId w:val="50"/>
  </w:num>
  <w:num w:numId="52" w16cid:durableId="56075420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21"/>
    <w:rsid w:val="000004A7"/>
    <w:rsid w:val="00000712"/>
    <w:rsid w:val="00002B23"/>
    <w:rsid w:val="00003445"/>
    <w:rsid w:val="00003912"/>
    <w:rsid w:val="00004266"/>
    <w:rsid w:val="0000563C"/>
    <w:rsid w:val="00006E70"/>
    <w:rsid w:val="00007E1C"/>
    <w:rsid w:val="00013849"/>
    <w:rsid w:val="00015363"/>
    <w:rsid w:val="00015FBA"/>
    <w:rsid w:val="00016984"/>
    <w:rsid w:val="00017518"/>
    <w:rsid w:val="00020E0A"/>
    <w:rsid w:val="0002529C"/>
    <w:rsid w:val="00026FB9"/>
    <w:rsid w:val="000275FB"/>
    <w:rsid w:val="000277E8"/>
    <w:rsid w:val="00030291"/>
    <w:rsid w:val="000302E0"/>
    <w:rsid w:val="00030A85"/>
    <w:rsid w:val="00031201"/>
    <w:rsid w:val="00031575"/>
    <w:rsid w:val="00031FD8"/>
    <w:rsid w:val="00034A47"/>
    <w:rsid w:val="00035054"/>
    <w:rsid w:val="00035D5C"/>
    <w:rsid w:val="00036883"/>
    <w:rsid w:val="0003693B"/>
    <w:rsid w:val="00040FE0"/>
    <w:rsid w:val="000421EA"/>
    <w:rsid w:val="00042B45"/>
    <w:rsid w:val="000436D0"/>
    <w:rsid w:val="00045FD1"/>
    <w:rsid w:val="00046630"/>
    <w:rsid w:val="00051752"/>
    <w:rsid w:val="00052EDC"/>
    <w:rsid w:val="00054251"/>
    <w:rsid w:val="00055AFE"/>
    <w:rsid w:val="00056B35"/>
    <w:rsid w:val="00057137"/>
    <w:rsid w:val="0006129C"/>
    <w:rsid w:val="000619E2"/>
    <w:rsid w:val="00061FE8"/>
    <w:rsid w:val="00063223"/>
    <w:rsid w:val="000633EE"/>
    <w:rsid w:val="0006384E"/>
    <w:rsid w:val="00064CE0"/>
    <w:rsid w:val="00065CB1"/>
    <w:rsid w:val="0006721E"/>
    <w:rsid w:val="00067AFF"/>
    <w:rsid w:val="000703C2"/>
    <w:rsid w:val="00070CD5"/>
    <w:rsid w:val="00071527"/>
    <w:rsid w:val="00071A1E"/>
    <w:rsid w:val="00072695"/>
    <w:rsid w:val="000735D8"/>
    <w:rsid w:val="0007396A"/>
    <w:rsid w:val="00075EA1"/>
    <w:rsid w:val="00076C21"/>
    <w:rsid w:val="00077735"/>
    <w:rsid w:val="00080183"/>
    <w:rsid w:val="00081B6E"/>
    <w:rsid w:val="00082E64"/>
    <w:rsid w:val="00083E6D"/>
    <w:rsid w:val="00084816"/>
    <w:rsid w:val="000862DB"/>
    <w:rsid w:val="00086326"/>
    <w:rsid w:val="000916C8"/>
    <w:rsid w:val="000917DD"/>
    <w:rsid w:val="00091CA4"/>
    <w:rsid w:val="00091D51"/>
    <w:rsid w:val="00092EB2"/>
    <w:rsid w:val="00093A82"/>
    <w:rsid w:val="00096EEF"/>
    <w:rsid w:val="000A0C2D"/>
    <w:rsid w:val="000A25A6"/>
    <w:rsid w:val="000A4CE5"/>
    <w:rsid w:val="000A7518"/>
    <w:rsid w:val="000A756E"/>
    <w:rsid w:val="000A7765"/>
    <w:rsid w:val="000A7E9D"/>
    <w:rsid w:val="000B1948"/>
    <w:rsid w:val="000B270A"/>
    <w:rsid w:val="000B3185"/>
    <w:rsid w:val="000B3749"/>
    <w:rsid w:val="000B4D65"/>
    <w:rsid w:val="000C1EDC"/>
    <w:rsid w:val="000C2198"/>
    <w:rsid w:val="000C6057"/>
    <w:rsid w:val="000C6DCD"/>
    <w:rsid w:val="000C6FEF"/>
    <w:rsid w:val="000D021F"/>
    <w:rsid w:val="000D0B58"/>
    <w:rsid w:val="000D1ADA"/>
    <w:rsid w:val="000D3BE3"/>
    <w:rsid w:val="000D52A7"/>
    <w:rsid w:val="000D54C2"/>
    <w:rsid w:val="000D7703"/>
    <w:rsid w:val="000E0502"/>
    <w:rsid w:val="000E0611"/>
    <w:rsid w:val="000E0C83"/>
    <w:rsid w:val="000E2AE1"/>
    <w:rsid w:val="000E2D44"/>
    <w:rsid w:val="000E76D2"/>
    <w:rsid w:val="000F12F1"/>
    <w:rsid w:val="000F1708"/>
    <w:rsid w:val="000F177C"/>
    <w:rsid w:val="000F3571"/>
    <w:rsid w:val="000F3CF6"/>
    <w:rsid w:val="000F472C"/>
    <w:rsid w:val="000F4A57"/>
    <w:rsid w:val="000F5C1B"/>
    <w:rsid w:val="000F6612"/>
    <w:rsid w:val="00100AD0"/>
    <w:rsid w:val="00101835"/>
    <w:rsid w:val="00102CFE"/>
    <w:rsid w:val="00103069"/>
    <w:rsid w:val="001032D2"/>
    <w:rsid w:val="001038D4"/>
    <w:rsid w:val="001043AE"/>
    <w:rsid w:val="00104C28"/>
    <w:rsid w:val="00105106"/>
    <w:rsid w:val="00106AA7"/>
    <w:rsid w:val="00107F9F"/>
    <w:rsid w:val="0010A19B"/>
    <w:rsid w:val="00110356"/>
    <w:rsid w:val="001106B0"/>
    <w:rsid w:val="001120B9"/>
    <w:rsid w:val="00112A57"/>
    <w:rsid w:val="0011309E"/>
    <w:rsid w:val="001132B1"/>
    <w:rsid w:val="001138D6"/>
    <w:rsid w:val="00114069"/>
    <w:rsid w:val="001145F3"/>
    <w:rsid w:val="001149FA"/>
    <w:rsid w:val="001150DD"/>
    <w:rsid w:val="0011548B"/>
    <w:rsid w:val="001176B8"/>
    <w:rsid w:val="00122CA5"/>
    <w:rsid w:val="00123080"/>
    <w:rsid w:val="00123333"/>
    <w:rsid w:val="00123860"/>
    <w:rsid w:val="001249C4"/>
    <w:rsid w:val="00124A34"/>
    <w:rsid w:val="001250DE"/>
    <w:rsid w:val="001259BC"/>
    <w:rsid w:val="00126739"/>
    <w:rsid w:val="00127590"/>
    <w:rsid w:val="00130D84"/>
    <w:rsid w:val="001311DF"/>
    <w:rsid w:val="00132FDB"/>
    <w:rsid w:val="00134B72"/>
    <w:rsid w:val="00136806"/>
    <w:rsid w:val="0013752A"/>
    <w:rsid w:val="00140B61"/>
    <w:rsid w:val="00141A83"/>
    <w:rsid w:val="0014209F"/>
    <w:rsid w:val="00142F35"/>
    <w:rsid w:val="001432F0"/>
    <w:rsid w:val="00143786"/>
    <w:rsid w:val="00145D98"/>
    <w:rsid w:val="00147291"/>
    <w:rsid w:val="00152325"/>
    <w:rsid w:val="001523EB"/>
    <w:rsid w:val="0015294B"/>
    <w:rsid w:val="0015682D"/>
    <w:rsid w:val="0016101D"/>
    <w:rsid w:val="001612A7"/>
    <w:rsid w:val="001615FA"/>
    <w:rsid w:val="00161B7B"/>
    <w:rsid w:val="00163C2E"/>
    <w:rsid w:val="001644BF"/>
    <w:rsid w:val="00165757"/>
    <w:rsid w:val="001662B2"/>
    <w:rsid w:val="00166B68"/>
    <w:rsid w:val="00166FDE"/>
    <w:rsid w:val="00167C5E"/>
    <w:rsid w:val="00167ED8"/>
    <w:rsid w:val="0017058C"/>
    <w:rsid w:val="001710B6"/>
    <w:rsid w:val="00172090"/>
    <w:rsid w:val="001740E4"/>
    <w:rsid w:val="00174A1C"/>
    <w:rsid w:val="00174EF8"/>
    <w:rsid w:val="0017530D"/>
    <w:rsid w:val="0017546B"/>
    <w:rsid w:val="00176672"/>
    <w:rsid w:val="001774EE"/>
    <w:rsid w:val="00177963"/>
    <w:rsid w:val="00182BC9"/>
    <w:rsid w:val="00184C2A"/>
    <w:rsid w:val="0018621A"/>
    <w:rsid w:val="001878AA"/>
    <w:rsid w:val="001936CC"/>
    <w:rsid w:val="0019399F"/>
    <w:rsid w:val="001943AB"/>
    <w:rsid w:val="001949CE"/>
    <w:rsid w:val="001956A0"/>
    <w:rsid w:val="00197003"/>
    <w:rsid w:val="00197655"/>
    <w:rsid w:val="001A3BBD"/>
    <w:rsid w:val="001A4617"/>
    <w:rsid w:val="001A6194"/>
    <w:rsid w:val="001A67B0"/>
    <w:rsid w:val="001A6E49"/>
    <w:rsid w:val="001B1F1E"/>
    <w:rsid w:val="001B53CC"/>
    <w:rsid w:val="001B5A00"/>
    <w:rsid w:val="001B6F99"/>
    <w:rsid w:val="001B7538"/>
    <w:rsid w:val="001B7A4F"/>
    <w:rsid w:val="001C200D"/>
    <w:rsid w:val="001C5A22"/>
    <w:rsid w:val="001C68BA"/>
    <w:rsid w:val="001C6EFC"/>
    <w:rsid w:val="001D0812"/>
    <w:rsid w:val="001D1088"/>
    <w:rsid w:val="001D2203"/>
    <w:rsid w:val="001D2AF6"/>
    <w:rsid w:val="001D75D0"/>
    <w:rsid w:val="001E0528"/>
    <w:rsid w:val="001E07E3"/>
    <w:rsid w:val="001E11D6"/>
    <w:rsid w:val="001E1726"/>
    <w:rsid w:val="001E3998"/>
    <w:rsid w:val="001E4084"/>
    <w:rsid w:val="001E4EF7"/>
    <w:rsid w:val="001E6165"/>
    <w:rsid w:val="001E705F"/>
    <w:rsid w:val="001E7944"/>
    <w:rsid w:val="001F0557"/>
    <w:rsid w:val="001F1939"/>
    <w:rsid w:val="001F1D45"/>
    <w:rsid w:val="001F2A39"/>
    <w:rsid w:val="001F2B88"/>
    <w:rsid w:val="001F2E2D"/>
    <w:rsid w:val="001F380A"/>
    <w:rsid w:val="001F3A7E"/>
    <w:rsid w:val="001F45A8"/>
    <w:rsid w:val="001F5C3C"/>
    <w:rsid w:val="001F5DF1"/>
    <w:rsid w:val="001F65B6"/>
    <w:rsid w:val="001F6B8F"/>
    <w:rsid w:val="001F7157"/>
    <w:rsid w:val="001FB4AA"/>
    <w:rsid w:val="002024C1"/>
    <w:rsid w:val="002040D6"/>
    <w:rsid w:val="00204387"/>
    <w:rsid w:val="002054E0"/>
    <w:rsid w:val="00206A29"/>
    <w:rsid w:val="002101DB"/>
    <w:rsid w:val="00210DFB"/>
    <w:rsid w:val="002115C2"/>
    <w:rsid w:val="00211909"/>
    <w:rsid w:val="00211FCD"/>
    <w:rsid w:val="002130F0"/>
    <w:rsid w:val="00214185"/>
    <w:rsid w:val="0021483E"/>
    <w:rsid w:val="002149A2"/>
    <w:rsid w:val="00215AB3"/>
    <w:rsid w:val="00217576"/>
    <w:rsid w:val="002204FE"/>
    <w:rsid w:val="00220C8B"/>
    <w:rsid w:val="00222BE4"/>
    <w:rsid w:val="00223F58"/>
    <w:rsid w:val="002242D0"/>
    <w:rsid w:val="00224549"/>
    <w:rsid w:val="0022470C"/>
    <w:rsid w:val="00224C3D"/>
    <w:rsid w:val="002263F6"/>
    <w:rsid w:val="002264E5"/>
    <w:rsid w:val="002268AB"/>
    <w:rsid w:val="00227796"/>
    <w:rsid w:val="00227D41"/>
    <w:rsid w:val="00230CEE"/>
    <w:rsid w:val="002337FC"/>
    <w:rsid w:val="002340F8"/>
    <w:rsid w:val="00235062"/>
    <w:rsid w:val="0023542F"/>
    <w:rsid w:val="002357DA"/>
    <w:rsid w:val="002369C4"/>
    <w:rsid w:val="00240C2A"/>
    <w:rsid w:val="00242F81"/>
    <w:rsid w:val="0024427F"/>
    <w:rsid w:val="002478B7"/>
    <w:rsid w:val="00247C4A"/>
    <w:rsid w:val="00247C7D"/>
    <w:rsid w:val="00247EE9"/>
    <w:rsid w:val="002521E2"/>
    <w:rsid w:val="0025424B"/>
    <w:rsid w:val="0025553A"/>
    <w:rsid w:val="00256D6F"/>
    <w:rsid w:val="00261034"/>
    <w:rsid w:val="002616FF"/>
    <w:rsid w:val="00262D59"/>
    <w:rsid w:val="0026456A"/>
    <w:rsid w:val="002650E2"/>
    <w:rsid w:val="002654E2"/>
    <w:rsid w:val="0026786B"/>
    <w:rsid w:val="00267CFE"/>
    <w:rsid w:val="00271B7A"/>
    <w:rsid w:val="00271CE2"/>
    <w:rsid w:val="00272409"/>
    <w:rsid w:val="002729FA"/>
    <w:rsid w:val="00272FB9"/>
    <w:rsid w:val="00274C08"/>
    <w:rsid w:val="002759B0"/>
    <w:rsid w:val="00276710"/>
    <w:rsid w:val="00277801"/>
    <w:rsid w:val="0028012E"/>
    <w:rsid w:val="00280B88"/>
    <w:rsid w:val="00281C62"/>
    <w:rsid w:val="002823AB"/>
    <w:rsid w:val="00283D1B"/>
    <w:rsid w:val="00284D7E"/>
    <w:rsid w:val="002879E4"/>
    <w:rsid w:val="00287C3C"/>
    <w:rsid w:val="00287D20"/>
    <w:rsid w:val="002915F3"/>
    <w:rsid w:val="002922D0"/>
    <w:rsid w:val="00292BC8"/>
    <w:rsid w:val="0029426A"/>
    <w:rsid w:val="00294445"/>
    <w:rsid w:val="00294BF2"/>
    <w:rsid w:val="00297DA8"/>
    <w:rsid w:val="002A1AD3"/>
    <w:rsid w:val="002A1BFF"/>
    <w:rsid w:val="002A22A2"/>
    <w:rsid w:val="002A23E1"/>
    <w:rsid w:val="002A27CD"/>
    <w:rsid w:val="002A2AC9"/>
    <w:rsid w:val="002A35CD"/>
    <w:rsid w:val="002A366B"/>
    <w:rsid w:val="002A6357"/>
    <w:rsid w:val="002A69DF"/>
    <w:rsid w:val="002B2629"/>
    <w:rsid w:val="002B31C7"/>
    <w:rsid w:val="002B360A"/>
    <w:rsid w:val="002B42B7"/>
    <w:rsid w:val="002B6F1D"/>
    <w:rsid w:val="002B7B0E"/>
    <w:rsid w:val="002B7E3F"/>
    <w:rsid w:val="002C0092"/>
    <w:rsid w:val="002C15C6"/>
    <w:rsid w:val="002C2382"/>
    <w:rsid w:val="002C42D3"/>
    <w:rsid w:val="002C4333"/>
    <w:rsid w:val="002C68B3"/>
    <w:rsid w:val="002C769B"/>
    <w:rsid w:val="002D23F6"/>
    <w:rsid w:val="002D45F6"/>
    <w:rsid w:val="002D4894"/>
    <w:rsid w:val="002D4A5F"/>
    <w:rsid w:val="002D50CB"/>
    <w:rsid w:val="002D552B"/>
    <w:rsid w:val="002D571A"/>
    <w:rsid w:val="002D5D2F"/>
    <w:rsid w:val="002DE723"/>
    <w:rsid w:val="002E34A4"/>
    <w:rsid w:val="002E42AE"/>
    <w:rsid w:val="002E5515"/>
    <w:rsid w:val="002E7332"/>
    <w:rsid w:val="002F0F08"/>
    <w:rsid w:val="002F0F65"/>
    <w:rsid w:val="002F0FA6"/>
    <w:rsid w:val="002F3E38"/>
    <w:rsid w:val="002F654A"/>
    <w:rsid w:val="0030260A"/>
    <w:rsid w:val="00302F38"/>
    <w:rsid w:val="00303662"/>
    <w:rsid w:val="00303709"/>
    <w:rsid w:val="00305D3C"/>
    <w:rsid w:val="00307C14"/>
    <w:rsid w:val="00308B91"/>
    <w:rsid w:val="003138A7"/>
    <w:rsid w:val="00314CB1"/>
    <w:rsid w:val="00314ECC"/>
    <w:rsid w:val="0031519E"/>
    <w:rsid w:val="00315E0B"/>
    <w:rsid w:val="00315FDE"/>
    <w:rsid w:val="00317644"/>
    <w:rsid w:val="003208E7"/>
    <w:rsid w:val="00320BB4"/>
    <w:rsid w:val="00321070"/>
    <w:rsid w:val="00321D40"/>
    <w:rsid w:val="00326389"/>
    <w:rsid w:val="0032661C"/>
    <w:rsid w:val="0032742C"/>
    <w:rsid w:val="00327444"/>
    <w:rsid w:val="00332005"/>
    <w:rsid w:val="00333636"/>
    <w:rsid w:val="00333985"/>
    <w:rsid w:val="00333E4C"/>
    <w:rsid w:val="003344AB"/>
    <w:rsid w:val="0033508C"/>
    <w:rsid w:val="00336A3F"/>
    <w:rsid w:val="003428D3"/>
    <w:rsid w:val="00342D49"/>
    <w:rsid w:val="003465DD"/>
    <w:rsid w:val="00352830"/>
    <w:rsid w:val="00353793"/>
    <w:rsid w:val="00355170"/>
    <w:rsid w:val="00355D61"/>
    <w:rsid w:val="00356D02"/>
    <w:rsid w:val="00356F4F"/>
    <w:rsid w:val="003572BE"/>
    <w:rsid w:val="00361C33"/>
    <w:rsid w:val="00361FA4"/>
    <w:rsid w:val="0036286B"/>
    <w:rsid w:val="00363FA6"/>
    <w:rsid w:val="00365B08"/>
    <w:rsid w:val="00370D4A"/>
    <w:rsid w:val="00371008"/>
    <w:rsid w:val="00372539"/>
    <w:rsid w:val="003737C2"/>
    <w:rsid w:val="003745CF"/>
    <w:rsid w:val="00374C27"/>
    <w:rsid w:val="00374E07"/>
    <w:rsid w:val="00374F2E"/>
    <w:rsid w:val="0037548F"/>
    <w:rsid w:val="003759FC"/>
    <w:rsid w:val="00376491"/>
    <w:rsid w:val="0037754D"/>
    <w:rsid w:val="003812F9"/>
    <w:rsid w:val="003813D6"/>
    <w:rsid w:val="0038176D"/>
    <w:rsid w:val="0038244E"/>
    <w:rsid w:val="003830A7"/>
    <w:rsid w:val="003830FB"/>
    <w:rsid w:val="00383ECF"/>
    <w:rsid w:val="003844E0"/>
    <w:rsid w:val="00390CD5"/>
    <w:rsid w:val="0039323A"/>
    <w:rsid w:val="00393F06"/>
    <w:rsid w:val="003940F2"/>
    <w:rsid w:val="003953BF"/>
    <w:rsid w:val="003957AA"/>
    <w:rsid w:val="00395C6C"/>
    <w:rsid w:val="00396022"/>
    <w:rsid w:val="00396233"/>
    <w:rsid w:val="003963F6"/>
    <w:rsid w:val="003A0E27"/>
    <w:rsid w:val="003A2F73"/>
    <w:rsid w:val="003A3B03"/>
    <w:rsid w:val="003A3B0D"/>
    <w:rsid w:val="003B25BA"/>
    <w:rsid w:val="003B2D83"/>
    <w:rsid w:val="003B3ECA"/>
    <w:rsid w:val="003B4B61"/>
    <w:rsid w:val="003B5E17"/>
    <w:rsid w:val="003B78A7"/>
    <w:rsid w:val="003B7ABE"/>
    <w:rsid w:val="003C059A"/>
    <w:rsid w:val="003C10C4"/>
    <w:rsid w:val="003C1B19"/>
    <w:rsid w:val="003C1E8C"/>
    <w:rsid w:val="003C2881"/>
    <w:rsid w:val="003C3442"/>
    <w:rsid w:val="003C478D"/>
    <w:rsid w:val="003C7215"/>
    <w:rsid w:val="003D0FEC"/>
    <w:rsid w:val="003D11B7"/>
    <w:rsid w:val="003D184E"/>
    <w:rsid w:val="003D2C6E"/>
    <w:rsid w:val="003D3F18"/>
    <w:rsid w:val="003D473C"/>
    <w:rsid w:val="003D4BF7"/>
    <w:rsid w:val="003D519A"/>
    <w:rsid w:val="003E0CF1"/>
    <w:rsid w:val="003E1897"/>
    <w:rsid w:val="003E4594"/>
    <w:rsid w:val="003E49D5"/>
    <w:rsid w:val="003E67C0"/>
    <w:rsid w:val="003E7232"/>
    <w:rsid w:val="003F0124"/>
    <w:rsid w:val="003F20B8"/>
    <w:rsid w:val="003F24BA"/>
    <w:rsid w:val="003F29FC"/>
    <w:rsid w:val="003F2CA9"/>
    <w:rsid w:val="003F30F3"/>
    <w:rsid w:val="003F31BE"/>
    <w:rsid w:val="003F3531"/>
    <w:rsid w:val="003F369B"/>
    <w:rsid w:val="003F4389"/>
    <w:rsid w:val="003F45F0"/>
    <w:rsid w:val="003F5BA3"/>
    <w:rsid w:val="003F78B1"/>
    <w:rsid w:val="00401FEA"/>
    <w:rsid w:val="00402CE1"/>
    <w:rsid w:val="00403F9C"/>
    <w:rsid w:val="00404318"/>
    <w:rsid w:val="004054C4"/>
    <w:rsid w:val="004059B2"/>
    <w:rsid w:val="00405E08"/>
    <w:rsid w:val="0041006D"/>
    <w:rsid w:val="00411C65"/>
    <w:rsid w:val="00411EBA"/>
    <w:rsid w:val="00412310"/>
    <w:rsid w:val="0041451A"/>
    <w:rsid w:val="004154D7"/>
    <w:rsid w:val="00421628"/>
    <w:rsid w:val="0042209E"/>
    <w:rsid w:val="00423B0F"/>
    <w:rsid w:val="00424DAB"/>
    <w:rsid w:val="004252DA"/>
    <w:rsid w:val="004266E0"/>
    <w:rsid w:val="00426723"/>
    <w:rsid w:val="0043003B"/>
    <w:rsid w:val="0043107A"/>
    <w:rsid w:val="00431724"/>
    <w:rsid w:val="004362A7"/>
    <w:rsid w:val="00437538"/>
    <w:rsid w:val="00440720"/>
    <w:rsid w:val="00443721"/>
    <w:rsid w:val="0044490C"/>
    <w:rsid w:val="00444DAA"/>
    <w:rsid w:val="0044540A"/>
    <w:rsid w:val="00450E4E"/>
    <w:rsid w:val="00451C87"/>
    <w:rsid w:val="0045203C"/>
    <w:rsid w:val="00452479"/>
    <w:rsid w:val="00452822"/>
    <w:rsid w:val="00453062"/>
    <w:rsid w:val="004538B8"/>
    <w:rsid w:val="004543C0"/>
    <w:rsid w:val="0045642D"/>
    <w:rsid w:val="004619CA"/>
    <w:rsid w:val="00467337"/>
    <w:rsid w:val="004708EA"/>
    <w:rsid w:val="00472E7D"/>
    <w:rsid w:val="0047311A"/>
    <w:rsid w:val="00473B7C"/>
    <w:rsid w:val="00473BF7"/>
    <w:rsid w:val="00475EAA"/>
    <w:rsid w:val="00476150"/>
    <w:rsid w:val="00481A76"/>
    <w:rsid w:val="00482311"/>
    <w:rsid w:val="004832BF"/>
    <w:rsid w:val="004836FE"/>
    <w:rsid w:val="00486201"/>
    <w:rsid w:val="00487D75"/>
    <w:rsid w:val="00492FD9"/>
    <w:rsid w:val="00494022"/>
    <w:rsid w:val="00494398"/>
    <w:rsid w:val="004948AA"/>
    <w:rsid w:val="00494B06"/>
    <w:rsid w:val="00497055"/>
    <w:rsid w:val="00497093"/>
    <w:rsid w:val="004A0763"/>
    <w:rsid w:val="004A0D91"/>
    <w:rsid w:val="004A2AA1"/>
    <w:rsid w:val="004A2E73"/>
    <w:rsid w:val="004A325C"/>
    <w:rsid w:val="004A4FEC"/>
    <w:rsid w:val="004A6457"/>
    <w:rsid w:val="004A6A18"/>
    <w:rsid w:val="004A7314"/>
    <w:rsid w:val="004A77A8"/>
    <w:rsid w:val="004A792C"/>
    <w:rsid w:val="004A7C9C"/>
    <w:rsid w:val="004B0A5F"/>
    <w:rsid w:val="004B1668"/>
    <w:rsid w:val="004B2AF0"/>
    <w:rsid w:val="004B2F42"/>
    <w:rsid w:val="004B4DDC"/>
    <w:rsid w:val="004B509C"/>
    <w:rsid w:val="004B592C"/>
    <w:rsid w:val="004B5AF7"/>
    <w:rsid w:val="004B6757"/>
    <w:rsid w:val="004C1A68"/>
    <w:rsid w:val="004C3BF3"/>
    <w:rsid w:val="004C3CEE"/>
    <w:rsid w:val="004C3D0D"/>
    <w:rsid w:val="004C4370"/>
    <w:rsid w:val="004C44F9"/>
    <w:rsid w:val="004C5119"/>
    <w:rsid w:val="004C5301"/>
    <w:rsid w:val="004C564B"/>
    <w:rsid w:val="004C5F20"/>
    <w:rsid w:val="004C667B"/>
    <w:rsid w:val="004C66DD"/>
    <w:rsid w:val="004C7650"/>
    <w:rsid w:val="004D1FA6"/>
    <w:rsid w:val="004D3BC5"/>
    <w:rsid w:val="004D3C01"/>
    <w:rsid w:val="004D4B3E"/>
    <w:rsid w:val="004D5056"/>
    <w:rsid w:val="004D68FD"/>
    <w:rsid w:val="004D79B6"/>
    <w:rsid w:val="004D7D10"/>
    <w:rsid w:val="004E15EE"/>
    <w:rsid w:val="004E20EB"/>
    <w:rsid w:val="004E2319"/>
    <w:rsid w:val="004E25B4"/>
    <w:rsid w:val="004E2ECF"/>
    <w:rsid w:val="004E44A4"/>
    <w:rsid w:val="004E7B69"/>
    <w:rsid w:val="004F0CDC"/>
    <w:rsid w:val="004F5852"/>
    <w:rsid w:val="004F5944"/>
    <w:rsid w:val="004F5CA9"/>
    <w:rsid w:val="004F6FB7"/>
    <w:rsid w:val="0050143F"/>
    <w:rsid w:val="00501C81"/>
    <w:rsid w:val="00502B6E"/>
    <w:rsid w:val="005036BC"/>
    <w:rsid w:val="00504436"/>
    <w:rsid w:val="00504726"/>
    <w:rsid w:val="0050FB93"/>
    <w:rsid w:val="005134DC"/>
    <w:rsid w:val="00514863"/>
    <w:rsid w:val="00514BCC"/>
    <w:rsid w:val="0051547E"/>
    <w:rsid w:val="00516C01"/>
    <w:rsid w:val="00517084"/>
    <w:rsid w:val="0052008C"/>
    <w:rsid w:val="00520673"/>
    <w:rsid w:val="005243C7"/>
    <w:rsid w:val="00524D23"/>
    <w:rsid w:val="005255C1"/>
    <w:rsid w:val="005273D1"/>
    <w:rsid w:val="005276CE"/>
    <w:rsid w:val="005319A7"/>
    <w:rsid w:val="00532495"/>
    <w:rsid w:val="0053373A"/>
    <w:rsid w:val="00540D0E"/>
    <w:rsid w:val="00541C57"/>
    <w:rsid w:val="0054363B"/>
    <w:rsid w:val="00543F40"/>
    <w:rsid w:val="00545274"/>
    <w:rsid w:val="00545434"/>
    <w:rsid w:val="00546916"/>
    <w:rsid w:val="00546B3C"/>
    <w:rsid w:val="00546D52"/>
    <w:rsid w:val="00546EE2"/>
    <w:rsid w:val="00550D57"/>
    <w:rsid w:val="0055302D"/>
    <w:rsid w:val="00553614"/>
    <w:rsid w:val="005543C0"/>
    <w:rsid w:val="00555180"/>
    <w:rsid w:val="005554AE"/>
    <w:rsid w:val="00556024"/>
    <w:rsid w:val="00556DF2"/>
    <w:rsid w:val="00557093"/>
    <w:rsid w:val="00557A03"/>
    <w:rsid w:val="00560AC9"/>
    <w:rsid w:val="0056102A"/>
    <w:rsid w:val="005633AD"/>
    <w:rsid w:val="00565698"/>
    <w:rsid w:val="00566074"/>
    <w:rsid w:val="0057021B"/>
    <w:rsid w:val="00571B84"/>
    <w:rsid w:val="00572036"/>
    <w:rsid w:val="00572254"/>
    <w:rsid w:val="00573281"/>
    <w:rsid w:val="0057574D"/>
    <w:rsid w:val="00575C42"/>
    <w:rsid w:val="00576DF6"/>
    <w:rsid w:val="00580020"/>
    <w:rsid w:val="00581B61"/>
    <w:rsid w:val="005827EB"/>
    <w:rsid w:val="0058438A"/>
    <w:rsid w:val="005844CE"/>
    <w:rsid w:val="00585112"/>
    <w:rsid w:val="0058517B"/>
    <w:rsid w:val="005861E8"/>
    <w:rsid w:val="005872C8"/>
    <w:rsid w:val="00587D79"/>
    <w:rsid w:val="00587D8B"/>
    <w:rsid w:val="0059460B"/>
    <w:rsid w:val="00596FB2"/>
    <w:rsid w:val="00597274"/>
    <w:rsid w:val="0059749D"/>
    <w:rsid w:val="005A1314"/>
    <w:rsid w:val="005A38F2"/>
    <w:rsid w:val="005A414F"/>
    <w:rsid w:val="005A53ED"/>
    <w:rsid w:val="005A71FD"/>
    <w:rsid w:val="005A7896"/>
    <w:rsid w:val="005A7EB7"/>
    <w:rsid w:val="005B060C"/>
    <w:rsid w:val="005B0BCF"/>
    <w:rsid w:val="005B120C"/>
    <w:rsid w:val="005B361A"/>
    <w:rsid w:val="005B4D60"/>
    <w:rsid w:val="005B7C74"/>
    <w:rsid w:val="005C07A0"/>
    <w:rsid w:val="005C19CA"/>
    <w:rsid w:val="005C1C54"/>
    <w:rsid w:val="005C3912"/>
    <w:rsid w:val="005C402A"/>
    <w:rsid w:val="005C46D1"/>
    <w:rsid w:val="005C6326"/>
    <w:rsid w:val="005C6EC2"/>
    <w:rsid w:val="005C747D"/>
    <w:rsid w:val="005D32B3"/>
    <w:rsid w:val="005D33B0"/>
    <w:rsid w:val="005D4656"/>
    <w:rsid w:val="005D48FC"/>
    <w:rsid w:val="005D4F09"/>
    <w:rsid w:val="005D6278"/>
    <w:rsid w:val="005D698E"/>
    <w:rsid w:val="005D6F8E"/>
    <w:rsid w:val="005E1106"/>
    <w:rsid w:val="005E1BAB"/>
    <w:rsid w:val="005E20F6"/>
    <w:rsid w:val="005E35DB"/>
    <w:rsid w:val="005E44B7"/>
    <w:rsid w:val="005E5257"/>
    <w:rsid w:val="005E5A29"/>
    <w:rsid w:val="005E6B80"/>
    <w:rsid w:val="005E6C32"/>
    <w:rsid w:val="005F00B2"/>
    <w:rsid w:val="005F1F0A"/>
    <w:rsid w:val="005F3B03"/>
    <w:rsid w:val="005F3BCC"/>
    <w:rsid w:val="005F4568"/>
    <w:rsid w:val="005F5AB3"/>
    <w:rsid w:val="005F6D4E"/>
    <w:rsid w:val="006005AC"/>
    <w:rsid w:val="00602BA9"/>
    <w:rsid w:val="00602F6B"/>
    <w:rsid w:val="00603478"/>
    <w:rsid w:val="006056B9"/>
    <w:rsid w:val="006068A1"/>
    <w:rsid w:val="00607120"/>
    <w:rsid w:val="006106E5"/>
    <w:rsid w:val="006107B4"/>
    <w:rsid w:val="00611F47"/>
    <w:rsid w:val="006121B3"/>
    <w:rsid w:val="00613584"/>
    <w:rsid w:val="0061360E"/>
    <w:rsid w:val="00614108"/>
    <w:rsid w:val="00614551"/>
    <w:rsid w:val="0062073D"/>
    <w:rsid w:val="00622BD6"/>
    <w:rsid w:val="00623F57"/>
    <w:rsid w:val="00625762"/>
    <w:rsid w:val="00625E50"/>
    <w:rsid w:val="00626726"/>
    <w:rsid w:val="00626CD0"/>
    <w:rsid w:val="006279CE"/>
    <w:rsid w:val="0063165E"/>
    <w:rsid w:val="00636493"/>
    <w:rsid w:val="006367D9"/>
    <w:rsid w:val="00636F38"/>
    <w:rsid w:val="00637EF9"/>
    <w:rsid w:val="00637FB3"/>
    <w:rsid w:val="0063810E"/>
    <w:rsid w:val="00640565"/>
    <w:rsid w:val="006416F4"/>
    <w:rsid w:val="00642BF5"/>
    <w:rsid w:val="00643E74"/>
    <w:rsid w:val="00644265"/>
    <w:rsid w:val="00646F0D"/>
    <w:rsid w:val="00647C21"/>
    <w:rsid w:val="00650BAA"/>
    <w:rsid w:val="00650CEF"/>
    <w:rsid w:val="00654D24"/>
    <w:rsid w:val="00660673"/>
    <w:rsid w:val="0066284D"/>
    <w:rsid w:val="0066375C"/>
    <w:rsid w:val="006645DF"/>
    <w:rsid w:val="006648C8"/>
    <w:rsid w:val="00664FDD"/>
    <w:rsid w:val="00665711"/>
    <w:rsid w:val="00665745"/>
    <w:rsid w:val="006662E1"/>
    <w:rsid w:val="00666464"/>
    <w:rsid w:val="0066685A"/>
    <w:rsid w:val="00671412"/>
    <w:rsid w:val="00671989"/>
    <w:rsid w:val="00673133"/>
    <w:rsid w:val="00673498"/>
    <w:rsid w:val="00676F6E"/>
    <w:rsid w:val="00677B9C"/>
    <w:rsid w:val="00680115"/>
    <w:rsid w:val="00680673"/>
    <w:rsid w:val="006808F6"/>
    <w:rsid w:val="00680F7B"/>
    <w:rsid w:val="0068376A"/>
    <w:rsid w:val="0068483B"/>
    <w:rsid w:val="00685614"/>
    <w:rsid w:val="00686F70"/>
    <w:rsid w:val="00690961"/>
    <w:rsid w:val="00690F44"/>
    <w:rsid w:val="006915A8"/>
    <w:rsid w:val="00691809"/>
    <w:rsid w:val="00691C80"/>
    <w:rsid w:val="006938F1"/>
    <w:rsid w:val="006950A2"/>
    <w:rsid w:val="00695975"/>
    <w:rsid w:val="00695C82"/>
    <w:rsid w:val="006962EA"/>
    <w:rsid w:val="00696866"/>
    <w:rsid w:val="00697D68"/>
    <w:rsid w:val="006A077E"/>
    <w:rsid w:val="006A0A45"/>
    <w:rsid w:val="006A1E93"/>
    <w:rsid w:val="006A252E"/>
    <w:rsid w:val="006A4D73"/>
    <w:rsid w:val="006A50E8"/>
    <w:rsid w:val="006B0071"/>
    <w:rsid w:val="006B0D4C"/>
    <w:rsid w:val="006B237D"/>
    <w:rsid w:val="006B5C59"/>
    <w:rsid w:val="006B67BD"/>
    <w:rsid w:val="006B75DC"/>
    <w:rsid w:val="006B7757"/>
    <w:rsid w:val="006B779F"/>
    <w:rsid w:val="006B7A53"/>
    <w:rsid w:val="006B7A69"/>
    <w:rsid w:val="006B7C19"/>
    <w:rsid w:val="006C0BCA"/>
    <w:rsid w:val="006C3344"/>
    <w:rsid w:val="006C37CC"/>
    <w:rsid w:val="006C40D7"/>
    <w:rsid w:val="006C554B"/>
    <w:rsid w:val="006C6014"/>
    <w:rsid w:val="006C76C4"/>
    <w:rsid w:val="006D1AB1"/>
    <w:rsid w:val="006D1F0F"/>
    <w:rsid w:val="006D213B"/>
    <w:rsid w:val="006D233F"/>
    <w:rsid w:val="006D2F2A"/>
    <w:rsid w:val="006D3074"/>
    <w:rsid w:val="006D4096"/>
    <w:rsid w:val="006D4951"/>
    <w:rsid w:val="006D7221"/>
    <w:rsid w:val="006D7E74"/>
    <w:rsid w:val="006D7FEC"/>
    <w:rsid w:val="006E0707"/>
    <w:rsid w:val="006E0B0C"/>
    <w:rsid w:val="006E1FFF"/>
    <w:rsid w:val="006E2AD0"/>
    <w:rsid w:val="006E3C52"/>
    <w:rsid w:val="006E4E4A"/>
    <w:rsid w:val="006E56A1"/>
    <w:rsid w:val="006E66C4"/>
    <w:rsid w:val="006E6A2E"/>
    <w:rsid w:val="006E6CEE"/>
    <w:rsid w:val="006F14DE"/>
    <w:rsid w:val="006F2259"/>
    <w:rsid w:val="006F37F3"/>
    <w:rsid w:val="006F4577"/>
    <w:rsid w:val="006F5509"/>
    <w:rsid w:val="006F64B5"/>
    <w:rsid w:val="006F6A98"/>
    <w:rsid w:val="006F7500"/>
    <w:rsid w:val="006F7DE6"/>
    <w:rsid w:val="00700906"/>
    <w:rsid w:val="00700D9B"/>
    <w:rsid w:val="00701250"/>
    <w:rsid w:val="0070155E"/>
    <w:rsid w:val="007031C5"/>
    <w:rsid w:val="00703797"/>
    <w:rsid w:val="00703AA5"/>
    <w:rsid w:val="00704396"/>
    <w:rsid w:val="00704533"/>
    <w:rsid w:val="00704824"/>
    <w:rsid w:val="00705425"/>
    <w:rsid w:val="00706ACA"/>
    <w:rsid w:val="00706AE9"/>
    <w:rsid w:val="007070E3"/>
    <w:rsid w:val="0070B347"/>
    <w:rsid w:val="00710B75"/>
    <w:rsid w:val="00711151"/>
    <w:rsid w:val="00711719"/>
    <w:rsid w:val="00711FAA"/>
    <w:rsid w:val="0071587B"/>
    <w:rsid w:val="007164F3"/>
    <w:rsid w:val="00721DF4"/>
    <w:rsid w:val="007222FA"/>
    <w:rsid w:val="00724D8D"/>
    <w:rsid w:val="00725EC4"/>
    <w:rsid w:val="007260B5"/>
    <w:rsid w:val="0072635F"/>
    <w:rsid w:val="00726B5B"/>
    <w:rsid w:val="007270DC"/>
    <w:rsid w:val="0072B5AB"/>
    <w:rsid w:val="00730ED3"/>
    <w:rsid w:val="00731A72"/>
    <w:rsid w:val="007339CA"/>
    <w:rsid w:val="00733EEF"/>
    <w:rsid w:val="00734775"/>
    <w:rsid w:val="007370EC"/>
    <w:rsid w:val="00737AEA"/>
    <w:rsid w:val="00740130"/>
    <w:rsid w:val="00743EE4"/>
    <w:rsid w:val="007447C3"/>
    <w:rsid w:val="00744CA8"/>
    <w:rsid w:val="007467AC"/>
    <w:rsid w:val="00746B0D"/>
    <w:rsid w:val="0074701C"/>
    <w:rsid w:val="007476BA"/>
    <w:rsid w:val="00752FFE"/>
    <w:rsid w:val="007549A4"/>
    <w:rsid w:val="00754D4E"/>
    <w:rsid w:val="00755CE7"/>
    <w:rsid w:val="00756048"/>
    <w:rsid w:val="00757026"/>
    <w:rsid w:val="00757763"/>
    <w:rsid w:val="007579F8"/>
    <w:rsid w:val="00760921"/>
    <w:rsid w:val="0076175B"/>
    <w:rsid w:val="00761EEE"/>
    <w:rsid w:val="0076317E"/>
    <w:rsid w:val="00763E92"/>
    <w:rsid w:val="0076500E"/>
    <w:rsid w:val="007657E0"/>
    <w:rsid w:val="007673F0"/>
    <w:rsid w:val="00767628"/>
    <w:rsid w:val="00767CEC"/>
    <w:rsid w:val="00770003"/>
    <w:rsid w:val="00771331"/>
    <w:rsid w:val="00771E9E"/>
    <w:rsid w:val="007723F6"/>
    <w:rsid w:val="007744F2"/>
    <w:rsid w:val="007762E2"/>
    <w:rsid w:val="00776733"/>
    <w:rsid w:val="00780A43"/>
    <w:rsid w:val="0078193F"/>
    <w:rsid w:val="00781A24"/>
    <w:rsid w:val="007842E3"/>
    <w:rsid w:val="00784D09"/>
    <w:rsid w:val="0078781A"/>
    <w:rsid w:val="00787BE6"/>
    <w:rsid w:val="007910EC"/>
    <w:rsid w:val="007933EF"/>
    <w:rsid w:val="007945E3"/>
    <w:rsid w:val="00794E04"/>
    <w:rsid w:val="0079542F"/>
    <w:rsid w:val="007962FB"/>
    <w:rsid w:val="00796BF1"/>
    <w:rsid w:val="00797495"/>
    <w:rsid w:val="007A0450"/>
    <w:rsid w:val="007A1C7F"/>
    <w:rsid w:val="007A4245"/>
    <w:rsid w:val="007A531D"/>
    <w:rsid w:val="007A74B7"/>
    <w:rsid w:val="007A76A3"/>
    <w:rsid w:val="007B04EB"/>
    <w:rsid w:val="007B0A9F"/>
    <w:rsid w:val="007B1385"/>
    <w:rsid w:val="007B26C6"/>
    <w:rsid w:val="007B2CAD"/>
    <w:rsid w:val="007B311B"/>
    <w:rsid w:val="007B3D5F"/>
    <w:rsid w:val="007B4545"/>
    <w:rsid w:val="007B4BE1"/>
    <w:rsid w:val="007B5C86"/>
    <w:rsid w:val="007B68E5"/>
    <w:rsid w:val="007C2841"/>
    <w:rsid w:val="007C469E"/>
    <w:rsid w:val="007C7776"/>
    <w:rsid w:val="007D0874"/>
    <w:rsid w:val="007D095F"/>
    <w:rsid w:val="007D2C21"/>
    <w:rsid w:val="007D42C0"/>
    <w:rsid w:val="007D43E5"/>
    <w:rsid w:val="007D4E8B"/>
    <w:rsid w:val="007D4EBF"/>
    <w:rsid w:val="007D7C67"/>
    <w:rsid w:val="007E20C9"/>
    <w:rsid w:val="007E3F53"/>
    <w:rsid w:val="007E4CB5"/>
    <w:rsid w:val="007E520E"/>
    <w:rsid w:val="007F19E1"/>
    <w:rsid w:val="007F1E70"/>
    <w:rsid w:val="007F2CAD"/>
    <w:rsid w:val="007F4803"/>
    <w:rsid w:val="007F5732"/>
    <w:rsid w:val="007F6936"/>
    <w:rsid w:val="007F6CE4"/>
    <w:rsid w:val="007F6DB1"/>
    <w:rsid w:val="007F7862"/>
    <w:rsid w:val="00800E85"/>
    <w:rsid w:val="008018C1"/>
    <w:rsid w:val="00802213"/>
    <w:rsid w:val="00804258"/>
    <w:rsid w:val="00804EF2"/>
    <w:rsid w:val="008055C7"/>
    <w:rsid w:val="00805CB1"/>
    <w:rsid w:val="00806622"/>
    <w:rsid w:val="008123C5"/>
    <w:rsid w:val="00815D92"/>
    <w:rsid w:val="00815F0C"/>
    <w:rsid w:val="00822430"/>
    <w:rsid w:val="0082574D"/>
    <w:rsid w:val="008260DC"/>
    <w:rsid w:val="00826163"/>
    <w:rsid w:val="00826B5C"/>
    <w:rsid w:val="008273F7"/>
    <w:rsid w:val="0083061D"/>
    <w:rsid w:val="00830FEA"/>
    <w:rsid w:val="00831FF6"/>
    <w:rsid w:val="0083263D"/>
    <w:rsid w:val="00833F52"/>
    <w:rsid w:val="0083452D"/>
    <w:rsid w:val="008359F8"/>
    <w:rsid w:val="00836DC1"/>
    <w:rsid w:val="00837B3C"/>
    <w:rsid w:val="0084050E"/>
    <w:rsid w:val="0084102B"/>
    <w:rsid w:val="008424FF"/>
    <w:rsid w:val="00842C16"/>
    <w:rsid w:val="00843372"/>
    <w:rsid w:val="008447D3"/>
    <w:rsid w:val="008453CF"/>
    <w:rsid w:val="008458C3"/>
    <w:rsid w:val="0084C440"/>
    <w:rsid w:val="00850784"/>
    <w:rsid w:val="008513A8"/>
    <w:rsid w:val="00851A3D"/>
    <w:rsid w:val="0085206C"/>
    <w:rsid w:val="00852368"/>
    <w:rsid w:val="008525C7"/>
    <w:rsid w:val="00853C18"/>
    <w:rsid w:val="00855C50"/>
    <w:rsid w:val="00855FDA"/>
    <w:rsid w:val="008572BC"/>
    <w:rsid w:val="00857C78"/>
    <w:rsid w:val="0086248B"/>
    <w:rsid w:val="00862A3D"/>
    <w:rsid w:val="00864E05"/>
    <w:rsid w:val="00871B8E"/>
    <w:rsid w:val="00871D3F"/>
    <w:rsid w:val="00871E4C"/>
    <w:rsid w:val="00871FBE"/>
    <w:rsid w:val="00872C3F"/>
    <w:rsid w:val="00873360"/>
    <w:rsid w:val="00875CC1"/>
    <w:rsid w:val="008771AB"/>
    <w:rsid w:val="0087758D"/>
    <w:rsid w:val="00877622"/>
    <w:rsid w:val="00880183"/>
    <w:rsid w:val="0088174F"/>
    <w:rsid w:val="00881FD0"/>
    <w:rsid w:val="008826AC"/>
    <w:rsid w:val="008845D6"/>
    <w:rsid w:val="0089262D"/>
    <w:rsid w:val="008938E9"/>
    <w:rsid w:val="00893A74"/>
    <w:rsid w:val="0089400B"/>
    <w:rsid w:val="0089699A"/>
    <w:rsid w:val="00896B6B"/>
    <w:rsid w:val="008A14BE"/>
    <w:rsid w:val="008A22D0"/>
    <w:rsid w:val="008A550D"/>
    <w:rsid w:val="008A5986"/>
    <w:rsid w:val="008A5DCB"/>
    <w:rsid w:val="008A64DE"/>
    <w:rsid w:val="008A7BF9"/>
    <w:rsid w:val="008B1A9B"/>
    <w:rsid w:val="008B3B88"/>
    <w:rsid w:val="008B4E55"/>
    <w:rsid w:val="008B4FC9"/>
    <w:rsid w:val="008B5050"/>
    <w:rsid w:val="008B5754"/>
    <w:rsid w:val="008B680F"/>
    <w:rsid w:val="008B692C"/>
    <w:rsid w:val="008B6C89"/>
    <w:rsid w:val="008B6DFF"/>
    <w:rsid w:val="008B78B8"/>
    <w:rsid w:val="008C2FCD"/>
    <w:rsid w:val="008C302A"/>
    <w:rsid w:val="008C4DC8"/>
    <w:rsid w:val="008C58EC"/>
    <w:rsid w:val="008C63C7"/>
    <w:rsid w:val="008C7FE9"/>
    <w:rsid w:val="008D00D0"/>
    <w:rsid w:val="008D074D"/>
    <w:rsid w:val="008D0D4E"/>
    <w:rsid w:val="008D2078"/>
    <w:rsid w:val="008D4F2D"/>
    <w:rsid w:val="008D64EE"/>
    <w:rsid w:val="008D6DBD"/>
    <w:rsid w:val="008D78D9"/>
    <w:rsid w:val="008E10F4"/>
    <w:rsid w:val="008E1655"/>
    <w:rsid w:val="008E1F90"/>
    <w:rsid w:val="008E2944"/>
    <w:rsid w:val="008E3853"/>
    <w:rsid w:val="008E3C01"/>
    <w:rsid w:val="008E4082"/>
    <w:rsid w:val="008E60FD"/>
    <w:rsid w:val="008E6E68"/>
    <w:rsid w:val="008F0A22"/>
    <w:rsid w:val="008F0AA9"/>
    <w:rsid w:val="008F0FFF"/>
    <w:rsid w:val="008F2A10"/>
    <w:rsid w:val="008F3A31"/>
    <w:rsid w:val="008F5160"/>
    <w:rsid w:val="008F6563"/>
    <w:rsid w:val="008F7C4F"/>
    <w:rsid w:val="009002D3"/>
    <w:rsid w:val="009006B8"/>
    <w:rsid w:val="009038F4"/>
    <w:rsid w:val="00903C70"/>
    <w:rsid w:val="00904FC8"/>
    <w:rsid w:val="00907CBF"/>
    <w:rsid w:val="009101AA"/>
    <w:rsid w:val="00910418"/>
    <w:rsid w:val="0091069A"/>
    <w:rsid w:val="00910CBA"/>
    <w:rsid w:val="00911B00"/>
    <w:rsid w:val="0091258F"/>
    <w:rsid w:val="0091653A"/>
    <w:rsid w:val="009206A5"/>
    <w:rsid w:val="00921A16"/>
    <w:rsid w:val="00922594"/>
    <w:rsid w:val="009225AC"/>
    <w:rsid w:val="00922C3C"/>
    <w:rsid w:val="00922FB7"/>
    <w:rsid w:val="009246F5"/>
    <w:rsid w:val="0092563D"/>
    <w:rsid w:val="0092729A"/>
    <w:rsid w:val="00930290"/>
    <w:rsid w:val="00930B14"/>
    <w:rsid w:val="00930DF6"/>
    <w:rsid w:val="009341BE"/>
    <w:rsid w:val="00934242"/>
    <w:rsid w:val="00934B19"/>
    <w:rsid w:val="00934E37"/>
    <w:rsid w:val="00935546"/>
    <w:rsid w:val="00935901"/>
    <w:rsid w:val="0094019A"/>
    <w:rsid w:val="009406D1"/>
    <w:rsid w:val="009415BB"/>
    <w:rsid w:val="0094461A"/>
    <w:rsid w:val="00944693"/>
    <w:rsid w:val="00945222"/>
    <w:rsid w:val="00945E73"/>
    <w:rsid w:val="00945F42"/>
    <w:rsid w:val="00946B43"/>
    <w:rsid w:val="00947BAC"/>
    <w:rsid w:val="0095183D"/>
    <w:rsid w:val="00953EA0"/>
    <w:rsid w:val="00955EB4"/>
    <w:rsid w:val="00956564"/>
    <w:rsid w:val="00956F37"/>
    <w:rsid w:val="00960D41"/>
    <w:rsid w:val="00962979"/>
    <w:rsid w:val="00962CB7"/>
    <w:rsid w:val="0096302A"/>
    <w:rsid w:val="00963752"/>
    <w:rsid w:val="009639E1"/>
    <w:rsid w:val="0096446E"/>
    <w:rsid w:val="0096798B"/>
    <w:rsid w:val="0097080F"/>
    <w:rsid w:val="009716DF"/>
    <w:rsid w:val="00971D11"/>
    <w:rsid w:val="009722E7"/>
    <w:rsid w:val="0097543F"/>
    <w:rsid w:val="0097578B"/>
    <w:rsid w:val="009760CB"/>
    <w:rsid w:val="00977D91"/>
    <w:rsid w:val="009807B4"/>
    <w:rsid w:val="00980F5E"/>
    <w:rsid w:val="00981F46"/>
    <w:rsid w:val="0098249C"/>
    <w:rsid w:val="009836D4"/>
    <w:rsid w:val="0098380F"/>
    <w:rsid w:val="00984A24"/>
    <w:rsid w:val="00984DAC"/>
    <w:rsid w:val="0098598C"/>
    <w:rsid w:val="00986D86"/>
    <w:rsid w:val="00987AD6"/>
    <w:rsid w:val="009905C2"/>
    <w:rsid w:val="0099226C"/>
    <w:rsid w:val="00992518"/>
    <w:rsid w:val="00993686"/>
    <w:rsid w:val="00993C51"/>
    <w:rsid w:val="00994357"/>
    <w:rsid w:val="00995305"/>
    <w:rsid w:val="0099618F"/>
    <w:rsid w:val="009A38C7"/>
    <w:rsid w:val="009A5113"/>
    <w:rsid w:val="009A747D"/>
    <w:rsid w:val="009B1474"/>
    <w:rsid w:val="009B2102"/>
    <w:rsid w:val="009B45D4"/>
    <w:rsid w:val="009B513C"/>
    <w:rsid w:val="009B75FE"/>
    <w:rsid w:val="009C1A99"/>
    <w:rsid w:val="009C218F"/>
    <w:rsid w:val="009C3851"/>
    <w:rsid w:val="009C419A"/>
    <w:rsid w:val="009C4FB0"/>
    <w:rsid w:val="009C52E5"/>
    <w:rsid w:val="009C59B7"/>
    <w:rsid w:val="009D0A8B"/>
    <w:rsid w:val="009D281F"/>
    <w:rsid w:val="009D328E"/>
    <w:rsid w:val="009D3549"/>
    <w:rsid w:val="009D3A22"/>
    <w:rsid w:val="009D410A"/>
    <w:rsid w:val="009D5490"/>
    <w:rsid w:val="009D550D"/>
    <w:rsid w:val="009D7459"/>
    <w:rsid w:val="009D7478"/>
    <w:rsid w:val="009D7A8B"/>
    <w:rsid w:val="009E2AEB"/>
    <w:rsid w:val="009E4ED2"/>
    <w:rsid w:val="009E4FD0"/>
    <w:rsid w:val="009E5264"/>
    <w:rsid w:val="009E5291"/>
    <w:rsid w:val="009E5D65"/>
    <w:rsid w:val="009E5F74"/>
    <w:rsid w:val="009E7182"/>
    <w:rsid w:val="009E75F8"/>
    <w:rsid w:val="009F087A"/>
    <w:rsid w:val="009F0936"/>
    <w:rsid w:val="009F2028"/>
    <w:rsid w:val="009F5ED0"/>
    <w:rsid w:val="009F690E"/>
    <w:rsid w:val="009F75C3"/>
    <w:rsid w:val="009F786B"/>
    <w:rsid w:val="009F7DF5"/>
    <w:rsid w:val="00A0142B"/>
    <w:rsid w:val="00A03062"/>
    <w:rsid w:val="00A0430D"/>
    <w:rsid w:val="00A044E4"/>
    <w:rsid w:val="00A04583"/>
    <w:rsid w:val="00A0577E"/>
    <w:rsid w:val="00A06A4C"/>
    <w:rsid w:val="00A07F83"/>
    <w:rsid w:val="00A10941"/>
    <w:rsid w:val="00A11D18"/>
    <w:rsid w:val="00A142CF"/>
    <w:rsid w:val="00A1455E"/>
    <w:rsid w:val="00A1569D"/>
    <w:rsid w:val="00A15BAD"/>
    <w:rsid w:val="00A178F3"/>
    <w:rsid w:val="00A21A7B"/>
    <w:rsid w:val="00A21B0A"/>
    <w:rsid w:val="00A2358E"/>
    <w:rsid w:val="00A2391B"/>
    <w:rsid w:val="00A23B4E"/>
    <w:rsid w:val="00A24D95"/>
    <w:rsid w:val="00A25967"/>
    <w:rsid w:val="00A264B9"/>
    <w:rsid w:val="00A27510"/>
    <w:rsid w:val="00A27BE1"/>
    <w:rsid w:val="00A30429"/>
    <w:rsid w:val="00A314DB"/>
    <w:rsid w:val="00A31D8B"/>
    <w:rsid w:val="00A32795"/>
    <w:rsid w:val="00A34936"/>
    <w:rsid w:val="00A34C81"/>
    <w:rsid w:val="00A35746"/>
    <w:rsid w:val="00A357BE"/>
    <w:rsid w:val="00A358DA"/>
    <w:rsid w:val="00A41A50"/>
    <w:rsid w:val="00A427B6"/>
    <w:rsid w:val="00A428CB"/>
    <w:rsid w:val="00A42DCA"/>
    <w:rsid w:val="00A44068"/>
    <w:rsid w:val="00A445C5"/>
    <w:rsid w:val="00A44FF8"/>
    <w:rsid w:val="00A45B6C"/>
    <w:rsid w:val="00A469E6"/>
    <w:rsid w:val="00A47797"/>
    <w:rsid w:val="00A47942"/>
    <w:rsid w:val="00A47EBC"/>
    <w:rsid w:val="00A5074D"/>
    <w:rsid w:val="00A50E6B"/>
    <w:rsid w:val="00A513EF"/>
    <w:rsid w:val="00A51E1B"/>
    <w:rsid w:val="00A53EF1"/>
    <w:rsid w:val="00A54468"/>
    <w:rsid w:val="00A55BF1"/>
    <w:rsid w:val="00A561A0"/>
    <w:rsid w:val="00A57989"/>
    <w:rsid w:val="00A602B1"/>
    <w:rsid w:val="00A60887"/>
    <w:rsid w:val="00A60E02"/>
    <w:rsid w:val="00A610A5"/>
    <w:rsid w:val="00A6174D"/>
    <w:rsid w:val="00A633F5"/>
    <w:rsid w:val="00A64173"/>
    <w:rsid w:val="00A64C68"/>
    <w:rsid w:val="00A64FC5"/>
    <w:rsid w:val="00A6539E"/>
    <w:rsid w:val="00A663C2"/>
    <w:rsid w:val="00A66795"/>
    <w:rsid w:val="00A70AE0"/>
    <w:rsid w:val="00A70F7A"/>
    <w:rsid w:val="00A71A1A"/>
    <w:rsid w:val="00A72917"/>
    <w:rsid w:val="00A72A10"/>
    <w:rsid w:val="00A72EB5"/>
    <w:rsid w:val="00A761A0"/>
    <w:rsid w:val="00A76F18"/>
    <w:rsid w:val="00A77849"/>
    <w:rsid w:val="00A77F8E"/>
    <w:rsid w:val="00A80ABB"/>
    <w:rsid w:val="00A80C5C"/>
    <w:rsid w:val="00A810C0"/>
    <w:rsid w:val="00A8143D"/>
    <w:rsid w:val="00A82207"/>
    <w:rsid w:val="00A82DCB"/>
    <w:rsid w:val="00A838E7"/>
    <w:rsid w:val="00A85584"/>
    <w:rsid w:val="00A857DC"/>
    <w:rsid w:val="00A87194"/>
    <w:rsid w:val="00A9049B"/>
    <w:rsid w:val="00A90A15"/>
    <w:rsid w:val="00A90DA2"/>
    <w:rsid w:val="00A9183B"/>
    <w:rsid w:val="00A91B55"/>
    <w:rsid w:val="00A91E4A"/>
    <w:rsid w:val="00A9377D"/>
    <w:rsid w:val="00A958FB"/>
    <w:rsid w:val="00A95DA4"/>
    <w:rsid w:val="00A97500"/>
    <w:rsid w:val="00A97A35"/>
    <w:rsid w:val="00A97FD7"/>
    <w:rsid w:val="00AA1EF5"/>
    <w:rsid w:val="00AA3406"/>
    <w:rsid w:val="00AA3D5C"/>
    <w:rsid w:val="00AA4402"/>
    <w:rsid w:val="00AA4FA7"/>
    <w:rsid w:val="00AA5186"/>
    <w:rsid w:val="00AA5B05"/>
    <w:rsid w:val="00AA5E12"/>
    <w:rsid w:val="00AB1DE4"/>
    <w:rsid w:val="00AB24FF"/>
    <w:rsid w:val="00AB27CF"/>
    <w:rsid w:val="00AB2B04"/>
    <w:rsid w:val="00AB4019"/>
    <w:rsid w:val="00AB43E4"/>
    <w:rsid w:val="00AB5062"/>
    <w:rsid w:val="00AC0C0D"/>
    <w:rsid w:val="00AC1650"/>
    <w:rsid w:val="00AC2F0D"/>
    <w:rsid w:val="00AC2FE8"/>
    <w:rsid w:val="00AC46A4"/>
    <w:rsid w:val="00AC48E3"/>
    <w:rsid w:val="00AC507A"/>
    <w:rsid w:val="00AC5F81"/>
    <w:rsid w:val="00AD0504"/>
    <w:rsid w:val="00AD2E5B"/>
    <w:rsid w:val="00AD425C"/>
    <w:rsid w:val="00AD4275"/>
    <w:rsid w:val="00AD4518"/>
    <w:rsid w:val="00AD55AA"/>
    <w:rsid w:val="00AD56E4"/>
    <w:rsid w:val="00AD68CC"/>
    <w:rsid w:val="00AE03AB"/>
    <w:rsid w:val="00AE0519"/>
    <w:rsid w:val="00AE0C64"/>
    <w:rsid w:val="00AE15A5"/>
    <w:rsid w:val="00AE30CA"/>
    <w:rsid w:val="00AE4CF9"/>
    <w:rsid w:val="00AE4D5B"/>
    <w:rsid w:val="00AE5332"/>
    <w:rsid w:val="00AE7034"/>
    <w:rsid w:val="00AF01B0"/>
    <w:rsid w:val="00AF042D"/>
    <w:rsid w:val="00AF0AAE"/>
    <w:rsid w:val="00AF1449"/>
    <w:rsid w:val="00AF23EB"/>
    <w:rsid w:val="00AF36B1"/>
    <w:rsid w:val="00AF4BAC"/>
    <w:rsid w:val="00AF4BC7"/>
    <w:rsid w:val="00AF55F7"/>
    <w:rsid w:val="00AF5A6A"/>
    <w:rsid w:val="00AF65CA"/>
    <w:rsid w:val="00AF670C"/>
    <w:rsid w:val="00AF682E"/>
    <w:rsid w:val="00B00A55"/>
    <w:rsid w:val="00B018EC"/>
    <w:rsid w:val="00B021B6"/>
    <w:rsid w:val="00B0234B"/>
    <w:rsid w:val="00B023BF"/>
    <w:rsid w:val="00B03B91"/>
    <w:rsid w:val="00B03C20"/>
    <w:rsid w:val="00B03F31"/>
    <w:rsid w:val="00B04C6C"/>
    <w:rsid w:val="00B059A3"/>
    <w:rsid w:val="00B06669"/>
    <w:rsid w:val="00B066A5"/>
    <w:rsid w:val="00B07161"/>
    <w:rsid w:val="00B10E8E"/>
    <w:rsid w:val="00B11F08"/>
    <w:rsid w:val="00B1466B"/>
    <w:rsid w:val="00B217B3"/>
    <w:rsid w:val="00B24534"/>
    <w:rsid w:val="00B24E99"/>
    <w:rsid w:val="00B266FB"/>
    <w:rsid w:val="00B2712F"/>
    <w:rsid w:val="00B27321"/>
    <w:rsid w:val="00B27F36"/>
    <w:rsid w:val="00B31EA8"/>
    <w:rsid w:val="00B3259E"/>
    <w:rsid w:val="00B3402E"/>
    <w:rsid w:val="00B340EA"/>
    <w:rsid w:val="00B3443B"/>
    <w:rsid w:val="00B34CF5"/>
    <w:rsid w:val="00B35576"/>
    <w:rsid w:val="00B379E1"/>
    <w:rsid w:val="00B41F96"/>
    <w:rsid w:val="00B431EA"/>
    <w:rsid w:val="00B451F1"/>
    <w:rsid w:val="00B4732F"/>
    <w:rsid w:val="00B47DD6"/>
    <w:rsid w:val="00B50599"/>
    <w:rsid w:val="00B507C5"/>
    <w:rsid w:val="00B50B42"/>
    <w:rsid w:val="00B51D5E"/>
    <w:rsid w:val="00B54064"/>
    <w:rsid w:val="00B5462F"/>
    <w:rsid w:val="00B5524D"/>
    <w:rsid w:val="00B5778E"/>
    <w:rsid w:val="00B57B61"/>
    <w:rsid w:val="00B60B04"/>
    <w:rsid w:val="00B62689"/>
    <w:rsid w:val="00B6600A"/>
    <w:rsid w:val="00B702D9"/>
    <w:rsid w:val="00B70471"/>
    <w:rsid w:val="00B70C2E"/>
    <w:rsid w:val="00B7122E"/>
    <w:rsid w:val="00B75907"/>
    <w:rsid w:val="00B75E9B"/>
    <w:rsid w:val="00B808A0"/>
    <w:rsid w:val="00B81A54"/>
    <w:rsid w:val="00B82BBB"/>
    <w:rsid w:val="00B8398E"/>
    <w:rsid w:val="00B83F32"/>
    <w:rsid w:val="00B842C2"/>
    <w:rsid w:val="00B86810"/>
    <w:rsid w:val="00B87FC4"/>
    <w:rsid w:val="00B9136E"/>
    <w:rsid w:val="00B95E27"/>
    <w:rsid w:val="00B97157"/>
    <w:rsid w:val="00BA133A"/>
    <w:rsid w:val="00BA1FF8"/>
    <w:rsid w:val="00BA2124"/>
    <w:rsid w:val="00BA2D6F"/>
    <w:rsid w:val="00BA6BE0"/>
    <w:rsid w:val="00BB348A"/>
    <w:rsid w:val="00BB3C12"/>
    <w:rsid w:val="00BB6C39"/>
    <w:rsid w:val="00BC0E50"/>
    <w:rsid w:val="00BC1C42"/>
    <w:rsid w:val="00BC1D6A"/>
    <w:rsid w:val="00BC3306"/>
    <w:rsid w:val="00BC372D"/>
    <w:rsid w:val="00BC4DC8"/>
    <w:rsid w:val="00BC7CD4"/>
    <w:rsid w:val="00BD0740"/>
    <w:rsid w:val="00BD07A6"/>
    <w:rsid w:val="00BD2AB5"/>
    <w:rsid w:val="00BD2C2D"/>
    <w:rsid w:val="00BD3641"/>
    <w:rsid w:val="00BD3CBC"/>
    <w:rsid w:val="00BD40B6"/>
    <w:rsid w:val="00BD4E5F"/>
    <w:rsid w:val="00BD5329"/>
    <w:rsid w:val="00BD5C5D"/>
    <w:rsid w:val="00BD5C92"/>
    <w:rsid w:val="00BD5F7F"/>
    <w:rsid w:val="00BD6009"/>
    <w:rsid w:val="00BD6810"/>
    <w:rsid w:val="00BE04F4"/>
    <w:rsid w:val="00BE3DC4"/>
    <w:rsid w:val="00BE4F94"/>
    <w:rsid w:val="00BE527C"/>
    <w:rsid w:val="00BE5776"/>
    <w:rsid w:val="00BE5D2C"/>
    <w:rsid w:val="00BE6A66"/>
    <w:rsid w:val="00BE6C90"/>
    <w:rsid w:val="00BF005F"/>
    <w:rsid w:val="00BF1103"/>
    <w:rsid w:val="00BF1ACF"/>
    <w:rsid w:val="00BF252B"/>
    <w:rsid w:val="00BF36C0"/>
    <w:rsid w:val="00BF66C3"/>
    <w:rsid w:val="00BF68A7"/>
    <w:rsid w:val="00BF6AE0"/>
    <w:rsid w:val="00BF6DB9"/>
    <w:rsid w:val="00BF70A2"/>
    <w:rsid w:val="00C0370A"/>
    <w:rsid w:val="00C0511C"/>
    <w:rsid w:val="00C057D6"/>
    <w:rsid w:val="00C06605"/>
    <w:rsid w:val="00C10443"/>
    <w:rsid w:val="00C1089E"/>
    <w:rsid w:val="00C1092E"/>
    <w:rsid w:val="00C11101"/>
    <w:rsid w:val="00C137E7"/>
    <w:rsid w:val="00C16290"/>
    <w:rsid w:val="00C16679"/>
    <w:rsid w:val="00C222C3"/>
    <w:rsid w:val="00C2321A"/>
    <w:rsid w:val="00C23359"/>
    <w:rsid w:val="00C24D5C"/>
    <w:rsid w:val="00C25BC9"/>
    <w:rsid w:val="00C2610C"/>
    <w:rsid w:val="00C27A14"/>
    <w:rsid w:val="00C314A3"/>
    <w:rsid w:val="00C32338"/>
    <w:rsid w:val="00C3317C"/>
    <w:rsid w:val="00C338A0"/>
    <w:rsid w:val="00C3445E"/>
    <w:rsid w:val="00C34A76"/>
    <w:rsid w:val="00C34BD0"/>
    <w:rsid w:val="00C35273"/>
    <w:rsid w:val="00C3598B"/>
    <w:rsid w:val="00C4036B"/>
    <w:rsid w:val="00C4075E"/>
    <w:rsid w:val="00C4140D"/>
    <w:rsid w:val="00C42D4F"/>
    <w:rsid w:val="00C43031"/>
    <w:rsid w:val="00C43B20"/>
    <w:rsid w:val="00C43F43"/>
    <w:rsid w:val="00C44295"/>
    <w:rsid w:val="00C44996"/>
    <w:rsid w:val="00C451BE"/>
    <w:rsid w:val="00C45C41"/>
    <w:rsid w:val="00C46A88"/>
    <w:rsid w:val="00C46C5A"/>
    <w:rsid w:val="00C46F8B"/>
    <w:rsid w:val="00C50A4E"/>
    <w:rsid w:val="00C50C6D"/>
    <w:rsid w:val="00C51C02"/>
    <w:rsid w:val="00C55BE8"/>
    <w:rsid w:val="00C5683D"/>
    <w:rsid w:val="00C63929"/>
    <w:rsid w:val="00C653CF"/>
    <w:rsid w:val="00C708C7"/>
    <w:rsid w:val="00C724F2"/>
    <w:rsid w:val="00C7264F"/>
    <w:rsid w:val="00C73AC7"/>
    <w:rsid w:val="00C74F54"/>
    <w:rsid w:val="00C75A13"/>
    <w:rsid w:val="00C775DF"/>
    <w:rsid w:val="00C77AB5"/>
    <w:rsid w:val="00C8035E"/>
    <w:rsid w:val="00C819ED"/>
    <w:rsid w:val="00C826CF"/>
    <w:rsid w:val="00C82D7B"/>
    <w:rsid w:val="00C82ED6"/>
    <w:rsid w:val="00C8392B"/>
    <w:rsid w:val="00C844B5"/>
    <w:rsid w:val="00C84B94"/>
    <w:rsid w:val="00C855FE"/>
    <w:rsid w:val="00C871FD"/>
    <w:rsid w:val="00C90B45"/>
    <w:rsid w:val="00C92428"/>
    <w:rsid w:val="00C92DC5"/>
    <w:rsid w:val="00C93A2F"/>
    <w:rsid w:val="00C954BB"/>
    <w:rsid w:val="00C96CD8"/>
    <w:rsid w:val="00CA009E"/>
    <w:rsid w:val="00CA091A"/>
    <w:rsid w:val="00CA0BE3"/>
    <w:rsid w:val="00CA0DE7"/>
    <w:rsid w:val="00CA29E7"/>
    <w:rsid w:val="00CA2E65"/>
    <w:rsid w:val="00CA30C0"/>
    <w:rsid w:val="00CA45A8"/>
    <w:rsid w:val="00CA469A"/>
    <w:rsid w:val="00CA58F3"/>
    <w:rsid w:val="00CA6712"/>
    <w:rsid w:val="00CA771C"/>
    <w:rsid w:val="00CB20C5"/>
    <w:rsid w:val="00CB29DD"/>
    <w:rsid w:val="00CB3985"/>
    <w:rsid w:val="00CB4373"/>
    <w:rsid w:val="00CB482F"/>
    <w:rsid w:val="00CB4B74"/>
    <w:rsid w:val="00CB705B"/>
    <w:rsid w:val="00CC0EDD"/>
    <w:rsid w:val="00CC161C"/>
    <w:rsid w:val="00CC25E9"/>
    <w:rsid w:val="00CC3ACD"/>
    <w:rsid w:val="00CC46BB"/>
    <w:rsid w:val="00CC4786"/>
    <w:rsid w:val="00CC5333"/>
    <w:rsid w:val="00CC58EC"/>
    <w:rsid w:val="00CC7354"/>
    <w:rsid w:val="00CC79CC"/>
    <w:rsid w:val="00CC7CEE"/>
    <w:rsid w:val="00CD15A6"/>
    <w:rsid w:val="00CD1714"/>
    <w:rsid w:val="00CD290C"/>
    <w:rsid w:val="00CD297E"/>
    <w:rsid w:val="00CD5F2A"/>
    <w:rsid w:val="00CD63E1"/>
    <w:rsid w:val="00CD6596"/>
    <w:rsid w:val="00CD6E12"/>
    <w:rsid w:val="00CD7E7C"/>
    <w:rsid w:val="00CE0218"/>
    <w:rsid w:val="00CE12E1"/>
    <w:rsid w:val="00CE1779"/>
    <w:rsid w:val="00CE29D7"/>
    <w:rsid w:val="00CE4BC6"/>
    <w:rsid w:val="00CE713C"/>
    <w:rsid w:val="00CE7D5A"/>
    <w:rsid w:val="00CF03A4"/>
    <w:rsid w:val="00CF0DDE"/>
    <w:rsid w:val="00CF0F36"/>
    <w:rsid w:val="00CF2746"/>
    <w:rsid w:val="00CF46E8"/>
    <w:rsid w:val="00CF4CD3"/>
    <w:rsid w:val="00CF62BE"/>
    <w:rsid w:val="00CF6FAE"/>
    <w:rsid w:val="00CF7536"/>
    <w:rsid w:val="00D00186"/>
    <w:rsid w:val="00D00DEC"/>
    <w:rsid w:val="00D017C1"/>
    <w:rsid w:val="00D03F94"/>
    <w:rsid w:val="00D04AC7"/>
    <w:rsid w:val="00D06BA6"/>
    <w:rsid w:val="00D06F20"/>
    <w:rsid w:val="00D07776"/>
    <w:rsid w:val="00D077F7"/>
    <w:rsid w:val="00D07920"/>
    <w:rsid w:val="00D10E9B"/>
    <w:rsid w:val="00D117F9"/>
    <w:rsid w:val="00D12B5F"/>
    <w:rsid w:val="00D154E3"/>
    <w:rsid w:val="00D1719C"/>
    <w:rsid w:val="00D177AE"/>
    <w:rsid w:val="00D20168"/>
    <w:rsid w:val="00D20809"/>
    <w:rsid w:val="00D20A40"/>
    <w:rsid w:val="00D21303"/>
    <w:rsid w:val="00D235C0"/>
    <w:rsid w:val="00D24CFA"/>
    <w:rsid w:val="00D261EF"/>
    <w:rsid w:val="00D26782"/>
    <w:rsid w:val="00D267F1"/>
    <w:rsid w:val="00D2792E"/>
    <w:rsid w:val="00D27D91"/>
    <w:rsid w:val="00D32A32"/>
    <w:rsid w:val="00D32C5E"/>
    <w:rsid w:val="00D35914"/>
    <w:rsid w:val="00D35CCE"/>
    <w:rsid w:val="00D36145"/>
    <w:rsid w:val="00D37812"/>
    <w:rsid w:val="00D4079F"/>
    <w:rsid w:val="00D40C0D"/>
    <w:rsid w:val="00D420D0"/>
    <w:rsid w:val="00D463B9"/>
    <w:rsid w:val="00D473C4"/>
    <w:rsid w:val="00D4C125"/>
    <w:rsid w:val="00D52E03"/>
    <w:rsid w:val="00D52FE0"/>
    <w:rsid w:val="00D54F26"/>
    <w:rsid w:val="00D56318"/>
    <w:rsid w:val="00D60202"/>
    <w:rsid w:val="00D603FA"/>
    <w:rsid w:val="00D60F19"/>
    <w:rsid w:val="00D6189C"/>
    <w:rsid w:val="00D6329E"/>
    <w:rsid w:val="00D65062"/>
    <w:rsid w:val="00D66FF9"/>
    <w:rsid w:val="00D702F6"/>
    <w:rsid w:val="00D718B6"/>
    <w:rsid w:val="00D728FD"/>
    <w:rsid w:val="00D738E9"/>
    <w:rsid w:val="00D7484F"/>
    <w:rsid w:val="00D74E04"/>
    <w:rsid w:val="00D76094"/>
    <w:rsid w:val="00D76937"/>
    <w:rsid w:val="00D81420"/>
    <w:rsid w:val="00D8167E"/>
    <w:rsid w:val="00D82C1F"/>
    <w:rsid w:val="00D844CC"/>
    <w:rsid w:val="00D84E37"/>
    <w:rsid w:val="00D8509C"/>
    <w:rsid w:val="00D9022B"/>
    <w:rsid w:val="00D904B0"/>
    <w:rsid w:val="00D91F70"/>
    <w:rsid w:val="00D92B82"/>
    <w:rsid w:val="00D936F2"/>
    <w:rsid w:val="00D95F6C"/>
    <w:rsid w:val="00D97EDB"/>
    <w:rsid w:val="00DA6C0C"/>
    <w:rsid w:val="00DA70F0"/>
    <w:rsid w:val="00DB0E96"/>
    <w:rsid w:val="00DB1D7B"/>
    <w:rsid w:val="00DB3A4C"/>
    <w:rsid w:val="00DB6667"/>
    <w:rsid w:val="00DC0511"/>
    <w:rsid w:val="00DC0F31"/>
    <w:rsid w:val="00DC12E4"/>
    <w:rsid w:val="00DC1657"/>
    <w:rsid w:val="00DC385E"/>
    <w:rsid w:val="00DC3884"/>
    <w:rsid w:val="00DC3DE0"/>
    <w:rsid w:val="00DC42A5"/>
    <w:rsid w:val="00DC46A0"/>
    <w:rsid w:val="00DC4D7C"/>
    <w:rsid w:val="00DC6D18"/>
    <w:rsid w:val="00DC72F8"/>
    <w:rsid w:val="00DD12CF"/>
    <w:rsid w:val="00DD1660"/>
    <w:rsid w:val="00DD585A"/>
    <w:rsid w:val="00DE1CC2"/>
    <w:rsid w:val="00DE2731"/>
    <w:rsid w:val="00DE3DDD"/>
    <w:rsid w:val="00DE64C3"/>
    <w:rsid w:val="00DE6A90"/>
    <w:rsid w:val="00DE7D76"/>
    <w:rsid w:val="00DF3540"/>
    <w:rsid w:val="00DF3696"/>
    <w:rsid w:val="00DF5C90"/>
    <w:rsid w:val="00DF7262"/>
    <w:rsid w:val="00E02C8F"/>
    <w:rsid w:val="00E04135"/>
    <w:rsid w:val="00E06ECD"/>
    <w:rsid w:val="00E14378"/>
    <w:rsid w:val="00E1510D"/>
    <w:rsid w:val="00E16368"/>
    <w:rsid w:val="00E17C55"/>
    <w:rsid w:val="00E22BCA"/>
    <w:rsid w:val="00E23483"/>
    <w:rsid w:val="00E23E5B"/>
    <w:rsid w:val="00E24E7A"/>
    <w:rsid w:val="00E2556A"/>
    <w:rsid w:val="00E32EFF"/>
    <w:rsid w:val="00E36A73"/>
    <w:rsid w:val="00E37CF3"/>
    <w:rsid w:val="00E40559"/>
    <w:rsid w:val="00E42F45"/>
    <w:rsid w:val="00E4303F"/>
    <w:rsid w:val="00E43E9F"/>
    <w:rsid w:val="00E44942"/>
    <w:rsid w:val="00E45B88"/>
    <w:rsid w:val="00E45BBA"/>
    <w:rsid w:val="00E46269"/>
    <w:rsid w:val="00E46548"/>
    <w:rsid w:val="00E469CE"/>
    <w:rsid w:val="00E5070E"/>
    <w:rsid w:val="00E50BDD"/>
    <w:rsid w:val="00E52667"/>
    <w:rsid w:val="00E52915"/>
    <w:rsid w:val="00E52BF9"/>
    <w:rsid w:val="00E549C0"/>
    <w:rsid w:val="00E554A4"/>
    <w:rsid w:val="00E5642A"/>
    <w:rsid w:val="00E56751"/>
    <w:rsid w:val="00E56D72"/>
    <w:rsid w:val="00E60B5F"/>
    <w:rsid w:val="00E610F8"/>
    <w:rsid w:val="00E63AC7"/>
    <w:rsid w:val="00E651CE"/>
    <w:rsid w:val="00E65636"/>
    <w:rsid w:val="00E65EF6"/>
    <w:rsid w:val="00E66C5D"/>
    <w:rsid w:val="00E66E57"/>
    <w:rsid w:val="00E70184"/>
    <w:rsid w:val="00E72253"/>
    <w:rsid w:val="00E73FC9"/>
    <w:rsid w:val="00E804D7"/>
    <w:rsid w:val="00E80CDB"/>
    <w:rsid w:val="00E81CA9"/>
    <w:rsid w:val="00E81DF6"/>
    <w:rsid w:val="00E83801"/>
    <w:rsid w:val="00E83A98"/>
    <w:rsid w:val="00E8B2DF"/>
    <w:rsid w:val="00E9031F"/>
    <w:rsid w:val="00E916F8"/>
    <w:rsid w:val="00E923EA"/>
    <w:rsid w:val="00E925C8"/>
    <w:rsid w:val="00E9442B"/>
    <w:rsid w:val="00E951D3"/>
    <w:rsid w:val="00E9537D"/>
    <w:rsid w:val="00E95933"/>
    <w:rsid w:val="00E95FD6"/>
    <w:rsid w:val="00EA0A10"/>
    <w:rsid w:val="00EA125C"/>
    <w:rsid w:val="00EA155C"/>
    <w:rsid w:val="00EA1A67"/>
    <w:rsid w:val="00EA221C"/>
    <w:rsid w:val="00EA3468"/>
    <w:rsid w:val="00EA5E2D"/>
    <w:rsid w:val="00EA6510"/>
    <w:rsid w:val="00EA67B8"/>
    <w:rsid w:val="00EA767B"/>
    <w:rsid w:val="00EB287D"/>
    <w:rsid w:val="00EB3486"/>
    <w:rsid w:val="00EB3CF0"/>
    <w:rsid w:val="00EB4450"/>
    <w:rsid w:val="00EB5B7E"/>
    <w:rsid w:val="00EB6093"/>
    <w:rsid w:val="00EC02D0"/>
    <w:rsid w:val="00EC1664"/>
    <w:rsid w:val="00EC178B"/>
    <w:rsid w:val="00EC4F37"/>
    <w:rsid w:val="00EC656B"/>
    <w:rsid w:val="00EC7DDA"/>
    <w:rsid w:val="00ED1E0E"/>
    <w:rsid w:val="00ED2922"/>
    <w:rsid w:val="00ED38A5"/>
    <w:rsid w:val="00ED581B"/>
    <w:rsid w:val="00ED5ADF"/>
    <w:rsid w:val="00ED5BC0"/>
    <w:rsid w:val="00ED60D4"/>
    <w:rsid w:val="00ED6489"/>
    <w:rsid w:val="00EE1D25"/>
    <w:rsid w:val="00EE2AD7"/>
    <w:rsid w:val="00EE3BD9"/>
    <w:rsid w:val="00EE4DCB"/>
    <w:rsid w:val="00EE666A"/>
    <w:rsid w:val="00EF2938"/>
    <w:rsid w:val="00EF2981"/>
    <w:rsid w:val="00EF311F"/>
    <w:rsid w:val="00EF3867"/>
    <w:rsid w:val="00EF45B1"/>
    <w:rsid w:val="00EF4A26"/>
    <w:rsid w:val="00EF647C"/>
    <w:rsid w:val="00EF65A6"/>
    <w:rsid w:val="00EF6812"/>
    <w:rsid w:val="00EF6C39"/>
    <w:rsid w:val="00EF703C"/>
    <w:rsid w:val="00F004F5"/>
    <w:rsid w:val="00F00F44"/>
    <w:rsid w:val="00F01158"/>
    <w:rsid w:val="00F01F1B"/>
    <w:rsid w:val="00F030BC"/>
    <w:rsid w:val="00F04030"/>
    <w:rsid w:val="00F040B0"/>
    <w:rsid w:val="00F04F96"/>
    <w:rsid w:val="00F05BED"/>
    <w:rsid w:val="00F066EC"/>
    <w:rsid w:val="00F06EEB"/>
    <w:rsid w:val="00F0713C"/>
    <w:rsid w:val="00F11410"/>
    <w:rsid w:val="00F11575"/>
    <w:rsid w:val="00F1226A"/>
    <w:rsid w:val="00F14523"/>
    <w:rsid w:val="00F14B4D"/>
    <w:rsid w:val="00F17078"/>
    <w:rsid w:val="00F213AF"/>
    <w:rsid w:val="00F21B14"/>
    <w:rsid w:val="00F243C9"/>
    <w:rsid w:val="00F245C1"/>
    <w:rsid w:val="00F24A64"/>
    <w:rsid w:val="00F263BA"/>
    <w:rsid w:val="00F279D2"/>
    <w:rsid w:val="00F305D3"/>
    <w:rsid w:val="00F31783"/>
    <w:rsid w:val="00F33835"/>
    <w:rsid w:val="00F33BA4"/>
    <w:rsid w:val="00F346AE"/>
    <w:rsid w:val="00F34CA5"/>
    <w:rsid w:val="00F34D44"/>
    <w:rsid w:val="00F34EB9"/>
    <w:rsid w:val="00F358ED"/>
    <w:rsid w:val="00F3601F"/>
    <w:rsid w:val="00F36CDD"/>
    <w:rsid w:val="00F37734"/>
    <w:rsid w:val="00F40403"/>
    <w:rsid w:val="00F41447"/>
    <w:rsid w:val="00F42B06"/>
    <w:rsid w:val="00F45417"/>
    <w:rsid w:val="00F47054"/>
    <w:rsid w:val="00F47B1E"/>
    <w:rsid w:val="00F524B2"/>
    <w:rsid w:val="00F5326C"/>
    <w:rsid w:val="00F5351C"/>
    <w:rsid w:val="00F53AA2"/>
    <w:rsid w:val="00F53D7E"/>
    <w:rsid w:val="00F567F1"/>
    <w:rsid w:val="00F578FA"/>
    <w:rsid w:val="00F6135D"/>
    <w:rsid w:val="00F640FC"/>
    <w:rsid w:val="00F6411C"/>
    <w:rsid w:val="00F6420C"/>
    <w:rsid w:val="00F65C07"/>
    <w:rsid w:val="00F66839"/>
    <w:rsid w:val="00F6700C"/>
    <w:rsid w:val="00F7034E"/>
    <w:rsid w:val="00F75329"/>
    <w:rsid w:val="00F80F60"/>
    <w:rsid w:val="00F8241C"/>
    <w:rsid w:val="00F8464F"/>
    <w:rsid w:val="00F847F6"/>
    <w:rsid w:val="00F8541C"/>
    <w:rsid w:val="00F85580"/>
    <w:rsid w:val="00F904ED"/>
    <w:rsid w:val="00F91D7B"/>
    <w:rsid w:val="00F92171"/>
    <w:rsid w:val="00F94FAD"/>
    <w:rsid w:val="00FA05B9"/>
    <w:rsid w:val="00FA0EB6"/>
    <w:rsid w:val="00FA119A"/>
    <w:rsid w:val="00FA18AB"/>
    <w:rsid w:val="00FA216B"/>
    <w:rsid w:val="00FA2C4B"/>
    <w:rsid w:val="00FA65BF"/>
    <w:rsid w:val="00FA720F"/>
    <w:rsid w:val="00FA72C4"/>
    <w:rsid w:val="00FA781B"/>
    <w:rsid w:val="00FB0608"/>
    <w:rsid w:val="00FB32C3"/>
    <w:rsid w:val="00FB346C"/>
    <w:rsid w:val="00FB3A30"/>
    <w:rsid w:val="00FB46D5"/>
    <w:rsid w:val="00FB491F"/>
    <w:rsid w:val="00FB5923"/>
    <w:rsid w:val="00FB68F3"/>
    <w:rsid w:val="00FC00BE"/>
    <w:rsid w:val="00FC22CF"/>
    <w:rsid w:val="00FC2488"/>
    <w:rsid w:val="00FC2E89"/>
    <w:rsid w:val="00FC4343"/>
    <w:rsid w:val="00FC43A2"/>
    <w:rsid w:val="00FC4EE5"/>
    <w:rsid w:val="00FC4FF9"/>
    <w:rsid w:val="00FC5E8D"/>
    <w:rsid w:val="00FC6027"/>
    <w:rsid w:val="00FD0C5E"/>
    <w:rsid w:val="00FD2973"/>
    <w:rsid w:val="00FD2BD7"/>
    <w:rsid w:val="00FD3385"/>
    <w:rsid w:val="00FD545B"/>
    <w:rsid w:val="00FD6511"/>
    <w:rsid w:val="00FD6851"/>
    <w:rsid w:val="00FD6856"/>
    <w:rsid w:val="00FD7449"/>
    <w:rsid w:val="00FD751C"/>
    <w:rsid w:val="00FD7751"/>
    <w:rsid w:val="00FE2539"/>
    <w:rsid w:val="00FE3B98"/>
    <w:rsid w:val="00FE44B4"/>
    <w:rsid w:val="00FE6980"/>
    <w:rsid w:val="00FE7920"/>
    <w:rsid w:val="00FF0A16"/>
    <w:rsid w:val="00FF0B60"/>
    <w:rsid w:val="00FF0BD8"/>
    <w:rsid w:val="00FF14B9"/>
    <w:rsid w:val="00FF17B7"/>
    <w:rsid w:val="0104E18C"/>
    <w:rsid w:val="0106BE4F"/>
    <w:rsid w:val="011BEB4F"/>
    <w:rsid w:val="011F0042"/>
    <w:rsid w:val="0121D784"/>
    <w:rsid w:val="01292B8C"/>
    <w:rsid w:val="012FCE74"/>
    <w:rsid w:val="0131469E"/>
    <w:rsid w:val="013A087E"/>
    <w:rsid w:val="014A64EF"/>
    <w:rsid w:val="014AF9A7"/>
    <w:rsid w:val="015B604A"/>
    <w:rsid w:val="016F7868"/>
    <w:rsid w:val="0172420D"/>
    <w:rsid w:val="017356F2"/>
    <w:rsid w:val="0175CC48"/>
    <w:rsid w:val="0175DC30"/>
    <w:rsid w:val="018107CE"/>
    <w:rsid w:val="01860FB9"/>
    <w:rsid w:val="018793D1"/>
    <w:rsid w:val="018C7AA9"/>
    <w:rsid w:val="0195603D"/>
    <w:rsid w:val="0196C690"/>
    <w:rsid w:val="01A4E493"/>
    <w:rsid w:val="01A6D8F2"/>
    <w:rsid w:val="01C8F9AE"/>
    <w:rsid w:val="01CCF777"/>
    <w:rsid w:val="01D0EC91"/>
    <w:rsid w:val="01D17F37"/>
    <w:rsid w:val="01D48CBA"/>
    <w:rsid w:val="01DB6F50"/>
    <w:rsid w:val="01DC2D88"/>
    <w:rsid w:val="01DE95C9"/>
    <w:rsid w:val="01E3BE6F"/>
    <w:rsid w:val="01EE49C8"/>
    <w:rsid w:val="01F03F94"/>
    <w:rsid w:val="020D2F91"/>
    <w:rsid w:val="020E8137"/>
    <w:rsid w:val="0219C5C3"/>
    <w:rsid w:val="0222E3B5"/>
    <w:rsid w:val="0223BC5D"/>
    <w:rsid w:val="022DB91E"/>
    <w:rsid w:val="0232A098"/>
    <w:rsid w:val="024825B4"/>
    <w:rsid w:val="024AC9F7"/>
    <w:rsid w:val="025B2DE0"/>
    <w:rsid w:val="025C84CD"/>
    <w:rsid w:val="025F2938"/>
    <w:rsid w:val="0262E4AD"/>
    <w:rsid w:val="0269C12B"/>
    <w:rsid w:val="026C9BAC"/>
    <w:rsid w:val="027BC06A"/>
    <w:rsid w:val="0289D9F4"/>
    <w:rsid w:val="028B3C9A"/>
    <w:rsid w:val="0290E975"/>
    <w:rsid w:val="02975147"/>
    <w:rsid w:val="02A4D9B3"/>
    <w:rsid w:val="02AFD810"/>
    <w:rsid w:val="02B81828"/>
    <w:rsid w:val="02E98DBC"/>
    <w:rsid w:val="02EDF0A1"/>
    <w:rsid w:val="030C55E7"/>
    <w:rsid w:val="03236432"/>
    <w:rsid w:val="0335EDBC"/>
    <w:rsid w:val="0346E021"/>
    <w:rsid w:val="035C0334"/>
    <w:rsid w:val="03612C5B"/>
    <w:rsid w:val="037BF13F"/>
    <w:rsid w:val="038D50E3"/>
    <w:rsid w:val="03909DA8"/>
    <w:rsid w:val="039474E0"/>
    <w:rsid w:val="0396B730"/>
    <w:rsid w:val="039890CD"/>
    <w:rsid w:val="03A2E2C8"/>
    <w:rsid w:val="03A80B41"/>
    <w:rsid w:val="03B1CC10"/>
    <w:rsid w:val="03B4B1D9"/>
    <w:rsid w:val="03BD6756"/>
    <w:rsid w:val="03C6102D"/>
    <w:rsid w:val="03C8D539"/>
    <w:rsid w:val="03D0D22A"/>
    <w:rsid w:val="03D56C5E"/>
    <w:rsid w:val="03DF1A51"/>
    <w:rsid w:val="03E949FB"/>
    <w:rsid w:val="03FFC65D"/>
    <w:rsid w:val="0403ADCA"/>
    <w:rsid w:val="04047B57"/>
    <w:rsid w:val="041670F9"/>
    <w:rsid w:val="0416C386"/>
    <w:rsid w:val="0417FB96"/>
    <w:rsid w:val="0421FED3"/>
    <w:rsid w:val="04237A1E"/>
    <w:rsid w:val="04270CFB"/>
    <w:rsid w:val="042F2E5C"/>
    <w:rsid w:val="043C4556"/>
    <w:rsid w:val="043CC53A"/>
    <w:rsid w:val="0442C331"/>
    <w:rsid w:val="04499823"/>
    <w:rsid w:val="044DFE9A"/>
    <w:rsid w:val="04571A84"/>
    <w:rsid w:val="0457FA89"/>
    <w:rsid w:val="045AD2C1"/>
    <w:rsid w:val="045BFD96"/>
    <w:rsid w:val="045D6234"/>
    <w:rsid w:val="04619C5F"/>
    <w:rsid w:val="046518CF"/>
    <w:rsid w:val="0473B40F"/>
    <w:rsid w:val="047C7C5B"/>
    <w:rsid w:val="04887F8F"/>
    <w:rsid w:val="048C1490"/>
    <w:rsid w:val="048C1633"/>
    <w:rsid w:val="04B01AF3"/>
    <w:rsid w:val="04B26E89"/>
    <w:rsid w:val="04B3F8B1"/>
    <w:rsid w:val="04B6A325"/>
    <w:rsid w:val="04D2043A"/>
    <w:rsid w:val="04D4469C"/>
    <w:rsid w:val="04D8A62A"/>
    <w:rsid w:val="04E63848"/>
    <w:rsid w:val="04E663CE"/>
    <w:rsid w:val="04E9E101"/>
    <w:rsid w:val="04EB493D"/>
    <w:rsid w:val="04F8158B"/>
    <w:rsid w:val="04F823C6"/>
    <w:rsid w:val="04F84315"/>
    <w:rsid w:val="04FE9F21"/>
    <w:rsid w:val="05049839"/>
    <w:rsid w:val="0513BF9B"/>
    <w:rsid w:val="051C08B3"/>
    <w:rsid w:val="051CA6AD"/>
    <w:rsid w:val="051EE39D"/>
    <w:rsid w:val="05304541"/>
    <w:rsid w:val="05367080"/>
    <w:rsid w:val="0549C344"/>
    <w:rsid w:val="054C0B59"/>
    <w:rsid w:val="05674342"/>
    <w:rsid w:val="056A64D4"/>
    <w:rsid w:val="056A802B"/>
    <w:rsid w:val="056E5F27"/>
    <w:rsid w:val="056F1CA6"/>
    <w:rsid w:val="0571C64E"/>
    <w:rsid w:val="0572EC9C"/>
    <w:rsid w:val="0575212A"/>
    <w:rsid w:val="05762A98"/>
    <w:rsid w:val="057CCF53"/>
    <w:rsid w:val="057FC676"/>
    <w:rsid w:val="059F301A"/>
    <w:rsid w:val="05A161ED"/>
    <w:rsid w:val="05A538AA"/>
    <w:rsid w:val="05ADB215"/>
    <w:rsid w:val="05AF0EBE"/>
    <w:rsid w:val="05B2FD88"/>
    <w:rsid w:val="05B3CBF7"/>
    <w:rsid w:val="05CC9464"/>
    <w:rsid w:val="05D42585"/>
    <w:rsid w:val="05D51325"/>
    <w:rsid w:val="05EC468C"/>
    <w:rsid w:val="05F260F3"/>
    <w:rsid w:val="05F2D1DC"/>
    <w:rsid w:val="05F7725F"/>
    <w:rsid w:val="05FBD511"/>
    <w:rsid w:val="05FD508C"/>
    <w:rsid w:val="061E6ACA"/>
    <w:rsid w:val="061F23A7"/>
    <w:rsid w:val="063452EE"/>
    <w:rsid w:val="063D36A7"/>
    <w:rsid w:val="06541C3E"/>
    <w:rsid w:val="065C9A9A"/>
    <w:rsid w:val="0668EAD3"/>
    <w:rsid w:val="066ACA8E"/>
    <w:rsid w:val="0673C6DB"/>
    <w:rsid w:val="0674F4A3"/>
    <w:rsid w:val="067EECFD"/>
    <w:rsid w:val="06802B63"/>
    <w:rsid w:val="068D8811"/>
    <w:rsid w:val="068DE560"/>
    <w:rsid w:val="06922F80"/>
    <w:rsid w:val="069314F6"/>
    <w:rsid w:val="06A43C6D"/>
    <w:rsid w:val="06AAC06D"/>
    <w:rsid w:val="06AC4B4C"/>
    <w:rsid w:val="06B19A42"/>
    <w:rsid w:val="06B280FB"/>
    <w:rsid w:val="06B6CE05"/>
    <w:rsid w:val="06BC2E58"/>
    <w:rsid w:val="06CA4CCB"/>
    <w:rsid w:val="06CC7534"/>
    <w:rsid w:val="06F2DE8A"/>
    <w:rsid w:val="06F737D2"/>
    <w:rsid w:val="0703FACB"/>
    <w:rsid w:val="071A46A9"/>
    <w:rsid w:val="0721C692"/>
    <w:rsid w:val="07263A9F"/>
    <w:rsid w:val="0726C01D"/>
    <w:rsid w:val="07294BE5"/>
    <w:rsid w:val="0735F3B3"/>
    <w:rsid w:val="07390B11"/>
    <w:rsid w:val="073D1EFD"/>
    <w:rsid w:val="074E1BB2"/>
    <w:rsid w:val="075BA15B"/>
    <w:rsid w:val="075D4727"/>
    <w:rsid w:val="0763D9F0"/>
    <w:rsid w:val="07656952"/>
    <w:rsid w:val="0768A7E4"/>
    <w:rsid w:val="076F2D96"/>
    <w:rsid w:val="0782F0B6"/>
    <w:rsid w:val="07975ED3"/>
    <w:rsid w:val="079EC9F1"/>
    <w:rsid w:val="07A0249C"/>
    <w:rsid w:val="07A08822"/>
    <w:rsid w:val="07A24CC4"/>
    <w:rsid w:val="07A277EB"/>
    <w:rsid w:val="07AAA667"/>
    <w:rsid w:val="07B4620F"/>
    <w:rsid w:val="07BF0821"/>
    <w:rsid w:val="07C09455"/>
    <w:rsid w:val="07C0AD44"/>
    <w:rsid w:val="07C802AA"/>
    <w:rsid w:val="07CE3AB8"/>
    <w:rsid w:val="07D3E3A2"/>
    <w:rsid w:val="07D45BCB"/>
    <w:rsid w:val="07D9A5BF"/>
    <w:rsid w:val="07E1CAAD"/>
    <w:rsid w:val="07EE43E7"/>
    <w:rsid w:val="07EEA2F6"/>
    <w:rsid w:val="07F578DE"/>
    <w:rsid w:val="07F7798D"/>
    <w:rsid w:val="07FA5E0B"/>
    <w:rsid w:val="0806929D"/>
    <w:rsid w:val="0810D1A5"/>
    <w:rsid w:val="081F35F1"/>
    <w:rsid w:val="08202C7C"/>
    <w:rsid w:val="08209C49"/>
    <w:rsid w:val="0822562A"/>
    <w:rsid w:val="082B9E92"/>
    <w:rsid w:val="082C14B3"/>
    <w:rsid w:val="082EE557"/>
    <w:rsid w:val="083755CA"/>
    <w:rsid w:val="0843656D"/>
    <w:rsid w:val="0843E991"/>
    <w:rsid w:val="08450A65"/>
    <w:rsid w:val="084A6887"/>
    <w:rsid w:val="0857FEB9"/>
    <w:rsid w:val="086C5953"/>
    <w:rsid w:val="0878AC5D"/>
    <w:rsid w:val="087E7801"/>
    <w:rsid w:val="088DC7CA"/>
    <w:rsid w:val="088F0696"/>
    <w:rsid w:val="08930833"/>
    <w:rsid w:val="08971AAC"/>
    <w:rsid w:val="08AF88BA"/>
    <w:rsid w:val="08B76738"/>
    <w:rsid w:val="08BFFC84"/>
    <w:rsid w:val="08C61C09"/>
    <w:rsid w:val="08C9AACE"/>
    <w:rsid w:val="08D4A991"/>
    <w:rsid w:val="08E95788"/>
    <w:rsid w:val="08FFF0DB"/>
    <w:rsid w:val="0900DB79"/>
    <w:rsid w:val="090519D0"/>
    <w:rsid w:val="090556E8"/>
    <w:rsid w:val="0909C8AD"/>
    <w:rsid w:val="09194B58"/>
    <w:rsid w:val="09277D8A"/>
    <w:rsid w:val="094F5DB8"/>
    <w:rsid w:val="0954C593"/>
    <w:rsid w:val="09672C87"/>
    <w:rsid w:val="096E13FE"/>
    <w:rsid w:val="0975C8E3"/>
    <w:rsid w:val="09780CB9"/>
    <w:rsid w:val="097DECA2"/>
    <w:rsid w:val="0983BCFD"/>
    <w:rsid w:val="0987D25F"/>
    <w:rsid w:val="098EA776"/>
    <w:rsid w:val="098FA31A"/>
    <w:rsid w:val="09A5755D"/>
    <w:rsid w:val="09A77EE5"/>
    <w:rsid w:val="09B0C94F"/>
    <w:rsid w:val="09BB0652"/>
    <w:rsid w:val="09BCB7DF"/>
    <w:rsid w:val="09D1F62A"/>
    <w:rsid w:val="09D9712E"/>
    <w:rsid w:val="09F3CF1A"/>
    <w:rsid w:val="0A03FDCE"/>
    <w:rsid w:val="0A04D4AB"/>
    <w:rsid w:val="0A07C0A0"/>
    <w:rsid w:val="0A1B2500"/>
    <w:rsid w:val="0A2807AD"/>
    <w:rsid w:val="0A2D0461"/>
    <w:rsid w:val="0A344936"/>
    <w:rsid w:val="0A3F3541"/>
    <w:rsid w:val="0A42CDB3"/>
    <w:rsid w:val="0A4E78FA"/>
    <w:rsid w:val="0A541661"/>
    <w:rsid w:val="0A5697DA"/>
    <w:rsid w:val="0A5EC89A"/>
    <w:rsid w:val="0A5F1671"/>
    <w:rsid w:val="0A61B3D2"/>
    <w:rsid w:val="0A65048D"/>
    <w:rsid w:val="0A661502"/>
    <w:rsid w:val="0A7562C2"/>
    <w:rsid w:val="0A966BFF"/>
    <w:rsid w:val="0A98BDB4"/>
    <w:rsid w:val="0AA2632C"/>
    <w:rsid w:val="0AA7F700"/>
    <w:rsid w:val="0AA9DF1E"/>
    <w:rsid w:val="0AADA46E"/>
    <w:rsid w:val="0ACD5918"/>
    <w:rsid w:val="0AD3F643"/>
    <w:rsid w:val="0AD828E4"/>
    <w:rsid w:val="0AD84A16"/>
    <w:rsid w:val="0AE340D2"/>
    <w:rsid w:val="0AEA1120"/>
    <w:rsid w:val="0AFAB4BD"/>
    <w:rsid w:val="0B02EF86"/>
    <w:rsid w:val="0B0BD3E9"/>
    <w:rsid w:val="0B12082A"/>
    <w:rsid w:val="0B13DD1A"/>
    <w:rsid w:val="0B15C919"/>
    <w:rsid w:val="0B15E051"/>
    <w:rsid w:val="0B1B7312"/>
    <w:rsid w:val="0B24CEF6"/>
    <w:rsid w:val="0B2AD0B6"/>
    <w:rsid w:val="0B37BAF8"/>
    <w:rsid w:val="0B416264"/>
    <w:rsid w:val="0B494FEA"/>
    <w:rsid w:val="0B513A9C"/>
    <w:rsid w:val="0B525E20"/>
    <w:rsid w:val="0B628E9C"/>
    <w:rsid w:val="0B6B21FD"/>
    <w:rsid w:val="0B7B7D6F"/>
    <w:rsid w:val="0B878D8D"/>
    <w:rsid w:val="0B8823D8"/>
    <w:rsid w:val="0B943B26"/>
    <w:rsid w:val="0B97C074"/>
    <w:rsid w:val="0BAE483F"/>
    <w:rsid w:val="0BC34FF8"/>
    <w:rsid w:val="0BCACB23"/>
    <w:rsid w:val="0BD021ED"/>
    <w:rsid w:val="0BF0AE46"/>
    <w:rsid w:val="0BF19EDE"/>
    <w:rsid w:val="0C00D4EE"/>
    <w:rsid w:val="0C048345"/>
    <w:rsid w:val="0C098900"/>
    <w:rsid w:val="0C1A4BC4"/>
    <w:rsid w:val="0C2F5BB7"/>
    <w:rsid w:val="0C342A02"/>
    <w:rsid w:val="0C350F88"/>
    <w:rsid w:val="0C399DF7"/>
    <w:rsid w:val="0C3E6E3D"/>
    <w:rsid w:val="0C411AA9"/>
    <w:rsid w:val="0C4454A9"/>
    <w:rsid w:val="0C5AE6D5"/>
    <w:rsid w:val="0C631460"/>
    <w:rsid w:val="0C6701ED"/>
    <w:rsid w:val="0C6F52C8"/>
    <w:rsid w:val="0C6FC6A4"/>
    <w:rsid w:val="0C85D9FA"/>
    <w:rsid w:val="0C87931F"/>
    <w:rsid w:val="0C882FEF"/>
    <w:rsid w:val="0C96851E"/>
    <w:rsid w:val="0CAC8C7C"/>
    <w:rsid w:val="0CB1DB30"/>
    <w:rsid w:val="0CB41E18"/>
    <w:rsid w:val="0CD567EA"/>
    <w:rsid w:val="0CD6448A"/>
    <w:rsid w:val="0CF2586F"/>
    <w:rsid w:val="0CF73990"/>
    <w:rsid w:val="0CFECCDE"/>
    <w:rsid w:val="0D01C635"/>
    <w:rsid w:val="0D0C4549"/>
    <w:rsid w:val="0D0F514B"/>
    <w:rsid w:val="0D181043"/>
    <w:rsid w:val="0D187DBF"/>
    <w:rsid w:val="0D2780F5"/>
    <w:rsid w:val="0D3398FE"/>
    <w:rsid w:val="0D3AE506"/>
    <w:rsid w:val="0D3B5726"/>
    <w:rsid w:val="0D41F263"/>
    <w:rsid w:val="0D47D0EA"/>
    <w:rsid w:val="0D4AAA94"/>
    <w:rsid w:val="0D622760"/>
    <w:rsid w:val="0D6CF273"/>
    <w:rsid w:val="0D78F7BB"/>
    <w:rsid w:val="0D8E2D0A"/>
    <w:rsid w:val="0DB323C7"/>
    <w:rsid w:val="0DB38C61"/>
    <w:rsid w:val="0DBE7DEC"/>
    <w:rsid w:val="0DD104D1"/>
    <w:rsid w:val="0DD77B02"/>
    <w:rsid w:val="0DE4A2D4"/>
    <w:rsid w:val="0E01860E"/>
    <w:rsid w:val="0E28F203"/>
    <w:rsid w:val="0E2FF525"/>
    <w:rsid w:val="0E3FDCF4"/>
    <w:rsid w:val="0E439058"/>
    <w:rsid w:val="0E49D88E"/>
    <w:rsid w:val="0E5C3908"/>
    <w:rsid w:val="0E5E0887"/>
    <w:rsid w:val="0E61AC17"/>
    <w:rsid w:val="0E660460"/>
    <w:rsid w:val="0E6CD973"/>
    <w:rsid w:val="0E6E7A11"/>
    <w:rsid w:val="0E7214EB"/>
    <w:rsid w:val="0E78E680"/>
    <w:rsid w:val="0E7B156E"/>
    <w:rsid w:val="0E7B29BE"/>
    <w:rsid w:val="0E8D4980"/>
    <w:rsid w:val="0E9C1FFC"/>
    <w:rsid w:val="0EB2B700"/>
    <w:rsid w:val="0EB59C2F"/>
    <w:rsid w:val="0EC90F4F"/>
    <w:rsid w:val="0ECBDBE8"/>
    <w:rsid w:val="0ED038ED"/>
    <w:rsid w:val="0ED1D6FD"/>
    <w:rsid w:val="0ED23CD4"/>
    <w:rsid w:val="0EE579E9"/>
    <w:rsid w:val="0EFAC360"/>
    <w:rsid w:val="0EFCCEFE"/>
    <w:rsid w:val="0F00333E"/>
    <w:rsid w:val="0F09F215"/>
    <w:rsid w:val="0F163DCA"/>
    <w:rsid w:val="0F242B46"/>
    <w:rsid w:val="0F2C1268"/>
    <w:rsid w:val="0F2C8D19"/>
    <w:rsid w:val="0F2FAE84"/>
    <w:rsid w:val="0F319380"/>
    <w:rsid w:val="0F3B2C7F"/>
    <w:rsid w:val="0F488BDA"/>
    <w:rsid w:val="0F4C1AF0"/>
    <w:rsid w:val="0F5031B9"/>
    <w:rsid w:val="0F511CF6"/>
    <w:rsid w:val="0F59D4EB"/>
    <w:rsid w:val="0F69AC0B"/>
    <w:rsid w:val="0F6E1C3B"/>
    <w:rsid w:val="0F740E74"/>
    <w:rsid w:val="0F75710E"/>
    <w:rsid w:val="0F76BA92"/>
    <w:rsid w:val="0F798CAD"/>
    <w:rsid w:val="0F7F0DFD"/>
    <w:rsid w:val="0FA16CA3"/>
    <w:rsid w:val="0FA474C1"/>
    <w:rsid w:val="0FA54B17"/>
    <w:rsid w:val="0FA95311"/>
    <w:rsid w:val="0FAA5C8B"/>
    <w:rsid w:val="0FBB8574"/>
    <w:rsid w:val="0FC7DBF4"/>
    <w:rsid w:val="0FCA7E5B"/>
    <w:rsid w:val="0FCECFA5"/>
    <w:rsid w:val="0FDC466F"/>
    <w:rsid w:val="0FE24DA4"/>
    <w:rsid w:val="0FF53DDA"/>
    <w:rsid w:val="0FF67BBC"/>
    <w:rsid w:val="1007120C"/>
    <w:rsid w:val="100ED604"/>
    <w:rsid w:val="1026E857"/>
    <w:rsid w:val="10499289"/>
    <w:rsid w:val="104EF41A"/>
    <w:rsid w:val="105AEB1E"/>
    <w:rsid w:val="1067D774"/>
    <w:rsid w:val="106B334F"/>
    <w:rsid w:val="106CF5AA"/>
    <w:rsid w:val="10953894"/>
    <w:rsid w:val="1095805F"/>
    <w:rsid w:val="109A3E9D"/>
    <w:rsid w:val="10A0E698"/>
    <w:rsid w:val="10B41F89"/>
    <w:rsid w:val="10B6FDA9"/>
    <w:rsid w:val="10B8DF12"/>
    <w:rsid w:val="10BCD9F7"/>
    <w:rsid w:val="10C8B458"/>
    <w:rsid w:val="10C9DA92"/>
    <w:rsid w:val="10D1EC2E"/>
    <w:rsid w:val="10D8FD72"/>
    <w:rsid w:val="10E7FC10"/>
    <w:rsid w:val="10F75FC0"/>
    <w:rsid w:val="11060184"/>
    <w:rsid w:val="1114503B"/>
    <w:rsid w:val="1115BEF5"/>
    <w:rsid w:val="1117D0AE"/>
    <w:rsid w:val="111A8858"/>
    <w:rsid w:val="111FBD68"/>
    <w:rsid w:val="1129D2FC"/>
    <w:rsid w:val="11301506"/>
    <w:rsid w:val="11306C24"/>
    <w:rsid w:val="11313308"/>
    <w:rsid w:val="1139E241"/>
    <w:rsid w:val="114E5FB2"/>
    <w:rsid w:val="115BF4DA"/>
    <w:rsid w:val="11610488"/>
    <w:rsid w:val="1164BD31"/>
    <w:rsid w:val="11669FEE"/>
    <w:rsid w:val="1171E3C7"/>
    <w:rsid w:val="117D94A5"/>
    <w:rsid w:val="11831E9E"/>
    <w:rsid w:val="1185287D"/>
    <w:rsid w:val="11890DE6"/>
    <w:rsid w:val="118A9841"/>
    <w:rsid w:val="1193906A"/>
    <w:rsid w:val="1197D816"/>
    <w:rsid w:val="119B6E83"/>
    <w:rsid w:val="11A95086"/>
    <w:rsid w:val="11ACE710"/>
    <w:rsid w:val="11ADF658"/>
    <w:rsid w:val="11BAE896"/>
    <w:rsid w:val="11C2B8B8"/>
    <w:rsid w:val="11C2CBF5"/>
    <w:rsid w:val="11C6E7D6"/>
    <w:rsid w:val="11D60BFB"/>
    <w:rsid w:val="11E4485E"/>
    <w:rsid w:val="11E57260"/>
    <w:rsid w:val="11F23E52"/>
    <w:rsid w:val="11F3F4BA"/>
    <w:rsid w:val="11F5609A"/>
    <w:rsid w:val="11F5BFA7"/>
    <w:rsid w:val="11F6A321"/>
    <w:rsid w:val="11FA95AA"/>
    <w:rsid w:val="11FEE0FF"/>
    <w:rsid w:val="11FF4A5D"/>
    <w:rsid w:val="120A303A"/>
    <w:rsid w:val="120AEE0F"/>
    <w:rsid w:val="1226427F"/>
    <w:rsid w:val="122A4876"/>
    <w:rsid w:val="122A57F4"/>
    <w:rsid w:val="122A8B0B"/>
    <w:rsid w:val="122DCA08"/>
    <w:rsid w:val="12386752"/>
    <w:rsid w:val="123AA579"/>
    <w:rsid w:val="123C5D88"/>
    <w:rsid w:val="1247B8B1"/>
    <w:rsid w:val="125947D9"/>
    <w:rsid w:val="126872A0"/>
    <w:rsid w:val="126D836B"/>
    <w:rsid w:val="126DFB47"/>
    <w:rsid w:val="1272F0BE"/>
    <w:rsid w:val="127663D6"/>
    <w:rsid w:val="127C6519"/>
    <w:rsid w:val="127E42A1"/>
    <w:rsid w:val="128491CE"/>
    <w:rsid w:val="1287D27B"/>
    <w:rsid w:val="128D76E5"/>
    <w:rsid w:val="128DBA1C"/>
    <w:rsid w:val="1291FF9E"/>
    <w:rsid w:val="12955BC2"/>
    <w:rsid w:val="12A02186"/>
    <w:rsid w:val="12A4510C"/>
    <w:rsid w:val="12AB7377"/>
    <w:rsid w:val="12B63065"/>
    <w:rsid w:val="12B8E291"/>
    <w:rsid w:val="12BBFDCD"/>
    <w:rsid w:val="12C44612"/>
    <w:rsid w:val="12C6EB19"/>
    <w:rsid w:val="12CCDBF4"/>
    <w:rsid w:val="12D52B9F"/>
    <w:rsid w:val="12E2B93E"/>
    <w:rsid w:val="12E4CF47"/>
    <w:rsid w:val="12EAFB3C"/>
    <w:rsid w:val="12EC13FB"/>
    <w:rsid w:val="12ECD6D2"/>
    <w:rsid w:val="12F8D83B"/>
    <w:rsid w:val="12FA7485"/>
    <w:rsid w:val="130096FD"/>
    <w:rsid w:val="131AFE2C"/>
    <w:rsid w:val="1332B3DF"/>
    <w:rsid w:val="1337CC1A"/>
    <w:rsid w:val="133B17DE"/>
    <w:rsid w:val="133E4A71"/>
    <w:rsid w:val="1345860E"/>
    <w:rsid w:val="1356B0C4"/>
    <w:rsid w:val="1357099F"/>
    <w:rsid w:val="135F8657"/>
    <w:rsid w:val="1360BAA3"/>
    <w:rsid w:val="136653AD"/>
    <w:rsid w:val="136ED143"/>
    <w:rsid w:val="136F911F"/>
    <w:rsid w:val="13746E18"/>
    <w:rsid w:val="1382640B"/>
    <w:rsid w:val="138C3AFC"/>
    <w:rsid w:val="139130FB"/>
    <w:rsid w:val="1396AAE3"/>
    <w:rsid w:val="139AB160"/>
    <w:rsid w:val="139E592A"/>
    <w:rsid w:val="13A861FC"/>
    <w:rsid w:val="13B9D372"/>
    <w:rsid w:val="13C104BB"/>
    <w:rsid w:val="13D5D6C6"/>
    <w:rsid w:val="13E6F11C"/>
    <w:rsid w:val="13E72C48"/>
    <w:rsid w:val="13F2A89F"/>
    <w:rsid w:val="13FEA0F3"/>
    <w:rsid w:val="140A7A7F"/>
    <w:rsid w:val="141349E4"/>
    <w:rsid w:val="143A4A04"/>
    <w:rsid w:val="143AF903"/>
    <w:rsid w:val="143CD84D"/>
    <w:rsid w:val="14454A77"/>
    <w:rsid w:val="144E5ABF"/>
    <w:rsid w:val="145159EB"/>
    <w:rsid w:val="145F055D"/>
    <w:rsid w:val="14639964"/>
    <w:rsid w:val="1467A7B3"/>
    <w:rsid w:val="1467DA1A"/>
    <w:rsid w:val="14730BE7"/>
    <w:rsid w:val="14749D3E"/>
    <w:rsid w:val="14780A54"/>
    <w:rsid w:val="147DAD7C"/>
    <w:rsid w:val="147F0B2A"/>
    <w:rsid w:val="147FFA55"/>
    <w:rsid w:val="1485EB48"/>
    <w:rsid w:val="1486F8B0"/>
    <w:rsid w:val="14A37A5D"/>
    <w:rsid w:val="14AED6B4"/>
    <w:rsid w:val="14AF85AF"/>
    <w:rsid w:val="14C4AEF2"/>
    <w:rsid w:val="14D56096"/>
    <w:rsid w:val="14EAB689"/>
    <w:rsid w:val="14F57E5E"/>
    <w:rsid w:val="14FC8B04"/>
    <w:rsid w:val="14FDE06D"/>
    <w:rsid w:val="14FEAF84"/>
    <w:rsid w:val="15139F84"/>
    <w:rsid w:val="1517A8B2"/>
    <w:rsid w:val="151ABC03"/>
    <w:rsid w:val="151C64C1"/>
    <w:rsid w:val="151FA915"/>
    <w:rsid w:val="153405BF"/>
    <w:rsid w:val="1534AB98"/>
    <w:rsid w:val="1538150D"/>
    <w:rsid w:val="15391B1C"/>
    <w:rsid w:val="153AABCF"/>
    <w:rsid w:val="153B3DA9"/>
    <w:rsid w:val="153D1057"/>
    <w:rsid w:val="154B8BFB"/>
    <w:rsid w:val="155FE21E"/>
    <w:rsid w:val="156282E1"/>
    <w:rsid w:val="1566C846"/>
    <w:rsid w:val="1566F9DE"/>
    <w:rsid w:val="15670BA9"/>
    <w:rsid w:val="1576B18B"/>
    <w:rsid w:val="157C088C"/>
    <w:rsid w:val="158ADEFB"/>
    <w:rsid w:val="158B3BDE"/>
    <w:rsid w:val="158CBE40"/>
    <w:rsid w:val="15939C8E"/>
    <w:rsid w:val="15A64AE0"/>
    <w:rsid w:val="15B391E5"/>
    <w:rsid w:val="15B594A7"/>
    <w:rsid w:val="15BCBA0C"/>
    <w:rsid w:val="15BD15A0"/>
    <w:rsid w:val="15CE767A"/>
    <w:rsid w:val="15D14E4A"/>
    <w:rsid w:val="15D81EDC"/>
    <w:rsid w:val="15DB5E62"/>
    <w:rsid w:val="15EAA27A"/>
    <w:rsid w:val="15EC9235"/>
    <w:rsid w:val="15F61352"/>
    <w:rsid w:val="15F6D540"/>
    <w:rsid w:val="15F977AA"/>
    <w:rsid w:val="15FB52E2"/>
    <w:rsid w:val="15FB839B"/>
    <w:rsid w:val="1608288A"/>
    <w:rsid w:val="161EFA80"/>
    <w:rsid w:val="161F27A8"/>
    <w:rsid w:val="162103A1"/>
    <w:rsid w:val="162A4785"/>
    <w:rsid w:val="16357A4E"/>
    <w:rsid w:val="163F8B9D"/>
    <w:rsid w:val="163FBAAC"/>
    <w:rsid w:val="164BF548"/>
    <w:rsid w:val="165FDEB1"/>
    <w:rsid w:val="1663557D"/>
    <w:rsid w:val="1664FE65"/>
    <w:rsid w:val="1667551D"/>
    <w:rsid w:val="1667BED2"/>
    <w:rsid w:val="1677A976"/>
    <w:rsid w:val="1684150B"/>
    <w:rsid w:val="16903CD3"/>
    <w:rsid w:val="16A712D4"/>
    <w:rsid w:val="16ADD55C"/>
    <w:rsid w:val="16B846E9"/>
    <w:rsid w:val="16BB421C"/>
    <w:rsid w:val="16BF0C35"/>
    <w:rsid w:val="16C0D4E8"/>
    <w:rsid w:val="16CE1341"/>
    <w:rsid w:val="16CED6E5"/>
    <w:rsid w:val="16D07BF9"/>
    <w:rsid w:val="16F77041"/>
    <w:rsid w:val="170F292A"/>
    <w:rsid w:val="1723FBC6"/>
    <w:rsid w:val="1725A92F"/>
    <w:rsid w:val="17297D8A"/>
    <w:rsid w:val="17358AEC"/>
    <w:rsid w:val="17394CB5"/>
    <w:rsid w:val="173D2A40"/>
    <w:rsid w:val="173D831A"/>
    <w:rsid w:val="17427C5A"/>
    <w:rsid w:val="176534EB"/>
    <w:rsid w:val="176942B1"/>
    <w:rsid w:val="17701354"/>
    <w:rsid w:val="1772AEB2"/>
    <w:rsid w:val="1774178A"/>
    <w:rsid w:val="177E0E6E"/>
    <w:rsid w:val="1783833D"/>
    <w:rsid w:val="1785DEE6"/>
    <w:rsid w:val="178F2D4F"/>
    <w:rsid w:val="179E82EB"/>
    <w:rsid w:val="17A19596"/>
    <w:rsid w:val="17A83EBD"/>
    <w:rsid w:val="17CF0B01"/>
    <w:rsid w:val="17D937C5"/>
    <w:rsid w:val="17DFAFEE"/>
    <w:rsid w:val="17E5FB28"/>
    <w:rsid w:val="17E9B4E5"/>
    <w:rsid w:val="17E9EC6F"/>
    <w:rsid w:val="180510F2"/>
    <w:rsid w:val="180C5537"/>
    <w:rsid w:val="180E67EC"/>
    <w:rsid w:val="1816215A"/>
    <w:rsid w:val="182C9695"/>
    <w:rsid w:val="183F9313"/>
    <w:rsid w:val="18507FB8"/>
    <w:rsid w:val="1858C87C"/>
    <w:rsid w:val="185A0F33"/>
    <w:rsid w:val="186D3C79"/>
    <w:rsid w:val="1870447E"/>
    <w:rsid w:val="18746569"/>
    <w:rsid w:val="1883C0E1"/>
    <w:rsid w:val="188E7A4A"/>
    <w:rsid w:val="188F159B"/>
    <w:rsid w:val="188FCE58"/>
    <w:rsid w:val="1894D0FE"/>
    <w:rsid w:val="18AEBFAA"/>
    <w:rsid w:val="18B0D5C4"/>
    <w:rsid w:val="18B858DB"/>
    <w:rsid w:val="18C11664"/>
    <w:rsid w:val="18C53E8F"/>
    <w:rsid w:val="18C73C42"/>
    <w:rsid w:val="18C894D1"/>
    <w:rsid w:val="18D0F76B"/>
    <w:rsid w:val="18E1DC30"/>
    <w:rsid w:val="1909079A"/>
    <w:rsid w:val="1916D11F"/>
    <w:rsid w:val="192212A9"/>
    <w:rsid w:val="192DB414"/>
    <w:rsid w:val="193C0F4C"/>
    <w:rsid w:val="193FCA1F"/>
    <w:rsid w:val="19408D1A"/>
    <w:rsid w:val="19417368"/>
    <w:rsid w:val="194266F6"/>
    <w:rsid w:val="1951E7B7"/>
    <w:rsid w:val="195C1B93"/>
    <w:rsid w:val="195FAD9E"/>
    <w:rsid w:val="19650690"/>
    <w:rsid w:val="19693CEE"/>
    <w:rsid w:val="1976E090"/>
    <w:rsid w:val="1983A60F"/>
    <w:rsid w:val="19881200"/>
    <w:rsid w:val="199B88B5"/>
    <w:rsid w:val="19A03812"/>
    <w:rsid w:val="19BD97A5"/>
    <w:rsid w:val="19C2C5D0"/>
    <w:rsid w:val="19C3A353"/>
    <w:rsid w:val="19D30492"/>
    <w:rsid w:val="19D9529F"/>
    <w:rsid w:val="19E5813C"/>
    <w:rsid w:val="19E6E96E"/>
    <w:rsid w:val="19F63498"/>
    <w:rsid w:val="19F6B8F3"/>
    <w:rsid w:val="19FC5C57"/>
    <w:rsid w:val="19FFAC1A"/>
    <w:rsid w:val="1A000FF1"/>
    <w:rsid w:val="1A00727F"/>
    <w:rsid w:val="1A0F5C28"/>
    <w:rsid w:val="1A0F7F77"/>
    <w:rsid w:val="1A1C31FE"/>
    <w:rsid w:val="1A25988A"/>
    <w:rsid w:val="1A324F5A"/>
    <w:rsid w:val="1A35A481"/>
    <w:rsid w:val="1A37D06A"/>
    <w:rsid w:val="1A4A034E"/>
    <w:rsid w:val="1A4A900B"/>
    <w:rsid w:val="1A4B200E"/>
    <w:rsid w:val="1A5108CD"/>
    <w:rsid w:val="1A573255"/>
    <w:rsid w:val="1A59A366"/>
    <w:rsid w:val="1A7F1181"/>
    <w:rsid w:val="1A857158"/>
    <w:rsid w:val="1A9177FC"/>
    <w:rsid w:val="1AA05071"/>
    <w:rsid w:val="1AA58CF8"/>
    <w:rsid w:val="1AAD4A5F"/>
    <w:rsid w:val="1AADAE93"/>
    <w:rsid w:val="1AAF389D"/>
    <w:rsid w:val="1AC70FB2"/>
    <w:rsid w:val="1ACCDC0A"/>
    <w:rsid w:val="1AD0B542"/>
    <w:rsid w:val="1AD94725"/>
    <w:rsid w:val="1ADA2073"/>
    <w:rsid w:val="1AECE0B2"/>
    <w:rsid w:val="1AF4D456"/>
    <w:rsid w:val="1B12B0F1"/>
    <w:rsid w:val="1B142ABA"/>
    <w:rsid w:val="1B1C3A54"/>
    <w:rsid w:val="1B2D6FE5"/>
    <w:rsid w:val="1B34946C"/>
    <w:rsid w:val="1B3BF5DE"/>
    <w:rsid w:val="1B4A9056"/>
    <w:rsid w:val="1B4DC21C"/>
    <w:rsid w:val="1B518FD0"/>
    <w:rsid w:val="1B5191E1"/>
    <w:rsid w:val="1B58C0A5"/>
    <w:rsid w:val="1B64EE13"/>
    <w:rsid w:val="1B69BE2D"/>
    <w:rsid w:val="1B6DEEFB"/>
    <w:rsid w:val="1B71E198"/>
    <w:rsid w:val="1B8851AF"/>
    <w:rsid w:val="1B88596E"/>
    <w:rsid w:val="1B8FC5E2"/>
    <w:rsid w:val="1B9204F9"/>
    <w:rsid w:val="1B928954"/>
    <w:rsid w:val="1B9421E5"/>
    <w:rsid w:val="1BAB4FD8"/>
    <w:rsid w:val="1BADD645"/>
    <w:rsid w:val="1BBC8153"/>
    <w:rsid w:val="1BC28351"/>
    <w:rsid w:val="1BC9FE40"/>
    <w:rsid w:val="1BE29A4D"/>
    <w:rsid w:val="1BE6B4C1"/>
    <w:rsid w:val="1BFCC6E9"/>
    <w:rsid w:val="1C16C934"/>
    <w:rsid w:val="1C1EE63E"/>
    <w:rsid w:val="1C2B7B43"/>
    <w:rsid w:val="1C2C916B"/>
    <w:rsid w:val="1C2E6736"/>
    <w:rsid w:val="1C36F593"/>
    <w:rsid w:val="1C3C6AAF"/>
    <w:rsid w:val="1C3E7998"/>
    <w:rsid w:val="1C45DB2D"/>
    <w:rsid w:val="1C4B2AEE"/>
    <w:rsid w:val="1C5191E9"/>
    <w:rsid w:val="1C5E3C4F"/>
    <w:rsid w:val="1C68C1AF"/>
    <w:rsid w:val="1C71FD92"/>
    <w:rsid w:val="1C8B9D44"/>
    <w:rsid w:val="1C90A4B7"/>
    <w:rsid w:val="1C9EA8FE"/>
    <w:rsid w:val="1CA26F0A"/>
    <w:rsid w:val="1CA6EDA0"/>
    <w:rsid w:val="1CC24A7C"/>
    <w:rsid w:val="1CC4EFA5"/>
    <w:rsid w:val="1CC8E191"/>
    <w:rsid w:val="1CE4ACE3"/>
    <w:rsid w:val="1CE963C4"/>
    <w:rsid w:val="1CEA9C74"/>
    <w:rsid w:val="1CEDC48C"/>
    <w:rsid w:val="1CF40D96"/>
    <w:rsid w:val="1CF742C9"/>
    <w:rsid w:val="1CFB4415"/>
    <w:rsid w:val="1D01C95F"/>
    <w:rsid w:val="1D04FEB4"/>
    <w:rsid w:val="1D06665E"/>
    <w:rsid w:val="1D0DA938"/>
    <w:rsid w:val="1D184005"/>
    <w:rsid w:val="1D2A0EC5"/>
    <w:rsid w:val="1D30636F"/>
    <w:rsid w:val="1D321A4B"/>
    <w:rsid w:val="1D342937"/>
    <w:rsid w:val="1D385293"/>
    <w:rsid w:val="1D38D0CD"/>
    <w:rsid w:val="1D472039"/>
    <w:rsid w:val="1D517AF0"/>
    <w:rsid w:val="1D56296C"/>
    <w:rsid w:val="1D79F1A3"/>
    <w:rsid w:val="1D7DDB02"/>
    <w:rsid w:val="1D7E6AAE"/>
    <w:rsid w:val="1D7FD74F"/>
    <w:rsid w:val="1D86DBA0"/>
    <w:rsid w:val="1D8B2871"/>
    <w:rsid w:val="1D93D9FF"/>
    <w:rsid w:val="1D93E831"/>
    <w:rsid w:val="1D96BB4E"/>
    <w:rsid w:val="1D9D8BF6"/>
    <w:rsid w:val="1D9EEC88"/>
    <w:rsid w:val="1DA17254"/>
    <w:rsid w:val="1DA18E42"/>
    <w:rsid w:val="1DA60682"/>
    <w:rsid w:val="1DB0765F"/>
    <w:rsid w:val="1DCAF23C"/>
    <w:rsid w:val="1DD50123"/>
    <w:rsid w:val="1DD50128"/>
    <w:rsid w:val="1DD88435"/>
    <w:rsid w:val="1DDA49F9"/>
    <w:rsid w:val="1DE0C949"/>
    <w:rsid w:val="1DF10DFB"/>
    <w:rsid w:val="1DF1782C"/>
    <w:rsid w:val="1DF7683B"/>
    <w:rsid w:val="1DF9885E"/>
    <w:rsid w:val="1E0C09CC"/>
    <w:rsid w:val="1E1A1623"/>
    <w:rsid w:val="1E3A836E"/>
    <w:rsid w:val="1E3C9D21"/>
    <w:rsid w:val="1E415387"/>
    <w:rsid w:val="1E41ADF7"/>
    <w:rsid w:val="1E4301EE"/>
    <w:rsid w:val="1E4DD77A"/>
    <w:rsid w:val="1E4F6FB9"/>
    <w:rsid w:val="1E59B897"/>
    <w:rsid w:val="1E5B927A"/>
    <w:rsid w:val="1E68DD1B"/>
    <w:rsid w:val="1E69CD25"/>
    <w:rsid w:val="1E72A0A9"/>
    <w:rsid w:val="1E7DC116"/>
    <w:rsid w:val="1E9D1B85"/>
    <w:rsid w:val="1E9F9326"/>
    <w:rsid w:val="1EC3FAF0"/>
    <w:rsid w:val="1ED1AE50"/>
    <w:rsid w:val="1EDCBF0C"/>
    <w:rsid w:val="1EE2F09A"/>
    <w:rsid w:val="1EEACEAA"/>
    <w:rsid w:val="1EF0126D"/>
    <w:rsid w:val="1EF028BC"/>
    <w:rsid w:val="1F1F2FBA"/>
    <w:rsid w:val="1F2C0F9A"/>
    <w:rsid w:val="1F3794AD"/>
    <w:rsid w:val="1F50726A"/>
    <w:rsid w:val="1F5136E2"/>
    <w:rsid w:val="1F55EDE4"/>
    <w:rsid w:val="1F56D539"/>
    <w:rsid w:val="1F6A23ED"/>
    <w:rsid w:val="1F6A4037"/>
    <w:rsid w:val="1F761A5A"/>
    <w:rsid w:val="1F766163"/>
    <w:rsid w:val="1F92896F"/>
    <w:rsid w:val="1F98D014"/>
    <w:rsid w:val="1FDB1639"/>
    <w:rsid w:val="1FF7A4C1"/>
    <w:rsid w:val="20016EBA"/>
    <w:rsid w:val="2002ABF9"/>
    <w:rsid w:val="200E8AED"/>
    <w:rsid w:val="2011125C"/>
    <w:rsid w:val="20121920"/>
    <w:rsid w:val="20158942"/>
    <w:rsid w:val="2017671C"/>
    <w:rsid w:val="20246FE6"/>
    <w:rsid w:val="2034140E"/>
    <w:rsid w:val="2035DA5F"/>
    <w:rsid w:val="204552BB"/>
    <w:rsid w:val="2046ECCD"/>
    <w:rsid w:val="2056B7EC"/>
    <w:rsid w:val="2059F49D"/>
    <w:rsid w:val="206034CB"/>
    <w:rsid w:val="2069DE18"/>
    <w:rsid w:val="20716E9D"/>
    <w:rsid w:val="20792083"/>
    <w:rsid w:val="207B07F3"/>
    <w:rsid w:val="20818B4C"/>
    <w:rsid w:val="20903487"/>
    <w:rsid w:val="20942FDE"/>
    <w:rsid w:val="20948A56"/>
    <w:rsid w:val="20B394BC"/>
    <w:rsid w:val="20B43CC3"/>
    <w:rsid w:val="20B90AE3"/>
    <w:rsid w:val="20C40458"/>
    <w:rsid w:val="20CBC375"/>
    <w:rsid w:val="20DC4E22"/>
    <w:rsid w:val="20EEBF28"/>
    <w:rsid w:val="20EFC117"/>
    <w:rsid w:val="20F5F49D"/>
    <w:rsid w:val="20F8C28F"/>
    <w:rsid w:val="211DCD9B"/>
    <w:rsid w:val="211F41AD"/>
    <w:rsid w:val="2120D1BE"/>
    <w:rsid w:val="21216991"/>
    <w:rsid w:val="213034C4"/>
    <w:rsid w:val="214D904D"/>
    <w:rsid w:val="214E8092"/>
    <w:rsid w:val="215967E6"/>
    <w:rsid w:val="215DE11E"/>
    <w:rsid w:val="2166BADA"/>
    <w:rsid w:val="217DA0AF"/>
    <w:rsid w:val="21955B75"/>
    <w:rsid w:val="21957608"/>
    <w:rsid w:val="2198B54A"/>
    <w:rsid w:val="21A402C0"/>
    <w:rsid w:val="21AB49F7"/>
    <w:rsid w:val="21C43936"/>
    <w:rsid w:val="21C5F6EF"/>
    <w:rsid w:val="21C8BCF2"/>
    <w:rsid w:val="21CE9892"/>
    <w:rsid w:val="21CEB538"/>
    <w:rsid w:val="21DEC827"/>
    <w:rsid w:val="21E21C85"/>
    <w:rsid w:val="21E66E8F"/>
    <w:rsid w:val="21EA6ED4"/>
    <w:rsid w:val="21EC3195"/>
    <w:rsid w:val="2201E15F"/>
    <w:rsid w:val="2203EF6C"/>
    <w:rsid w:val="2205E4FD"/>
    <w:rsid w:val="2208DE4E"/>
    <w:rsid w:val="220D1C67"/>
    <w:rsid w:val="22114043"/>
    <w:rsid w:val="221A915C"/>
    <w:rsid w:val="221AD1E8"/>
    <w:rsid w:val="221AF7BC"/>
    <w:rsid w:val="221EDA28"/>
    <w:rsid w:val="22204978"/>
    <w:rsid w:val="223E9E24"/>
    <w:rsid w:val="22442E86"/>
    <w:rsid w:val="225D2C69"/>
    <w:rsid w:val="225FD4B9"/>
    <w:rsid w:val="22630723"/>
    <w:rsid w:val="226618CF"/>
    <w:rsid w:val="226787B2"/>
    <w:rsid w:val="226BA94C"/>
    <w:rsid w:val="22737B62"/>
    <w:rsid w:val="22784D9B"/>
    <w:rsid w:val="228B2225"/>
    <w:rsid w:val="228F05D2"/>
    <w:rsid w:val="22955F22"/>
    <w:rsid w:val="229B41D8"/>
    <w:rsid w:val="22A455DE"/>
    <w:rsid w:val="22A7E792"/>
    <w:rsid w:val="22A94FCE"/>
    <w:rsid w:val="22AB516A"/>
    <w:rsid w:val="22B390AD"/>
    <w:rsid w:val="22B5D882"/>
    <w:rsid w:val="22BF9EE7"/>
    <w:rsid w:val="22C118D2"/>
    <w:rsid w:val="22CA2A31"/>
    <w:rsid w:val="22DBC727"/>
    <w:rsid w:val="22DDAFA0"/>
    <w:rsid w:val="22DE445B"/>
    <w:rsid w:val="22E2B608"/>
    <w:rsid w:val="22F12DD8"/>
    <w:rsid w:val="22F43B0A"/>
    <w:rsid w:val="22F4659D"/>
    <w:rsid w:val="22F573BF"/>
    <w:rsid w:val="23014C19"/>
    <w:rsid w:val="23106B14"/>
    <w:rsid w:val="2316DE36"/>
    <w:rsid w:val="2319E6F4"/>
    <w:rsid w:val="231EFD92"/>
    <w:rsid w:val="2327D125"/>
    <w:rsid w:val="2334CBAE"/>
    <w:rsid w:val="2341BEEE"/>
    <w:rsid w:val="2346004C"/>
    <w:rsid w:val="234656A8"/>
    <w:rsid w:val="23471A58"/>
    <w:rsid w:val="2351950A"/>
    <w:rsid w:val="2358D401"/>
    <w:rsid w:val="235D777E"/>
    <w:rsid w:val="2361BC9E"/>
    <w:rsid w:val="2365F4F6"/>
    <w:rsid w:val="2366D8A1"/>
    <w:rsid w:val="236A35AF"/>
    <w:rsid w:val="236BD35B"/>
    <w:rsid w:val="2379E6FC"/>
    <w:rsid w:val="238893A7"/>
    <w:rsid w:val="238E8EB1"/>
    <w:rsid w:val="238FAB69"/>
    <w:rsid w:val="23919A23"/>
    <w:rsid w:val="23A6F6F4"/>
    <w:rsid w:val="23AEFF01"/>
    <w:rsid w:val="23AFE939"/>
    <w:rsid w:val="23B08AF8"/>
    <w:rsid w:val="23B27CD4"/>
    <w:rsid w:val="23BA87B6"/>
    <w:rsid w:val="23C5E579"/>
    <w:rsid w:val="23CDEFB2"/>
    <w:rsid w:val="23DCF8E1"/>
    <w:rsid w:val="23DEAFCA"/>
    <w:rsid w:val="23EA2A7F"/>
    <w:rsid w:val="23EDAC32"/>
    <w:rsid w:val="23F0356F"/>
    <w:rsid w:val="23FAB3A4"/>
    <w:rsid w:val="240079D2"/>
    <w:rsid w:val="24065A86"/>
    <w:rsid w:val="24141DFC"/>
    <w:rsid w:val="242AABDE"/>
    <w:rsid w:val="24333D2C"/>
    <w:rsid w:val="24502D19"/>
    <w:rsid w:val="245386A0"/>
    <w:rsid w:val="24671A3D"/>
    <w:rsid w:val="246833F7"/>
    <w:rsid w:val="2476C088"/>
    <w:rsid w:val="24779788"/>
    <w:rsid w:val="247977DC"/>
    <w:rsid w:val="24834A40"/>
    <w:rsid w:val="249313B4"/>
    <w:rsid w:val="249B4CA2"/>
    <w:rsid w:val="249E0926"/>
    <w:rsid w:val="24A0E5B8"/>
    <w:rsid w:val="24AA7320"/>
    <w:rsid w:val="24B24E0A"/>
    <w:rsid w:val="24C3722F"/>
    <w:rsid w:val="24C8E19C"/>
    <w:rsid w:val="24CBFC59"/>
    <w:rsid w:val="24CD2FC8"/>
    <w:rsid w:val="24E0B11A"/>
    <w:rsid w:val="24E5D03B"/>
    <w:rsid w:val="24F05098"/>
    <w:rsid w:val="24F4A462"/>
    <w:rsid w:val="2502E41E"/>
    <w:rsid w:val="2515F9CD"/>
    <w:rsid w:val="252785E8"/>
    <w:rsid w:val="2533A19B"/>
    <w:rsid w:val="25384A91"/>
    <w:rsid w:val="25436478"/>
    <w:rsid w:val="25498927"/>
    <w:rsid w:val="254C4AEE"/>
    <w:rsid w:val="2552321E"/>
    <w:rsid w:val="25539667"/>
    <w:rsid w:val="2554FC6F"/>
    <w:rsid w:val="25775BE7"/>
    <w:rsid w:val="25897C93"/>
    <w:rsid w:val="258B7794"/>
    <w:rsid w:val="2596F32B"/>
    <w:rsid w:val="259ABE78"/>
    <w:rsid w:val="25A0E460"/>
    <w:rsid w:val="25A3467F"/>
    <w:rsid w:val="25A66533"/>
    <w:rsid w:val="25AA00E2"/>
    <w:rsid w:val="25CB32AF"/>
    <w:rsid w:val="25D4BC5F"/>
    <w:rsid w:val="25D55E57"/>
    <w:rsid w:val="25D9F2C6"/>
    <w:rsid w:val="25DC8383"/>
    <w:rsid w:val="25E55BDE"/>
    <w:rsid w:val="25F00BD9"/>
    <w:rsid w:val="25F0EF2F"/>
    <w:rsid w:val="25F4406B"/>
    <w:rsid w:val="25F4DAB4"/>
    <w:rsid w:val="25F95E97"/>
    <w:rsid w:val="25FE26BF"/>
    <w:rsid w:val="26049A43"/>
    <w:rsid w:val="2604A968"/>
    <w:rsid w:val="260C3A1A"/>
    <w:rsid w:val="261367E9"/>
    <w:rsid w:val="26201E78"/>
    <w:rsid w:val="263EDB75"/>
    <w:rsid w:val="26429E60"/>
    <w:rsid w:val="2646DAC6"/>
    <w:rsid w:val="264765A4"/>
    <w:rsid w:val="264928A5"/>
    <w:rsid w:val="265AC344"/>
    <w:rsid w:val="265CCEE2"/>
    <w:rsid w:val="265D4ECF"/>
    <w:rsid w:val="2666E837"/>
    <w:rsid w:val="266DF48E"/>
    <w:rsid w:val="26716413"/>
    <w:rsid w:val="267C041B"/>
    <w:rsid w:val="267E083B"/>
    <w:rsid w:val="268044B6"/>
    <w:rsid w:val="2686A8A0"/>
    <w:rsid w:val="2689FD49"/>
    <w:rsid w:val="2692A7DA"/>
    <w:rsid w:val="2697B103"/>
    <w:rsid w:val="26996585"/>
    <w:rsid w:val="269BBEAA"/>
    <w:rsid w:val="269FEFCF"/>
    <w:rsid w:val="26A27B70"/>
    <w:rsid w:val="26A397B4"/>
    <w:rsid w:val="26AA4064"/>
    <w:rsid w:val="26B01056"/>
    <w:rsid w:val="26BA522F"/>
    <w:rsid w:val="26C21BF9"/>
    <w:rsid w:val="26D1C441"/>
    <w:rsid w:val="26D505B9"/>
    <w:rsid w:val="26DDB637"/>
    <w:rsid w:val="26E45757"/>
    <w:rsid w:val="26E69FC3"/>
    <w:rsid w:val="26E8B619"/>
    <w:rsid w:val="26ED8B6A"/>
    <w:rsid w:val="26EE027F"/>
    <w:rsid w:val="26EF66C8"/>
    <w:rsid w:val="26F5FA03"/>
    <w:rsid w:val="26F96AB4"/>
    <w:rsid w:val="27022600"/>
    <w:rsid w:val="27120F47"/>
    <w:rsid w:val="2722820A"/>
    <w:rsid w:val="272A45AD"/>
    <w:rsid w:val="2742D455"/>
    <w:rsid w:val="274A2C19"/>
    <w:rsid w:val="274E3E3F"/>
    <w:rsid w:val="2756D36A"/>
    <w:rsid w:val="275CC7E7"/>
    <w:rsid w:val="276818D4"/>
    <w:rsid w:val="2771BEAC"/>
    <w:rsid w:val="27812C3F"/>
    <w:rsid w:val="27987B12"/>
    <w:rsid w:val="27CA4E3C"/>
    <w:rsid w:val="27D08A9B"/>
    <w:rsid w:val="27D8867A"/>
    <w:rsid w:val="27EA7202"/>
    <w:rsid w:val="27F284F4"/>
    <w:rsid w:val="27FBF4B5"/>
    <w:rsid w:val="27FCD06C"/>
    <w:rsid w:val="27FD28FE"/>
    <w:rsid w:val="27FFA457"/>
    <w:rsid w:val="28005C04"/>
    <w:rsid w:val="2801CE28"/>
    <w:rsid w:val="2806A7FE"/>
    <w:rsid w:val="28072C85"/>
    <w:rsid w:val="28156A2E"/>
    <w:rsid w:val="281B8B9D"/>
    <w:rsid w:val="2823D431"/>
    <w:rsid w:val="28250274"/>
    <w:rsid w:val="283845D1"/>
    <w:rsid w:val="283A2013"/>
    <w:rsid w:val="283DF169"/>
    <w:rsid w:val="283F0DC7"/>
    <w:rsid w:val="28487D11"/>
    <w:rsid w:val="28546196"/>
    <w:rsid w:val="285745B8"/>
    <w:rsid w:val="285B1D40"/>
    <w:rsid w:val="2860194B"/>
    <w:rsid w:val="28650AB9"/>
    <w:rsid w:val="286616B9"/>
    <w:rsid w:val="2868808F"/>
    <w:rsid w:val="287330F0"/>
    <w:rsid w:val="28777B4C"/>
    <w:rsid w:val="2889D2E0"/>
    <w:rsid w:val="288B1398"/>
    <w:rsid w:val="288B3729"/>
    <w:rsid w:val="2893E182"/>
    <w:rsid w:val="28998BED"/>
    <w:rsid w:val="289F8791"/>
    <w:rsid w:val="28A337AB"/>
    <w:rsid w:val="28ABA7E9"/>
    <w:rsid w:val="28ADDFA8"/>
    <w:rsid w:val="28B285C2"/>
    <w:rsid w:val="28B68D85"/>
    <w:rsid w:val="28BEA394"/>
    <w:rsid w:val="28C11D55"/>
    <w:rsid w:val="28D21854"/>
    <w:rsid w:val="28D233EE"/>
    <w:rsid w:val="28D2FAFE"/>
    <w:rsid w:val="28D53D46"/>
    <w:rsid w:val="28D8FBD2"/>
    <w:rsid w:val="28DF2118"/>
    <w:rsid w:val="28E1C292"/>
    <w:rsid w:val="28E23F6D"/>
    <w:rsid w:val="28EE1CEB"/>
    <w:rsid w:val="28FC20C5"/>
    <w:rsid w:val="28FF68F5"/>
    <w:rsid w:val="291BA058"/>
    <w:rsid w:val="291CFCA0"/>
    <w:rsid w:val="291D1DD4"/>
    <w:rsid w:val="2924EA26"/>
    <w:rsid w:val="292557BF"/>
    <w:rsid w:val="2926CB62"/>
    <w:rsid w:val="292897E6"/>
    <w:rsid w:val="292DD533"/>
    <w:rsid w:val="2937ACC3"/>
    <w:rsid w:val="2945890B"/>
    <w:rsid w:val="295DB5BF"/>
    <w:rsid w:val="295FECEC"/>
    <w:rsid w:val="2963F04E"/>
    <w:rsid w:val="297410AB"/>
    <w:rsid w:val="2974EA36"/>
    <w:rsid w:val="2980C200"/>
    <w:rsid w:val="298A69F9"/>
    <w:rsid w:val="299175E8"/>
    <w:rsid w:val="2994A9CB"/>
    <w:rsid w:val="29B5BC2D"/>
    <w:rsid w:val="29C0C433"/>
    <w:rsid w:val="29CC96B3"/>
    <w:rsid w:val="29CE8273"/>
    <w:rsid w:val="29DAED29"/>
    <w:rsid w:val="29E0F484"/>
    <w:rsid w:val="29E5F69A"/>
    <w:rsid w:val="29EF3B6C"/>
    <w:rsid w:val="29F264D8"/>
    <w:rsid w:val="29F850DE"/>
    <w:rsid w:val="2A0CF344"/>
    <w:rsid w:val="2A0E32B2"/>
    <w:rsid w:val="2A18ED91"/>
    <w:rsid w:val="2A27B9DD"/>
    <w:rsid w:val="2A3087AC"/>
    <w:rsid w:val="2A328609"/>
    <w:rsid w:val="2A410FCB"/>
    <w:rsid w:val="2A438595"/>
    <w:rsid w:val="2A4431F5"/>
    <w:rsid w:val="2A4531FA"/>
    <w:rsid w:val="2A454A67"/>
    <w:rsid w:val="2A49B009"/>
    <w:rsid w:val="2A4C6595"/>
    <w:rsid w:val="2A4F353B"/>
    <w:rsid w:val="2A640A95"/>
    <w:rsid w:val="2A696335"/>
    <w:rsid w:val="2A6D08C1"/>
    <w:rsid w:val="2A80A439"/>
    <w:rsid w:val="2A8E22C8"/>
    <w:rsid w:val="2A9538B2"/>
    <w:rsid w:val="2A966957"/>
    <w:rsid w:val="2AA9C428"/>
    <w:rsid w:val="2AB1BBAF"/>
    <w:rsid w:val="2AB8CD01"/>
    <w:rsid w:val="2AC2D909"/>
    <w:rsid w:val="2AC6B352"/>
    <w:rsid w:val="2AC7B7B7"/>
    <w:rsid w:val="2AE52102"/>
    <w:rsid w:val="2AEF3038"/>
    <w:rsid w:val="2AF46E09"/>
    <w:rsid w:val="2AFCF6A6"/>
    <w:rsid w:val="2B0C5DFE"/>
    <w:rsid w:val="2B146CB8"/>
    <w:rsid w:val="2B1B5027"/>
    <w:rsid w:val="2B275243"/>
    <w:rsid w:val="2B2CD93A"/>
    <w:rsid w:val="2B3B4E6B"/>
    <w:rsid w:val="2B41C828"/>
    <w:rsid w:val="2B4E2C42"/>
    <w:rsid w:val="2B576C85"/>
    <w:rsid w:val="2B5AEAA3"/>
    <w:rsid w:val="2B5C05CB"/>
    <w:rsid w:val="2B74E9F4"/>
    <w:rsid w:val="2B830B0D"/>
    <w:rsid w:val="2B92B5AF"/>
    <w:rsid w:val="2B9BAE7E"/>
    <w:rsid w:val="2BA0F9E0"/>
    <w:rsid w:val="2BA3BB89"/>
    <w:rsid w:val="2BA52168"/>
    <w:rsid w:val="2BADC336"/>
    <w:rsid w:val="2BB0D439"/>
    <w:rsid w:val="2BB9AF1A"/>
    <w:rsid w:val="2BBE315D"/>
    <w:rsid w:val="2BC84BB9"/>
    <w:rsid w:val="2BD89C16"/>
    <w:rsid w:val="2BE32A03"/>
    <w:rsid w:val="2BE3FC63"/>
    <w:rsid w:val="2BE5806A"/>
    <w:rsid w:val="2BE6F894"/>
    <w:rsid w:val="2BEC537D"/>
    <w:rsid w:val="2BED4BE5"/>
    <w:rsid w:val="2BF8DDD8"/>
    <w:rsid w:val="2C05939A"/>
    <w:rsid w:val="2C210CEC"/>
    <w:rsid w:val="2C343731"/>
    <w:rsid w:val="2C3E807C"/>
    <w:rsid w:val="2C559A55"/>
    <w:rsid w:val="2C63B788"/>
    <w:rsid w:val="2C6B1CF0"/>
    <w:rsid w:val="2C709F99"/>
    <w:rsid w:val="2C7BC94D"/>
    <w:rsid w:val="2C7C2BCA"/>
    <w:rsid w:val="2C80E917"/>
    <w:rsid w:val="2C80F163"/>
    <w:rsid w:val="2C8BDB49"/>
    <w:rsid w:val="2C8BE112"/>
    <w:rsid w:val="2C8DCB16"/>
    <w:rsid w:val="2C8E5C25"/>
    <w:rsid w:val="2C95F705"/>
    <w:rsid w:val="2CA74D06"/>
    <w:rsid w:val="2CABAC4F"/>
    <w:rsid w:val="2CABF79D"/>
    <w:rsid w:val="2CAD5408"/>
    <w:rsid w:val="2CAE5675"/>
    <w:rsid w:val="2CC4CD56"/>
    <w:rsid w:val="2CC4D045"/>
    <w:rsid w:val="2CC51C13"/>
    <w:rsid w:val="2CD15A56"/>
    <w:rsid w:val="2CDFF1C2"/>
    <w:rsid w:val="2CE5BBBC"/>
    <w:rsid w:val="2CEB0ACD"/>
    <w:rsid w:val="2CFD3B90"/>
    <w:rsid w:val="2CFE523C"/>
    <w:rsid w:val="2D0233FB"/>
    <w:rsid w:val="2D135778"/>
    <w:rsid w:val="2D196B07"/>
    <w:rsid w:val="2D2D3DBC"/>
    <w:rsid w:val="2D2E190A"/>
    <w:rsid w:val="2D3332CC"/>
    <w:rsid w:val="2D3B2181"/>
    <w:rsid w:val="2D449406"/>
    <w:rsid w:val="2D50B9AD"/>
    <w:rsid w:val="2D5CDB69"/>
    <w:rsid w:val="2D64F02D"/>
    <w:rsid w:val="2D69116A"/>
    <w:rsid w:val="2D692E19"/>
    <w:rsid w:val="2D70C895"/>
    <w:rsid w:val="2D7346DD"/>
    <w:rsid w:val="2D76A8CE"/>
    <w:rsid w:val="2D82556A"/>
    <w:rsid w:val="2D91C327"/>
    <w:rsid w:val="2DA66BCE"/>
    <w:rsid w:val="2DBB722F"/>
    <w:rsid w:val="2DC69820"/>
    <w:rsid w:val="2DCD647C"/>
    <w:rsid w:val="2DCF52F2"/>
    <w:rsid w:val="2DD8EC27"/>
    <w:rsid w:val="2DF715AA"/>
    <w:rsid w:val="2DFE557A"/>
    <w:rsid w:val="2E0310A0"/>
    <w:rsid w:val="2E050B43"/>
    <w:rsid w:val="2E0B8289"/>
    <w:rsid w:val="2E28D1A1"/>
    <w:rsid w:val="2E2B47BB"/>
    <w:rsid w:val="2E3497E9"/>
    <w:rsid w:val="2E3CD20E"/>
    <w:rsid w:val="2E49084F"/>
    <w:rsid w:val="2E5029EC"/>
    <w:rsid w:val="2E504291"/>
    <w:rsid w:val="2E57220A"/>
    <w:rsid w:val="2E62699E"/>
    <w:rsid w:val="2E6C29E3"/>
    <w:rsid w:val="2E73D183"/>
    <w:rsid w:val="2E811D34"/>
    <w:rsid w:val="2E900C2D"/>
    <w:rsid w:val="2E9138DC"/>
    <w:rsid w:val="2E9A229D"/>
    <w:rsid w:val="2EAB74FF"/>
    <w:rsid w:val="2EAD5EDF"/>
    <w:rsid w:val="2EB08C1A"/>
    <w:rsid w:val="2EB9C049"/>
    <w:rsid w:val="2EC1BAB1"/>
    <w:rsid w:val="2EE66E5A"/>
    <w:rsid w:val="2EEA46BE"/>
    <w:rsid w:val="2EFC888F"/>
    <w:rsid w:val="2EFCCB0C"/>
    <w:rsid w:val="2EFD433E"/>
    <w:rsid w:val="2EFFD4CF"/>
    <w:rsid w:val="2F009A78"/>
    <w:rsid w:val="2F02F3DB"/>
    <w:rsid w:val="2F0D0E02"/>
    <w:rsid w:val="2F0F31FF"/>
    <w:rsid w:val="2F12792F"/>
    <w:rsid w:val="2F16AE7D"/>
    <w:rsid w:val="2F1CDD17"/>
    <w:rsid w:val="2F21D630"/>
    <w:rsid w:val="2F27DA08"/>
    <w:rsid w:val="2F297945"/>
    <w:rsid w:val="2F2C546A"/>
    <w:rsid w:val="2F30354B"/>
    <w:rsid w:val="2F3D413C"/>
    <w:rsid w:val="2F439804"/>
    <w:rsid w:val="2F4B8E85"/>
    <w:rsid w:val="2F526006"/>
    <w:rsid w:val="2F56CEF6"/>
    <w:rsid w:val="2F5C8E5E"/>
    <w:rsid w:val="2F630D54"/>
    <w:rsid w:val="2F6B2ACF"/>
    <w:rsid w:val="2F6C551B"/>
    <w:rsid w:val="2F6C96F5"/>
    <w:rsid w:val="2F6E72E7"/>
    <w:rsid w:val="2F6F7D65"/>
    <w:rsid w:val="2F71F0A2"/>
    <w:rsid w:val="2F76E92F"/>
    <w:rsid w:val="2F7A72E2"/>
    <w:rsid w:val="2F846925"/>
    <w:rsid w:val="2F84B740"/>
    <w:rsid w:val="2F86F553"/>
    <w:rsid w:val="2F9F92F7"/>
    <w:rsid w:val="2FA02B97"/>
    <w:rsid w:val="2FA10EE5"/>
    <w:rsid w:val="2FAD567E"/>
    <w:rsid w:val="2FB31A8A"/>
    <w:rsid w:val="2FB9314C"/>
    <w:rsid w:val="2FBF4771"/>
    <w:rsid w:val="2FCCD490"/>
    <w:rsid w:val="2FDB8CEE"/>
    <w:rsid w:val="2FE3B10E"/>
    <w:rsid w:val="2FE5F737"/>
    <w:rsid w:val="2FEA1F57"/>
    <w:rsid w:val="2FEDCFE9"/>
    <w:rsid w:val="2FF1E4BC"/>
    <w:rsid w:val="2FFC0E1F"/>
    <w:rsid w:val="3000754D"/>
    <w:rsid w:val="30231723"/>
    <w:rsid w:val="302A20B1"/>
    <w:rsid w:val="302AA817"/>
    <w:rsid w:val="302D8AE6"/>
    <w:rsid w:val="303E55F6"/>
    <w:rsid w:val="3048171A"/>
    <w:rsid w:val="30676F40"/>
    <w:rsid w:val="3075B582"/>
    <w:rsid w:val="30884BA9"/>
    <w:rsid w:val="308F409D"/>
    <w:rsid w:val="3096C25D"/>
    <w:rsid w:val="30972A6C"/>
    <w:rsid w:val="30A0C323"/>
    <w:rsid w:val="30A6AF1B"/>
    <w:rsid w:val="30B28639"/>
    <w:rsid w:val="30B71A04"/>
    <w:rsid w:val="30BA69B7"/>
    <w:rsid w:val="30BC00DD"/>
    <w:rsid w:val="30D81750"/>
    <w:rsid w:val="30D904BD"/>
    <w:rsid w:val="30DE6A4F"/>
    <w:rsid w:val="30E215A8"/>
    <w:rsid w:val="30E5DDA8"/>
    <w:rsid w:val="30EE09D7"/>
    <w:rsid w:val="30F2A104"/>
    <w:rsid w:val="31047A36"/>
    <w:rsid w:val="310A7ADA"/>
    <w:rsid w:val="3116DC94"/>
    <w:rsid w:val="312593C1"/>
    <w:rsid w:val="31280E85"/>
    <w:rsid w:val="312C900A"/>
    <w:rsid w:val="3135ED9A"/>
    <w:rsid w:val="3139D0C7"/>
    <w:rsid w:val="313FF1BB"/>
    <w:rsid w:val="3140B490"/>
    <w:rsid w:val="315FC0AB"/>
    <w:rsid w:val="3163E758"/>
    <w:rsid w:val="317E5D32"/>
    <w:rsid w:val="318BCCF2"/>
    <w:rsid w:val="319E344D"/>
    <w:rsid w:val="31A26381"/>
    <w:rsid w:val="31A83671"/>
    <w:rsid w:val="31AC11FF"/>
    <w:rsid w:val="31AD3C02"/>
    <w:rsid w:val="31B619C7"/>
    <w:rsid w:val="31BCDD08"/>
    <w:rsid w:val="31C7859D"/>
    <w:rsid w:val="31C7ACEF"/>
    <w:rsid w:val="31CE8AA2"/>
    <w:rsid w:val="31DD7709"/>
    <w:rsid w:val="31E369FC"/>
    <w:rsid w:val="31EB0B92"/>
    <w:rsid w:val="31F428B9"/>
    <w:rsid w:val="31F90A02"/>
    <w:rsid w:val="32047EBE"/>
    <w:rsid w:val="320B92D5"/>
    <w:rsid w:val="3246C196"/>
    <w:rsid w:val="32491C97"/>
    <w:rsid w:val="3251BA92"/>
    <w:rsid w:val="32520777"/>
    <w:rsid w:val="325314C3"/>
    <w:rsid w:val="325864B0"/>
    <w:rsid w:val="325C4AAA"/>
    <w:rsid w:val="3261AA53"/>
    <w:rsid w:val="326B4F28"/>
    <w:rsid w:val="3275623D"/>
    <w:rsid w:val="32757D0E"/>
    <w:rsid w:val="3278F020"/>
    <w:rsid w:val="32838CDD"/>
    <w:rsid w:val="32840273"/>
    <w:rsid w:val="328E3309"/>
    <w:rsid w:val="328E7165"/>
    <w:rsid w:val="329C3FF0"/>
    <w:rsid w:val="32A2827F"/>
    <w:rsid w:val="32A826A5"/>
    <w:rsid w:val="32ABCD0E"/>
    <w:rsid w:val="32AC874B"/>
    <w:rsid w:val="32B5F4B0"/>
    <w:rsid w:val="32B91174"/>
    <w:rsid w:val="32D0E622"/>
    <w:rsid w:val="32D5B70C"/>
    <w:rsid w:val="32D6C9C2"/>
    <w:rsid w:val="32E0E23A"/>
    <w:rsid w:val="32EE2772"/>
    <w:rsid w:val="32F4A294"/>
    <w:rsid w:val="32F55375"/>
    <w:rsid w:val="32FE4786"/>
    <w:rsid w:val="330AF7C1"/>
    <w:rsid w:val="3314F92D"/>
    <w:rsid w:val="331DF78B"/>
    <w:rsid w:val="331FD1E4"/>
    <w:rsid w:val="332064AF"/>
    <w:rsid w:val="33323D2C"/>
    <w:rsid w:val="3334B779"/>
    <w:rsid w:val="333AB373"/>
    <w:rsid w:val="334406D2"/>
    <w:rsid w:val="334C034B"/>
    <w:rsid w:val="334D180E"/>
    <w:rsid w:val="334F57F4"/>
    <w:rsid w:val="33652BA8"/>
    <w:rsid w:val="3377F935"/>
    <w:rsid w:val="337EE622"/>
    <w:rsid w:val="33822A8C"/>
    <w:rsid w:val="33A3DE0F"/>
    <w:rsid w:val="33B263F7"/>
    <w:rsid w:val="33B68C9E"/>
    <w:rsid w:val="33BDEA7C"/>
    <w:rsid w:val="33D19D1C"/>
    <w:rsid w:val="33D19E68"/>
    <w:rsid w:val="33D40B9B"/>
    <w:rsid w:val="33EC76B6"/>
    <w:rsid w:val="341029B8"/>
    <w:rsid w:val="3412E892"/>
    <w:rsid w:val="3417195C"/>
    <w:rsid w:val="341A67A8"/>
    <w:rsid w:val="342233A0"/>
    <w:rsid w:val="3426E954"/>
    <w:rsid w:val="3427C094"/>
    <w:rsid w:val="34285AE5"/>
    <w:rsid w:val="342A41C6"/>
    <w:rsid w:val="3437E804"/>
    <w:rsid w:val="343C1AF8"/>
    <w:rsid w:val="3444609C"/>
    <w:rsid w:val="344A9C58"/>
    <w:rsid w:val="344C2A1F"/>
    <w:rsid w:val="344FDF9C"/>
    <w:rsid w:val="345447DC"/>
    <w:rsid w:val="345A6676"/>
    <w:rsid w:val="345B43F9"/>
    <w:rsid w:val="34637BEF"/>
    <w:rsid w:val="34647877"/>
    <w:rsid w:val="3471AED3"/>
    <w:rsid w:val="347CEA21"/>
    <w:rsid w:val="3485D38A"/>
    <w:rsid w:val="348D06D8"/>
    <w:rsid w:val="348E1210"/>
    <w:rsid w:val="3490DA0B"/>
    <w:rsid w:val="34934330"/>
    <w:rsid w:val="34A02E8D"/>
    <w:rsid w:val="34A2D81D"/>
    <w:rsid w:val="34A32140"/>
    <w:rsid w:val="34A4C267"/>
    <w:rsid w:val="34A6E562"/>
    <w:rsid w:val="34AAECDE"/>
    <w:rsid w:val="34B3D2A4"/>
    <w:rsid w:val="34BE25DC"/>
    <w:rsid w:val="34C6A858"/>
    <w:rsid w:val="34EA318E"/>
    <w:rsid w:val="34FB9D37"/>
    <w:rsid w:val="3500CB95"/>
    <w:rsid w:val="35046872"/>
    <w:rsid w:val="35067182"/>
    <w:rsid w:val="351B422C"/>
    <w:rsid w:val="3525F8B0"/>
    <w:rsid w:val="352BB2AB"/>
    <w:rsid w:val="353C63D9"/>
    <w:rsid w:val="3548D536"/>
    <w:rsid w:val="35745194"/>
    <w:rsid w:val="35791E88"/>
    <w:rsid w:val="3588C50F"/>
    <w:rsid w:val="358A0C49"/>
    <w:rsid w:val="359E1A79"/>
    <w:rsid w:val="35A78DE3"/>
    <w:rsid w:val="35B192C2"/>
    <w:rsid w:val="35C61227"/>
    <w:rsid w:val="35C73B1A"/>
    <w:rsid w:val="35CC2E0E"/>
    <w:rsid w:val="35E3597C"/>
    <w:rsid w:val="35E4CA81"/>
    <w:rsid w:val="35EA44D1"/>
    <w:rsid w:val="35F0CE82"/>
    <w:rsid w:val="35F79890"/>
    <w:rsid w:val="35F8D83F"/>
    <w:rsid w:val="36036D2E"/>
    <w:rsid w:val="361AABF1"/>
    <w:rsid w:val="361CB6E4"/>
    <w:rsid w:val="361DFBDE"/>
    <w:rsid w:val="36268583"/>
    <w:rsid w:val="3628D739"/>
    <w:rsid w:val="362A0D92"/>
    <w:rsid w:val="362B7363"/>
    <w:rsid w:val="362E2169"/>
    <w:rsid w:val="36448F0E"/>
    <w:rsid w:val="366B6E50"/>
    <w:rsid w:val="366D8072"/>
    <w:rsid w:val="366DABAB"/>
    <w:rsid w:val="3676FE16"/>
    <w:rsid w:val="367F42F3"/>
    <w:rsid w:val="3689802E"/>
    <w:rsid w:val="368BEDF2"/>
    <w:rsid w:val="36995424"/>
    <w:rsid w:val="369C3A8C"/>
    <w:rsid w:val="36A4A39B"/>
    <w:rsid w:val="36A7656D"/>
    <w:rsid w:val="36B71078"/>
    <w:rsid w:val="36BB754D"/>
    <w:rsid w:val="36BDB776"/>
    <w:rsid w:val="36BEB4C9"/>
    <w:rsid w:val="36C607DC"/>
    <w:rsid w:val="36C66074"/>
    <w:rsid w:val="36E37BEC"/>
    <w:rsid w:val="36E7D0D6"/>
    <w:rsid w:val="37025FBC"/>
    <w:rsid w:val="370ED86E"/>
    <w:rsid w:val="37186A7C"/>
    <w:rsid w:val="3721D744"/>
    <w:rsid w:val="3723DB98"/>
    <w:rsid w:val="3724B988"/>
    <w:rsid w:val="37291812"/>
    <w:rsid w:val="372D7479"/>
    <w:rsid w:val="3735091C"/>
    <w:rsid w:val="374C3714"/>
    <w:rsid w:val="37616E9E"/>
    <w:rsid w:val="37645F32"/>
    <w:rsid w:val="3766D011"/>
    <w:rsid w:val="376726A0"/>
    <w:rsid w:val="376CDC9F"/>
    <w:rsid w:val="376F17AA"/>
    <w:rsid w:val="3781A9E4"/>
    <w:rsid w:val="37823D1A"/>
    <w:rsid w:val="378453F6"/>
    <w:rsid w:val="37920738"/>
    <w:rsid w:val="37947514"/>
    <w:rsid w:val="379D9A9F"/>
    <w:rsid w:val="37A033C2"/>
    <w:rsid w:val="37A2D7DB"/>
    <w:rsid w:val="37A32785"/>
    <w:rsid w:val="37A36FF2"/>
    <w:rsid w:val="37A61293"/>
    <w:rsid w:val="37AE77BD"/>
    <w:rsid w:val="37BE35C6"/>
    <w:rsid w:val="37D22B41"/>
    <w:rsid w:val="37E35E0F"/>
    <w:rsid w:val="37E653FA"/>
    <w:rsid w:val="37F65E16"/>
    <w:rsid w:val="37F74505"/>
    <w:rsid w:val="37FA60BA"/>
    <w:rsid w:val="38123C99"/>
    <w:rsid w:val="3812DBD8"/>
    <w:rsid w:val="38178359"/>
    <w:rsid w:val="3824043C"/>
    <w:rsid w:val="3825A320"/>
    <w:rsid w:val="38274B9F"/>
    <w:rsid w:val="3829675F"/>
    <w:rsid w:val="38392EE8"/>
    <w:rsid w:val="38418832"/>
    <w:rsid w:val="384D014C"/>
    <w:rsid w:val="3852CF09"/>
    <w:rsid w:val="385B6775"/>
    <w:rsid w:val="38708E9A"/>
    <w:rsid w:val="388913F4"/>
    <w:rsid w:val="38914240"/>
    <w:rsid w:val="389648EF"/>
    <w:rsid w:val="38ADD32F"/>
    <w:rsid w:val="38C944DA"/>
    <w:rsid w:val="38CD011D"/>
    <w:rsid w:val="38D47EE0"/>
    <w:rsid w:val="38DCED2B"/>
    <w:rsid w:val="38E70483"/>
    <w:rsid w:val="38EDED26"/>
    <w:rsid w:val="39009AE2"/>
    <w:rsid w:val="3905D753"/>
    <w:rsid w:val="390BDDBD"/>
    <w:rsid w:val="391981F7"/>
    <w:rsid w:val="39269353"/>
    <w:rsid w:val="392B0C96"/>
    <w:rsid w:val="392B5879"/>
    <w:rsid w:val="392DD799"/>
    <w:rsid w:val="392E9876"/>
    <w:rsid w:val="392F3952"/>
    <w:rsid w:val="3932BBB9"/>
    <w:rsid w:val="393436EF"/>
    <w:rsid w:val="3937FE15"/>
    <w:rsid w:val="393FB860"/>
    <w:rsid w:val="3940E381"/>
    <w:rsid w:val="39493E95"/>
    <w:rsid w:val="3956FAD6"/>
    <w:rsid w:val="39581CB7"/>
    <w:rsid w:val="395F8E2A"/>
    <w:rsid w:val="396C81D9"/>
    <w:rsid w:val="397AC9AE"/>
    <w:rsid w:val="397AF5D3"/>
    <w:rsid w:val="398B24FA"/>
    <w:rsid w:val="398E6B48"/>
    <w:rsid w:val="3998E0D3"/>
    <w:rsid w:val="3999AF17"/>
    <w:rsid w:val="39A5E888"/>
    <w:rsid w:val="39A7BF85"/>
    <w:rsid w:val="39A8BC4D"/>
    <w:rsid w:val="39B34856"/>
    <w:rsid w:val="39B5CED5"/>
    <w:rsid w:val="39C08D83"/>
    <w:rsid w:val="39D6C28A"/>
    <w:rsid w:val="39E09FF8"/>
    <w:rsid w:val="39E25D71"/>
    <w:rsid w:val="39F31F47"/>
    <w:rsid w:val="39F57A8D"/>
    <w:rsid w:val="39F6DA35"/>
    <w:rsid w:val="39FBFEFF"/>
    <w:rsid w:val="3A001815"/>
    <w:rsid w:val="3A04E695"/>
    <w:rsid w:val="3A0CBE18"/>
    <w:rsid w:val="3A0FD4FC"/>
    <w:rsid w:val="3A1CFE3D"/>
    <w:rsid w:val="3A24E455"/>
    <w:rsid w:val="3A2C6C88"/>
    <w:rsid w:val="3A2DACBD"/>
    <w:rsid w:val="3A366F35"/>
    <w:rsid w:val="3A394FB6"/>
    <w:rsid w:val="3A4890A8"/>
    <w:rsid w:val="3A5FE61F"/>
    <w:rsid w:val="3A676ED2"/>
    <w:rsid w:val="3A6EB3ED"/>
    <w:rsid w:val="3A7C84FC"/>
    <w:rsid w:val="3A854527"/>
    <w:rsid w:val="3A85AF45"/>
    <w:rsid w:val="3A884873"/>
    <w:rsid w:val="3A8C129F"/>
    <w:rsid w:val="3A8EBC88"/>
    <w:rsid w:val="3A94310D"/>
    <w:rsid w:val="3A99834A"/>
    <w:rsid w:val="3A9A89E0"/>
    <w:rsid w:val="3A9DA74A"/>
    <w:rsid w:val="3AB3E738"/>
    <w:rsid w:val="3ABF4D5F"/>
    <w:rsid w:val="3AC0C794"/>
    <w:rsid w:val="3AC4563B"/>
    <w:rsid w:val="3AC7AE76"/>
    <w:rsid w:val="3AE2AFF6"/>
    <w:rsid w:val="3AEDA253"/>
    <w:rsid w:val="3AF439F9"/>
    <w:rsid w:val="3AFC3542"/>
    <w:rsid w:val="3B148152"/>
    <w:rsid w:val="3B179675"/>
    <w:rsid w:val="3B192BF2"/>
    <w:rsid w:val="3B1DF4BC"/>
    <w:rsid w:val="3B23FE91"/>
    <w:rsid w:val="3B2B6E85"/>
    <w:rsid w:val="3B2C2BCE"/>
    <w:rsid w:val="3B2EED81"/>
    <w:rsid w:val="3B506417"/>
    <w:rsid w:val="3B6C8383"/>
    <w:rsid w:val="3B746A9E"/>
    <w:rsid w:val="3B828C08"/>
    <w:rsid w:val="3B831018"/>
    <w:rsid w:val="3B859304"/>
    <w:rsid w:val="3B8FF4C0"/>
    <w:rsid w:val="3B90465F"/>
    <w:rsid w:val="3B914AEE"/>
    <w:rsid w:val="3B94218A"/>
    <w:rsid w:val="3B99E90B"/>
    <w:rsid w:val="3B9FE1DA"/>
    <w:rsid w:val="3BA3F51B"/>
    <w:rsid w:val="3BA7A7A5"/>
    <w:rsid w:val="3BA9B4D2"/>
    <w:rsid w:val="3BAD0D99"/>
    <w:rsid w:val="3BAFC3DA"/>
    <w:rsid w:val="3BB04E75"/>
    <w:rsid w:val="3BC4A484"/>
    <w:rsid w:val="3BC59F22"/>
    <w:rsid w:val="3BE5D2EC"/>
    <w:rsid w:val="3BE7E8DF"/>
    <w:rsid w:val="3BF82370"/>
    <w:rsid w:val="3BF8E9BD"/>
    <w:rsid w:val="3C03031B"/>
    <w:rsid w:val="3C068295"/>
    <w:rsid w:val="3C06C53B"/>
    <w:rsid w:val="3C1C9305"/>
    <w:rsid w:val="3C1EE180"/>
    <w:rsid w:val="3C25033E"/>
    <w:rsid w:val="3C43AC6C"/>
    <w:rsid w:val="3C4AD823"/>
    <w:rsid w:val="3C65A59F"/>
    <w:rsid w:val="3C67E93D"/>
    <w:rsid w:val="3C770AC1"/>
    <w:rsid w:val="3C7E0F35"/>
    <w:rsid w:val="3C7ED2EC"/>
    <w:rsid w:val="3C838BA8"/>
    <w:rsid w:val="3C85C7F6"/>
    <w:rsid w:val="3C9167BA"/>
    <w:rsid w:val="3C91ED17"/>
    <w:rsid w:val="3C9B8890"/>
    <w:rsid w:val="3CA844EE"/>
    <w:rsid w:val="3CB00262"/>
    <w:rsid w:val="3CB3FC09"/>
    <w:rsid w:val="3CB4FC53"/>
    <w:rsid w:val="3CBCE743"/>
    <w:rsid w:val="3CC331A3"/>
    <w:rsid w:val="3CDB01AE"/>
    <w:rsid w:val="3CF6158C"/>
    <w:rsid w:val="3CF78008"/>
    <w:rsid w:val="3CF8ECBA"/>
    <w:rsid w:val="3CFA42CD"/>
    <w:rsid w:val="3D043B86"/>
    <w:rsid w:val="3D16342C"/>
    <w:rsid w:val="3D297EAA"/>
    <w:rsid w:val="3D2981C7"/>
    <w:rsid w:val="3D2B2C32"/>
    <w:rsid w:val="3D34EDF7"/>
    <w:rsid w:val="3D392AAB"/>
    <w:rsid w:val="3D3BB23B"/>
    <w:rsid w:val="3D3C8757"/>
    <w:rsid w:val="3D474051"/>
    <w:rsid w:val="3D54DA98"/>
    <w:rsid w:val="3D609E1B"/>
    <w:rsid w:val="3D61B561"/>
    <w:rsid w:val="3D674FF9"/>
    <w:rsid w:val="3D694823"/>
    <w:rsid w:val="3D752A3D"/>
    <w:rsid w:val="3D963386"/>
    <w:rsid w:val="3D99C7BB"/>
    <w:rsid w:val="3DA062FA"/>
    <w:rsid w:val="3DA1A475"/>
    <w:rsid w:val="3DA22AA0"/>
    <w:rsid w:val="3DBE319A"/>
    <w:rsid w:val="3DC3B361"/>
    <w:rsid w:val="3DCAAFD8"/>
    <w:rsid w:val="3DD5C35C"/>
    <w:rsid w:val="3DD79C2C"/>
    <w:rsid w:val="3DDED88C"/>
    <w:rsid w:val="3DEC103B"/>
    <w:rsid w:val="3DF82D34"/>
    <w:rsid w:val="3DFB3804"/>
    <w:rsid w:val="3DFE7231"/>
    <w:rsid w:val="3E020999"/>
    <w:rsid w:val="3E1E30A2"/>
    <w:rsid w:val="3E376073"/>
    <w:rsid w:val="3E48E77A"/>
    <w:rsid w:val="3E4BD042"/>
    <w:rsid w:val="3E541195"/>
    <w:rsid w:val="3E6279CF"/>
    <w:rsid w:val="3E68FB64"/>
    <w:rsid w:val="3E7230B4"/>
    <w:rsid w:val="3E733919"/>
    <w:rsid w:val="3E73A4F9"/>
    <w:rsid w:val="3E8BA31F"/>
    <w:rsid w:val="3E8CFB4D"/>
    <w:rsid w:val="3E934277"/>
    <w:rsid w:val="3E971D49"/>
    <w:rsid w:val="3EA8D232"/>
    <w:rsid w:val="3EB37BC3"/>
    <w:rsid w:val="3EB38268"/>
    <w:rsid w:val="3EBE3737"/>
    <w:rsid w:val="3ED290A1"/>
    <w:rsid w:val="3EE54E26"/>
    <w:rsid w:val="3EF1C561"/>
    <w:rsid w:val="3EF65D15"/>
    <w:rsid w:val="3EFBEC23"/>
    <w:rsid w:val="3EFD219C"/>
    <w:rsid w:val="3F0A29C9"/>
    <w:rsid w:val="3F10C017"/>
    <w:rsid w:val="3F176222"/>
    <w:rsid w:val="3F17EE90"/>
    <w:rsid w:val="3F29DBA2"/>
    <w:rsid w:val="3F34BD20"/>
    <w:rsid w:val="3F52F8F3"/>
    <w:rsid w:val="3F535826"/>
    <w:rsid w:val="3F5C5CF2"/>
    <w:rsid w:val="3F60C90C"/>
    <w:rsid w:val="3F78A4E7"/>
    <w:rsid w:val="3F79269F"/>
    <w:rsid w:val="3F7D9BEF"/>
    <w:rsid w:val="3F80CCF7"/>
    <w:rsid w:val="3F94328E"/>
    <w:rsid w:val="3F96BA36"/>
    <w:rsid w:val="3F9DB623"/>
    <w:rsid w:val="3FA64AF9"/>
    <w:rsid w:val="3FAF8169"/>
    <w:rsid w:val="3FB36AEF"/>
    <w:rsid w:val="3FBC96DA"/>
    <w:rsid w:val="3FCA6F03"/>
    <w:rsid w:val="3FEF6048"/>
    <w:rsid w:val="3FF6854B"/>
    <w:rsid w:val="40022D46"/>
    <w:rsid w:val="4002BDD6"/>
    <w:rsid w:val="400E3702"/>
    <w:rsid w:val="4022D6D5"/>
    <w:rsid w:val="4031F84E"/>
    <w:rsid w:val="405CF306"/>
    <w:rsid w:val="405EE93E"/>
    <w:rsid w:val="405F77F2"/>
    <w:rsid w:val="407F595D"/>
    <w:rsid w:val="408DD1C9"/>
    <w:rsid w:val="409226C0"/>
    <w:rsid w:val="4096DCBA"/>
    <w:rsid w:val="409BAE0C"/>
    <w:rsid w:val="409CFE9E"/>
    <w:rsid w:val="409FB634"/>
    <w:rsid w:val="40A4286F"/>
    <w:rsid w:val="40A4D531"/>
    <w:rsid w:val="40B50D60"/>
    <w:rsid w:val="40C0B4C8"/>
    <w:rsid w:val="40C1D5E8"/>
    <w:rsid w:val="40C6CD5B"/>
    <w:rsid w:val="40DC39A1"/>
    <w:rsid w:val="40E4B626"/>
    <w:rsid w:val="40E70B17"/>
    <w:rsid w:val="40E834D8"/>
    <w:rsid w:val="40E88239"/>
    <w:rsid w:val="40EA59D0"/>
    <w:rsid w:val="410169FE"/>
    <w:rsid w:val="41028C66"/>
    <w:rsid w:val="410C41B7"/>
    <w:rsid w:val="410D0985"/>
    <w:rsid w:val="410EE34A"/>
    <w:rsid w:val="4120BFCB"/>
    <w:rsid w:val="41228B86"/>
    <w:rsid w:val="412C2378"/>
    <w:rsid w:val="41345165"/>
    <w:rsid w:val="4135F813"/>
    <w:rsid w:val="41371971"/>
    <w:rsid w:val="41398F87"/>
    <w:rsid w:val="4139AA5B"/>
    <w:rsid w:val="414F3B50"/>
    <w:rsid w:val="415D85EE"/>
    <w:rsid w:val="415FCEC1"/>
    <w:rsid w:val="41627875"/>
    <w:rsid w:val="41637134"/>
    <w:rsid w:val="416439E7"/>
    <w:rsid w:val="41849DBD"/>
    <w:rsid w:val="41866A75"/>
    <w:rsid w:val="41945DC5"/>
    <w:rsid w:val="4196EA44"/>
    <w:rsid w:val="419C9A6B"/>
    <w:rsid w:val="41A211B6"/>
    <w:rsid w:val="41A3507E"/>
    <w:rsid w:val="41AF0EEA"/>
    <w:rsid w:val="41AFB317"/>
    <w:rsid w:val="41BCD4E6"/>
    <w:rsid w:val="41C8A13F"/>
    <w:rsid w:val="41CAE9B2"/>
    <w:rsid w:val="41E26EC9"/>
    <w:rsid w:val="41E35F64"/>
    <w:rsid w:val="41EDF23C"/>
    <w:rsid w:val="420ABA2B"/>
    <w:rsid w:val="421AE6E1"/>
    <w:rsid w:val="422B09C9"/>
    <w:rsid w:val="422B3787"/>
    <w:rsid w:val="422C21B8"/>
    <w:rsid w:val="422DECB8"/>
    <w:rsid w:val="422F0A49"/>
    <w:rsid w:val="4231B157"/>
    <w:rsid w:val="42389E22"/>
    <w:rsid w:val="423FF8D0"/>
    <w:rsid w:val="4249AABF"/>
    <w:rsid w:val="424A8522"/>
    <w:rsid w:val="424CA3D8"/>
    <w:rsid w:val="425CA8A1"/>
    <w:rsid w:val="426841E5"/>
    <w:rsid w:val="426CE88E"/>
    <w:rsid w:val="428C40F6"/>
    <w:rsid w:val="428DF900"/>
    <w:rsid w:val="4292E66E"/>
    <w:rsid w:val="4293EE21"/>
    <w:rsid w:val="42977818"/>
    <w:rsid w:val="4297D07A"/>
    <w:rsid w:val="4298846D"/>
    <w:rsid w:val="42A595E5"/>
    <w:rsid w:val="42A81218"/>
    <w:rsid w:val="42AD794A"/>
    <w:rsid w:val="42AD8902"/>
    <w:rsid w:val="42ADBE8F"/>
    <w:rsid w:val="42BA19A7"/>
    <w:rsid w:val="42BC6F05"/>
    <w:rsid w:val="42BC902C"/>
    <w:rsid w:val="42BEB97E"/>
    <w:rsid w:val="42C0AC03"/>
    <w:rsid w:val="42C37F08"/>
    <w:rsid w:val="42CBD350"/>
    <w:rsid w:val="42CCE4FF"/>
    <w:rsid w:val="42D5A7E8"/>
    <w:rsid w:val="42D71045"/>
    <w:rsid w:val="42D9BA8B"/>
    <w:rsid w:val="42E0EC7C"/>
    <w:rsid w:val="42E8A152"/>
    <w:rsid w:val="42F96E3F"/>
    <w:rsid w:val="42F98EEB"/>
    <w:rsid w:val="4303BE81"/>
    <w:rsid w:val="431D97FD"/>
    <w:rsid w:val="431E4670"/>
    <w:rsid w:val="432416CB"/>
    <w:rsid w:val="432791FB"/>
    <w:rsid w:val="433771F3"/>
    <w:rsid w:val="43383073"/>
    <w:rsid w:val="435E7DBD"/>
    <w:rsid w:val="437399FE"/>
    <w:rsid w:val="437CF6A7"/>
    <w:rsid w:val="437F2FC5"/>
    <w:rsid w:val="4384D478"/>
    <w:rsid w:val="4385B7C8"/>
    <w:rsid w:val="439226B3"/>
    <w:rsid w:val="43B42A55"/>
    <w:rsid w:val="43B6B742"/>
    <w:rsid w:val="43C4F897"/>
    <w:rsid w:val="43C7F219"/>
    <w:rsid w:val="43C83988"/>
    <w:rsid w:val="43CBA939"/>
    <w:rsid w:val="43D01AB5"/>
    <w:rsid w:val="43D16E7A"/>
    <w:rsid w:val="43D6E6BD"/>
    <w:rsid w:val="43DF4E3C"/>
    <w:rsid w:val="43E0C461"/>
    <w:rsid w:val="43E24A8E"/>
    <w:rsid w:val="43E25915"/>
    <w:rsid w:val="43E8FE95"/>
    <w:rsid w:val="43E9A820"/>
    <w:rsid w:val="43E9FF77"/>
    <w:rsid w:val="43F00ED6"/>
    <w:rsid w:val="43F05B8F"/>
    <w:rsid w:val="4404D2AC"/>
    <w:rsid w:val="440B02F5"/>
    <w:rsid w:val="4425A18F"/>
    <w:rsid w:val="4429E652"/>
    <w:rsid w:val="4431D474"/>
    <w:rsid w:val="443D3295"/>
    <w:rsid w:val="44404C15"/>
    <w:rsid w:val="44406B00"/>
    <w:rsid w:val="4445E42F"/>
    <w:rsid w:val="444E623D"/>
    <w:rsid w:val="4457A45A"/>
    <w:rsid w:val="445A2C48"/>
    <w:rsid w:val="445E5220"/>
    <w:rsid w:val="445FF847"/>
    <w:rsid w:val="4486DC12"/>
    <w:rsid w:val="4489B493"/>
    <w:rsid w:val="448B30F5"/>
    <w:rsid w:val="44902289"/>
    <w:rsid w:val="449E7F4F"/>
    <w:rsid w:val="44A5B8B7"/>
    <w:rsid w:val="44A67C7D"/>
    <w:rsid w:val="44A6C7A7"/>
    <w:rsid w:val="44A72755"/>
    <w:rsid w:val="44AF68F3"/>
    <w:rsid w:val="44C02237"/>
    <w:rsid w:val="44C82852"/>
    <w:rsid w:val="44CA5086"/>
    <w:rsid w:val="44D42FBA"/>
    <w:rsid w:val="44D908B2"/>
    <w:rsid w:val="44DA044A"/>
    <w:rsid w:val="44DBAF21"/>
    <w:rsid w:val="44DDBAE1"/>
    <w:rsid w:val="44EEC20A"/>
    <w:rsid w:val="44FE994B"/>
    <w:rsid w:val="45091CCA"/>
    <w:rsid w:val="45107C23"/>
    <w:rsid w:val="451E4E40"/>
    <w:rsid w:val="451E8BB0"/>
    <w:rsid w:val="45449D00"/>
    <w:rsid w:val="4544CB8F"/>
    <w:rsid w:val="456080B2"/>
    <w:rsid w:val="45627F41"/>
    <w:rsid w:val="4562AF25"/>
    <w:rsid w:val="45634AC7"/>
    <w:rsid w:val="4566DD02"/>
    <w:rsid w:val="45700190"/>
    <w:rsid w:val="457425B2"/>
    <w:rsid w:val="45751FBB"/>
    <w:rsid w:val="4575D827"/>
    <w:rsid w:val="4577997C"/>
    <w:rsid w:val="457E94EC"/>
    <w:rsid w:val="459DDDFF"/>
    <w:rsid w:val="45A3FEA4"/>
    <w:rsid w:val="45A4D19D"/>
    <w:rsid w:val="45BD4FB4"/>
    <w:rsid w:val="45BEB8AC"/>
    <w:rsid w:val="45BFDCD2"/>
    <w:rsid w:val="45C18DDD"/>
    <w:rsid w:val="45DBC0CC"/>
    <w:rsid w:val="45EA39B1"/>
    <w:rsid w:val="45F1BA69"/>
    <w:rsid w:val="45F4A1EC"/>
    <w:rsid w:val="45F5CB65"/>
    <w:rsid w:val="45F9B7AF"/>
    <w:rsid w:val="45FA4BDC"/>
    <w:rsid w:val="4604A700"/>
    <w:rsid w:val="460602E8"/>
    <w:rsid w:val="461D1D32"/>
    <w:rsid w:val="46235BEC"/>
    <w:rsid w:val="462A9771"/>
    <w:rsid w:val="462D752E"/>
    <w:rsid w:val="464C167B"/>
    <w:rsid w:val="46572F6B"/>
    <w:rsid w:val="465EC4A0"/>
    <w:rsid w:val="46647FBA"/>
    <w:rsid w:val="46679A56"/>
    <w:rsid w:val="46683A64"/>
    <w:rsid w:val="46712681"/>
    <w:rsid w:val="468149DD"/>
    <w:rsid w:val="4687D5A0"/>
    <w:rsid w:val="468B2448"/>
    <w:rsid w:val="469EB926"/>
    <w:rsid w:val="46A12513"/>
    <w:rsid w:val="46A9D302"/>
    <w:rsid w:val="46ACC557"/>
    <w:rsid w:val="46BA233A"/>
    <w:rsid w:val="46BBBE10"/>
    <w:rsid w:val="46CDFD29"/>
    <w:rsid w:val="46CE7C7B"/>
    <w:rsid w:val="46D060BA"/>
    <w:rsid w:val="46D5479C"/>
    <w:rsid w:val="46D9E312"/>
    <w:rsid w:val="46E1F64C"/>
    <w:rsid w:val="46F12385"/>
    <w:rsid w:val="46FC6A74"/>
    <w:rsid w:val="470AEF90"/>
    <w:rsid w:val="471832E8"/>
    <w:rsid w:val="472467F2"/>
    <w:rsid w:val="472D537E"/>
    <w:rsid w:val="47373187"/>
    <w:rsid w:val="47493416"/>
    <w:rsid w:val="4764BAE1"/>
    <w:rsid w:val="4764E2A1"/>
    <w:rsid w:val="4768EE02"/>
    <w:rsid w:val="4771E738"/>
    <w:rsid w:val="47862947"/>
    <w:rsid w:val="4794F86B"/>
    <w:rsid w:val="479891A9"/>
    <w:rsid w:val="479FC425"/>
    <w:rsid w:val="47AC6B08"/>
    <w:rsid w:val="47C25781"/>
    <w:rsid w:val="47C30C4F"/>
    <w:rsid w:val="47CA4190"/>
    <w:rsid w:val="47E3A6B5"/>
    <w:rsid w:val="47F1A4FA"/>
    <w:rsid w:val="47F98CA4"/>
    <w:rsid w:val="47FA0DAC"/>
    <w:rsid w:val="47FB22BE"/>
    <w:rsid w:val="480D9BC9"/>
    <w:rsid w:val="48108D00"/>
    <w:rsid w:val="4810903C"/>
    <w:rsid w:val="481BD5E5"/>
    <w:rsid w:val="481FC763"/>
    <w:rsid w:val="48325C3E"/>
    <w:rsid w:val="483C542B"/>
    <w:rsid w:val="48442D65"/>
    <w:rsid w:val="484C8F67"/>
    <w:rsid w:val="48578E71"/>
    <w:rsid w:val="48662E07"/>
    <w:rsid w:val="486F9E6E"/>
    <w:rsid w:val="48787121"/>
    <w:rsid w:val="487A8159"/>
    <w:rsid w:val="489297B1"/>
    <w:rsid w:val="48983AD5"/>
    <w:rsid w:val="48A0100E"/>
    <w:rsid w:val="48A756C7"/>
    <w:rsid w:val="48AC80F9"/>
    <w:rsid w:val="48B0AFB6"/>
    <w:rsid w:val="48B0C02C"/>
    <w:rsid w:val="48B498A5"/>
    <w:rsid w:val="48BC01D0"/>
    <w:rsid w:val="48C07741"/>
    <w:rsid w:val="48C27E8E"/>
    <w:rsid w:val="48CA7C8E"/>
    <w:rsid w:val="48D9FD3F"/>
    <w:rsid w:val="48E6B6EA"/>
    <w:rsid w:val="48EBDCA0"/>
    <w:rsid w:val="48F7831D"/>
    <w:rsid w:val="4900B164"/>
    <w:rsid w:val="490227F2"/>
    <w:rsid w:val="49026365"/>
    <w:rsid w:val="490AA022"/>
    <w:rsid w:val="490E8476"/>
    <w:rsid w:val="49138777"/>
    <w:rsid w:val="491FD522"/>
    <w:rsid w:val="4929B3D7"/>
    <w:rsid w:val="4932E203"/>
    <w:rsid w:val="494C5BC7"/>
    <w:rsid w:val="4954FAAC"/>
    <w:rsid w:val="495EDCB0"/>
    <w:rsid w:val="495F8C38"/>
    <w:rsid w:val="4964C148"/>
    <w:rsid w:val="496ACD35"/>
    <w:rsid w:val="49711BDA"/>
    <w:rsid w:val="4975BAEB"/>
    <w:rsid w:val="49770BC8"/>
    <w:rsid w:val="498336CB"/>
    <w:rsid w:val="4989D4EA"/>
    <w:rsid w:val="499B7E67"/>
    <w:rsid w:val="49AEAD87"/>
    <w:rsid w:val="49B2075B"/>
    <w:rsid w:val="49B7E380"/>
    <w:rsid w:val="49BAAE4A"/>
    <w:rsid w:val="49BC0414"/>
    <w:rsid w:val="49C822C6"/>
    <w:rsid w:val="49C945DF"/>
    <w:rsid w:val="49CE38B5"/>
    <w:rsid w:val="49DFBDAB"/>
    <w:rsid w:val="49E24AD6"/>
    <w:rsid w:val="49E5D252"/>
    <w:rsid w:val="49E73CD1"/>
    <w:rsid w:val="49FB1D55"/>
    <w:rsid w:val="4A0E38A5"/>
    <w:rsid w:val="4A18025F"/>
    <w:rsid w:val="4A1B2FBE"/>
    <w:rsid w:val="4A1F56D6"/>
    <w:rsid w:val="4A1F5DAD"/>
    <w:rsid w:val="4A2024E5"/>
    <w:rsid w:val="4A2563B2"/>
    <w:rsid w:val="4A26837F"/>
    <w:rsid w:val="4A2EA2CE"/>
    <w:rsid w:val="4A32A50C"/>
    <w:rsid w:val="4A35A4DE"/>
    <w:rsid w:val="4A3AC3F3"/>
    <w:rsid w:val="4A3E22DF"/>
    <w:rsid w:val="4A42646B"/>
    <w:rsid w:val="4A44CB41"/>
    <w:rsid w:val="4A54C36C"/>
    <w:rsid w:val="4A6EC1E9"/>
    <w:rsid w:val="4A7A503C"/>
    <w:rsid w:val="4A7B5CC5"/>
    <w:rsid w:val="4A7DE96D"/>
    <w:rsid w:val="4A82267A"/>
    <w:rsid w:val="4A83268B"/>
    <w:rsid w:val="4A8E0604"/>
    <w:rsid w:val="4A9DF853"/>
    <w:rsid w:val="4AA27982"/>
    <w:rsid w:val="4AAA927B"/>
    <w:rsid w:val="4AB214EB"/>
    <w:rsid w:val="4AC52B8C"/>
    <w:rsid w:val="4AC7A211"/>
    <w:rsid w:val="4AC96DCC"/>
    <w:rsid w:val="4AE1C052"/>
    <w:rsid w:val="4AE7B94A"/>
    <w:rsid w:val="4AE9A553"/>
    <w:rsid w:val="4AE9FD90"/>
    <w:rsid w:val="4AF5255F"/>
    <w:rsid w:val="4AFCB39C"/>
    <w:rsid w:val="4AFD5D79"/>
    <w:rsid w:val="4B08919B"/>
    <w:rsid w:val="4B0B88F1"/>
    <w:rsid w:val="4B109596"/>
    <w:rsid w:val="4B10DD1C"/>
    <w:rsid w:val="4B15F3A3"/>
    <w:rsid w:val="4B22DF21"/>
    <w:rsid w:val="4B265C89"/>
    <w:rsid w:val="4B28896B"/>
    <w:rsid w:val="4B35782C"/>
    <w:rsid w:val="4B372708"/>
    <w:rsid w:val="4B60F92E"/>
    <w:rsid w:val="4B6E2926"/>
    <w:rsid w:val="4B6EBA3B"/>
    <w:rsid w:val="4B79B64E"/>
    <w:rsid w:val="4B830D7D"/>
    <w:rsid w:val="4B8F2F33"/>
    <w:rsid w:val="4B9AE144"/>
    <w:rsid w:val="4BA27BD7"/>
    <w:rsid w:val="4BB11987"/>
    <w:rsid w:val="4BB20AF2"/>
    <w:rsid w:val="4BB7C0AB"/>
    <w:rsid w:val="4BB8D82A"/>
    <w:rsid w:val="4BC5F093"/>
    <w:rsid w:val="4BE2777C"/>
    <w:rsid w:val="4BE3C63F"/>
    <w:rsid w:val="4BEA507E"/>
    <w:rsid w:val="4BEA9E06"/>
    <w:rsid w:val="4BEAD714"/>
    <w:rsid w:val="4BF96119"/>
    <w:rsid w:val="4BFCBD15"/>
    <w:rsid w:val="4C08FAA3"/>
    <w:rsid w:val="4C242C5E"/>
    <w:rsid w:val="4C360A8A"/>
    <w:rsid w:val="4C3A0427"/>
    <w:rsid w:val="4C3B0707"/>
    <w:rsid w:val="4C3E48D6"/>
    <w:rsid w:val="4C462538"/>
    <w:rsid w:val="4C494021"/>
    <w:rsid w:val="4C50EE09"/>
    <w:rsid w:val="4C514E11"/>
    <w:rsid w:val="4C51643E"/>
    <w:rsid w:val="4C5588F2"/>
    <w:rsid w:val="4C5FD1A9"/>
    <w:rsid w:val="4C63514B"/>
    <w:rsid w:val="4C6B3ED1"/>
    <w:rsid w:val="4C6BA02A"/>
    <w:rsid w:val="4C6D83D1"/>
    <w:rsid w:val="4C72B596"/>
    <w:rsid w:val="4C7683DC"/>
    <w:rsid w:val="4C7898D1"/>
    <w:rsid w:val="4C790A9C"/>
    <w:rsid w:val="4C84EB64"/>
    <w:rsid w:val="4C8AA8BC"/>
    <w:rsid w:val="4C8D54C9"/>
    <w:rsid w:val="4CAC0059"/>
    <w:rsid w:val="4CB35E26"/>
    <w:rsid w:val="4CB3ED34"/>
    <w:rsid w:val="4CCC8A4A"/>
    <w:rsid w:val="4CD62067"/>
    <w:rsid w:val="4CD835C1"/>
    <w:rsid w:val="4CD8EFE2"/>
    <w:rsid w:val="4CDCF5D9"/>
    <w:rsid w:val="4CE4612B"/>
    <w:rsid w:val="4CE789C9"/>
    <w:rsid w:val="4CE8E90B"/>
    <w:rsid w:val="4CF0FC01"/>
    <w:rsid w:val="4CF49129"/>
    <w:rsid w:val="4CFF04F1"/>
    <w:rsid w:val="4D0442F9"/>
    <w:rsid w:val="4D073AE9"/>
    <w:rsid w:val="4D215417"/>
    <w:rsid w:val="4D23F192"/>
    <w:rsid w:val="4D27A859"/>
    <w:rsid w:val="4D28C3E6"/>
    <w:rsid w:val="4D2AFF94"/>
    <w:rsid w:val="4D306BA7"/>
    <w:rsid w:val="4D3D0F46"/>
    <w:rsid w:val="4D471F23"/>
    <w:rsid w:val="4D47B0A7"/>
    <w:rsid w:val="4D48DC76"/>
    <w:rsid w:val="4D586539"/>
    <w:rsid w:val="4D6819D2"/>
    <w:rsid w:val="4D693BDB"/>
    <w:rsid w:val="4D77D41B"/>
    <w:rsid w:val="4D781B44"/>
    <w:rsid w:val="4D8025F5"/>
    <w:rsid w:val="4D85B166"/>
    <w:rsid w:val="4D8BE7A4"/>
    <w:rsid w:val="4D989834"/>
    <w:rsid w:val="4D9B8DA6"/>
    <w:rsid w:val="4D9D4D33"/>
    <w:rsid w:val="4DA0557C"/>
    <w:rsid w:val="4DAC311E"/>
    <w:rsid w:val="4DB9DB71"/>
    <w:rsid w:val="4DCC78B9"/>
    <w:rsid w:val="4DD98C9C"/>
    <w:rsid w:val="4DE6F89A"/>
    <w:rsid w:val="4DE9E31F"/>
    <w:rsid w:val="4DEF355C"/>
    <w:rsid w:val="4DEF7B6D"/>
    <w:rsid w:val="4DF295AA"/>
    <w:rsid w:val="4DF7D1B6"/>
    <w:rsid w:val="4E0E85F7"/>
    <w:rsid w:val="4E192D61"/>
    <w:rsid w:val="4E1B7E33"/>
    <w:rsid w:val="4E1E9E25"/>
    <w:rsid w:val="4E203656"/>
    <w:rsid w:val="4E32AB19"/>
    <w:rsid w:val="4E37767D"/>
    <w:rsid w:val="4E37EDA8"/>
    <w:rsid w:val="4E4B0A0E"/>
    <w:rsid w:val="4E4D4377"/>
    <w:rsid w:val="4E582FAA"/>
    <w:rsid w:val="4E5B7E2B"/>
    <w:rsid w:val="4E5D460D"/>
    <w:rsid w:val="4E5F11A2"/>
    <w:rsid w:val="4E60B114"/>
    <w:rsid w:val="4E62F141"/>
    <w:rsid w:val="4E661F20"/>
    <w:rsid w:val="4E6A4B3D"/>
    <w:rsid w:val="4E73A6CE"/>
    <w:rsid w:val="4E75B61A"/>
    <w:rsid w:val="4E78C63A"/>
    <w:rsid w:val="4E7DD1FE"/>
    <w:rsid w:val="4E82466F"/>
    <w:rsid w:val="4E893C04"/>
    <w:rsid w:val="4E8EF66C"/>
    <w:rsid w:val="4E93DAEB"/>
    <w:rsid w:val="4E9B60ED"/>
    <w:rsid w:val="4E9B6678"/>
    <w:rsid w:val="4E9BE1D3"/>
    <w:rsid w:val="4E9CC439"/>
    <w:rsid w:val="4EA5A3EA"/>
    <w:rsid w:val="4EAF1CA0"/>
    <w:rsid w:val="4EB32ECE"/>
    <w:rsid w:val="4EBE2715"/>
    <w:rsid w:val="4EBEB6D9"/>
    <w:rsid w:val="4EBEDB8C"/>
    <w:rsid w:val="4EC43A29"/>
    <w:rsid w:val="4EC6CFF5"/>
    <w:rsid w:val="4EDC4927"/>
    <w:rsid w:val="4EDC93DC"/>
    <w:rsid w:val="4EDF3E15"/>
    <w:rsid w:val="4EE8BA49"/>
    <w:rsid w:val="4EF333B7"/>
    <w:rsid w:val="4EFCD918"/>
    <w:rsid w:val="4F07CE2C"/>
    <w:rsid w:val="4F0BC3AF"/>
    <w:rsid w:val="4F14BFEA"/>
    <w:rsid w:val="4F19B02C"/>
    <w:rsid w:val="4F2575E4"/>
    <w:rsid w:val="4F31558B"/>
    <w:rsid w:val="4F3519DF"/>
    <w:rsid w:val="4F3A5207"/>
    <w:rsid w:val="4F42FAC0"/>
    <w:rsid w:val="4F44C52F"/>
    <w:rsid w:val="4F4BC0BE"/>
    <w:rsid w:val="4F531D2D"/>
    <w:rsid w:val="4F60D3F4"/>
    <w:rsid w:val="4F726805"/>
    <w:rsid w:val="4F744439"/>
    <w:rsid w:val="4F79F224"/>
    <w:rsid w:val="4F995A0A"/>
    <w:rsid w:val="4FA574ED"/>
    <w:rsid w:val="4FA6465B"/>
    <w:rsid w:val="4FA8F12A"/>
    <w:rsid w:val="4FB23D9E"/>
    <w:rsid w:val="4FB6A9D6"/>
    <w:rsid w:val="4FBD306F"/>
    <w:rsid w:val="4FBD89DD"/>
    <w:rsid w:val="4FC00E25"/>
    <w:rsid w:val="4FC836ED"/>
    <w:rsid w:val="4FCB89F4"/>
    <w:rsid w:val="4FCD6966"/>
    <w:rsid w:val="4FDCF6D0"/>
    <w:rsid w:val="4FE72CB2"/>
    <w:rsid w:val="4FE92F24"/>
    <w:rsid w:val="4FEFB5C8"/>
    <w:rsid w:val="4FF3CEAA"/>
    <w:rsid w:val="50061B9E"/>
    <w:rsid w:val="5018DD45"/>
    <w:rsid w:val="5022B070"/>
    <w:rsid w:val="502B8184"/>
    <w:rsid w:val="50398E72"/>
    <w:rsid w:val="503DBCF3"/>
    <w:rsid w:val="503DDA68"/>
    <w:rsid w:val="50504222"/>
    <w:rsid w:val="50522031"/>
    <w:rsid w:val="505DB2CD"/>
    <w:rsid w:val="505E65F1"/>
    <w:rsid w:val="5060F0B4"/>
    <w:rsid w:val="507489C0"/>
    <w:rsid w:val="507AB793"/>
    <w:rsid w:val="508E9F31"/>
    <w:rsid w:val="50923579"/>
    <w:rsid w:val="509B0DD4"/>
    <w:rsid w:val="509E48DA"/>
    <w:rsid w:val="50A59F0C"/>
    <w:rsid w:val="50AEE5B3"/>
    <w:rsid w:val="50AFF182"/>
    <w:rsid w:val="50B19B5F"/>
    <w:rsid w:val="50B241FF"/>
    <w:rsid w:val="50B5E667"/>
    <w:rsid w:val="50B7DB7E"/>
    <w:rsid w:val="50BA020D"/>
    <w:rsid w:val="50BECC0F"/>
    <w:rsid w:val="50C0143B"/>
    <w:rsid w:val="50D41096"/>
    <w:rsid w:val="50D4614B"/>
    <w:rsid w:val="50D69925"/>
    <w:rsid w:val="50DA1995"/>
    <w:rsid w:val="50EBF525"/>
    <w:rsid w:val="50F2680F"/>
    <w:rsid w:val="50F88214"/>
    <w:rsid w:val="51005C00"/>
    <w:rsid w:val="510A3AE8"/>
    <w:rsid w:val="5111AD32"/>
    <w:rsid w:val="5118B0B1"/>
    <w:rsid w:val="5119965B"/>
    <w:rsid w:val="511D65C4"/>
    <w:rsid w:val="5122E6E6"/>
    <w:rsid w:val="51257992"/>
    <w:rsid w:val="5132BDCE"/>
    <w:rsid w:val="513FDEBC"/>
    <w:rsid w:val="514C36BD"/>
    <w:rsid w:val="5150F81F"/>
    <w:rsid w:val="516434A9"/>
    <w:rsid w:val="516939C7"/>
    <w:rsid w:val="516E46B4"/>
    <w:rsid w:val="516F8BBF"/>
    <w:rsid w:val="517D39BA"/>
    <w:rsid w:val="517F717C"/>
    <w:rsid w:val="518634CE"/>
    <w:rsid w:val="518840FE"/>
    <w:rsid w:val="51935EB1"/>
    <w:rsid w:val="5197EB15"/>
    <w:rsid w:val="51A32DE1"/>
    <w:rsid w:val="51AB8BCF"/>
    <w:rsid w:val="51AC6105"/>
    <w:rsid w:val="51BD44D0"/>
    <w:rsid w:val="51BE66C0"/>
    <w:rsid w:val="51C1D68D"/>
    <w:rsid w:val="51C469E6"/>
    <w:rsid w:val="51CEBFF0"/>
    <w:rsid w:val="51D14901"/>
    <w:rsid w:val="51DE1534"/>
    <w:rsid w:val="51E4D630"/>
    <w:rsid w:val="51E999A0"/>
    <w:rsid w:val="52084D31"/>
    <w:rsid w:val="5209DA38"/>
    <w:rsid w:val="52114735"/>
    <w:rsid w:val="5222A466"/>
    <w:rsid w:val="52310AAB"/>
    <w:rsid w:val="52319564"/>
    <w:rsid w:val="523D889A"/>
    <w:rsid w:val="524A3308"/>
    <w:rsid w:val="524A5292"/>
    <w:rsid w:val="524DA237"/>
    <w:rsid w:val="524FA916"/>
    <w:rsid w:val="52546BF7"/>
    <w:rsid w:val="52561C9A"/>
    <w:rsid w:val="5261BAA5"/>
    <w:rsid w:val="5264F9E1"/>
    <w:rsid w:val="526F8165"/>
    <w:rsid w:val="5286DE58"/>
    <w:rsid w:val="528D56C8"/>
    <w:rsid w:val="529E44C8"/>
    <w:rsid w:val="52A8FA56"/>
    <w:rsid w:val="52B23E38"/>
    <w:rsid w:val="52B3E64C"/>
    <w:rsid w:val="52BCD55F"/>
    <w:rsid w:val="52C1EBAA"/>
    <w:rsid w:val="52C48015"/>
    <w:rsid w:val="52C8CEBD"/>
    <w:rsid w:val="52DAB5D1"/>
    <w:rsid w:val="52E75D5D"/>
    <w:rsid w:val="52E8071E"/>
    <w:rsid w:val="52F9147E"/>
    <w:rsid w:val="52FD56C6"/>
    <w:rsid w:val="53038AC5"/>
    <w:rsid w:val="530F6D42"/>
    <w:rsid w:val="531309A8"/>
    <w:rsid w:val="5314E8A9"/>
    <w:rsid w:val="53182D48"/>
    <w:rsid w:val="5319F48A"/>
    <w:rsid w:val="531B41DD"/>
    <w:rsid w:val="53259F5F"/>
    <w:rsid w:val="532CA3DC"/>
    <w:rsid w:val="5333816B"/>
    <w:rsid w:val="533DBC60"/>
    <w:rsid w:val="53582A8F"/>
    <w:rsid w:val="535D7044"/>
    <w:rsid w:val="5364BA13"/>
    <w:rsid w:val="53655658"/>
    <w:rsid w:val="536A2025"/>
    <w:rsid w:val="537888E7"/>
    <w:rsid w:val="5383DE2D"/>
    <w:rsid w:val="5394C8B4"/>
    <w:rsid w:val="5395635E"/>
    <w:rsid w:val="5397305D"/>
    <w:rsid w:val="53989D55"/>
    <w:rsid w:val="53AF1DEF"/>
    <w:rsid w:val="53B99B2B"/>
    <w:rsid w:val="53BEFA42"/>
    <w:rsid w:val="53CBE43D"/>
    <w:rsid w:val="53CD65C5"/>
    <w:rsid w:val="53CF3169"/>
    <w:rsid w:val="53D02726"/>
    <w:rsid w:val="53DFCA10"/>
    <w:rsid w:val="53ED2E3A"/>
    <w:rsid w:val="53EFA4AF"/>
    <w:rsid w:val="53F1A866"/>
    <w:rsid w:val="53F2B0B0"/>
    <w:rsid w:val="53FE3CF9"/>
    <w:rsid w:val="53FF0E8E"/>
    <w:rsid w:val="540F7BAA"/>
    <w:rsid w:val="54303B01"/>
    <w:rsid w:val="543619E4"/>
    <w:rsid w:val="5439273A"/>
    <w:rsid w:val="5439AF55"/>
    <w:rsid w:val="5449EC5F"/>
    <w:rsid w:val="5451371D"/>
    <w:rsid w:val="545C3223"/>
    <w:rsid w:val="547848DD"/>
    <w:rsid w:val="5479CC95"/>
    <w:rsid w:val="5482A087"/>
    <w:rsid w:val="548EED44"/>
    <w:rsid w:val="548F87AB"/>
    <w:rsid w:val="549C0A82"/>
    <w:rsid w:val="549F2F35"/>
    <w:rsid w:val="549F72F5"/>
    <w:rsid w:val="54A63632"/>
    <w:rsid w:val="54A775A2"/>
    <w:rsid w:val="54AFE42F"/>
    <w:rsid w:val="54B93735"/>
    <w:rsid w:val="54C6FC22"/>
    <w:rsid w:val="54C85DA3"/>
    <w:rsid w:val="54C9EC11"/>
    <w:rsid w:val="54CC40C3"/>
    <w:rsid w:val="54CC8791"/>
    <w:rsid w:val="54D508B0"/>
    <w:rsid w:val="54E6E59B"/>
    <w:rsid w:val="54EDDB2F"/>
    <w:rsid w:val="54EFDF62"/>
    <w:rsid w:val="54F9B786"/>
    <w:rsid w:val="5505580F"/>
    <w:rsid w:val="550A12EF"/>
    <w:rsid w:val="55129FAC"/>
    <w:rsid w:val="551DF610"/>
    <w:rsid w:val="5523B345"/>
    <w:rsid w:val="553860F8"/>
    <w:rsid w:val="55391176"/>
    <w:rsid w:val="554AEBF8"/>
    <w:rsid w:val="555FBA70"/>
    <w:rsid w:val="55641305"/>
    <w:rsid w:val="556C1A9C"/>
    <w:rsid w:val="556EF271"/>
    <w:rsid w:val="556FA53C"/>
    <w:rsid w:val="5571C5AF"/>
    <w:rsid w:val="557485FF"/>
    <w:rsid w:val="5596B2A2"/>
    <w:rsid w:val="559B4990"/>
    <w:rsid w:val="55BB9058"/>
    <w:rsid w:val="55BC5609"/>
    <w:rsid w:val="55C2D756"/>
    <w:rsid w:val="55C3551A"/>
    <w:rsid w:val="55C8899A"/>
    <w:rsid w:val="55C9830B"/>
    <w:rsid w:val="55D61860"/>
    <w:rsid w:val="55EFCE57"/>
    <w:rsid w:val="55F7AD3B"/>
    <w:rsid w:val="56012D2C"/>
    <w:rsid w:val="56062D46"/>
    <w:rsid w:val="56248EFB"/>
    <w:rsid w:val="5624F5FE"/>
    <w:rsid w:val="5629DA6E"/>
    <w:rsid w:val="562DA24E"/>
    <w:rsid w:val="562F14C7"/>
    <w:rsid w:val="5638A954"/>
    <w:rsid w:val="564097CE"/>
    <w:rsid w:val="56434603"/>
    <w:rsid w:val="5646851E"/>
    <w:rsid w:val="564A28B0"/>
    <w:rsid w:val="56500FFB"/>
    <w:rsid w:val="566B222D"/>
    <w:rsid w:val="56701AEF"/>
    <w:rsid w:val="567717BB"/>
    <w:rsid w:val="5678DAF8"/>
    <w:rsid w:val="5687EED7"/>
    <w:rsid w:val="56880DDE"/>
    <w:rsid w:val="5688BB2E"/>
    <w:rsid w:val="568F6C5E"/>
    <w:rsid w:val="568F83CC"/>
    <w:rsid w:val="569CAA8A"/>
    <w:rsid w:val="56AFECB8"/>
    <w:rsid w:val="56B47F11"/>
    <w:rsid w:val="56B748DD"/>
    <w:rsid w:val="56B9C671"/>
    <w:rsid w:val="56C2D166"/>
    <w:rsid w:val="56D78A95"/>
    <w:rsid w:val="56DC304B"/>
    <w:rsid w:val="56DFEBE8"/>
    <w:rsid w:val="56E6BB09"/>
    <w:rsid w:val="56F2A154"/>
    <w:rsid w:val="56F340F7"/>
    <w:rsid w:val="56F43272"/>
    <w:rsid w:val="56F73F00"/>
    <w:rsid w:val="56F84E17"/>
    <w:rsid w:val="5715135C"/>
    <w:rsid w:val="5721135A"/>
    <w:rsid w:val="5723C13F"/>
    <w:rsid w:val="57343520"/>
    <w:rsid w:val="5740597B"/>
    <w:rsid w:val="5745BD48"/>
    <w:rsid w:val="575046D4"/>
    <w:rsid w:val="57529908"/>
    <w:rsid w:val="57552E28"/>
    <w:rsid w:val="576E3930"/>
    <w:rsid w:val="5775D382"/>
    <w:rsid w:val="57816B87"/>
    <w:rsid w:val="57872BFF"/>
    <w:rsid w:val="578B454A"/>
    <w:rsid w:val="578E4396"/>
    <w:rsid w:val="57A86A10"/>
    <w:rsid w:val="57AB696F"/>
    <w:rsid w:val="57B08469"/>
    <w:rsid w:val="57B2F8FF"/>
    <w:rsid w:val="57BB0923"/>
    <w:rsid w:val="57EFC139"/>
    <w:rsid w:val="58042853"/>
    <w:rsid w:val="5805C62D"/>
    <w:rsid w:val="58267500"/>
    <w:rsid w:val="582B6C0A"/>
    <w:rsid w:val="582D0AC6"/>
    <w:rsid w:val="583500FF"/>
    <w:rsid w:val="584848D1"/>
    <w:rsid w:val="584A406E"/>
    <w:rsid w:val="58528121"/>
    <w:rsid w:val="58569966"/>
    <w:rsid w:val="587559D9"/>
    <w:rsid w:val="588DF4A5"/>
    <w:rsid w:val="58910FE1"/>
    <w:rsid w:val="58953D6F"/>
    <w:rsid w:val="5899AA3F"/>
    <w:rsid w:val="58A301FC"/>
    <w:rsid w:val="58A3BB5E"/>
    <w:rsid w:val="58B315E1"/>
    <w:rsid w:val="58BF818D"/>
    <w:rsid w:val="58C3BCD0"/>
    <w:rsid w:val="58DEC2E9"/>
    <w:rsid w:val="58F55010"/>
    <w:rsid w:val="58FA8EB3"/>
    <w:rsid w:val="58FD79F4"/>
    <w:rsid w:val="58FD83AB"/>
    <w:rsid w:val="5903DD3D"/>
    <w:rsid w:val="5904DB2C"/>
    <w:rsid w:val="5904EBA1"/>
    <w:rsid w:val="59099157"/>
    <w:rsid w:val="590FB45B"/>
    <w:rsid w:val="5924A840"/>
    <w:rsid w:val="5925FF49"/>
    <w:rsid w:val="592C9A50"/>
    <w:rsid w:val="5938AE48"/>
    <w:rsid w:val="5940FC30"/>
    <w:rsid w:val="59423D1C"/>
    <w:rsid w:val="594290AC"/>
    <w:rsid w:val="5942EB5E"/>
    <w:rsid w:val="5945C599"/>
    <w:rsid w:val="5946E0DD"/>
    <w:rsid w:val="59617B30"/>
    <w:rsid w:val="5963EE8C"/>
    <w:rsid w:val="596DAE7B"/>
    <w:rsid w:val="59744BAC"/>
    <w:rsid w:val="59784908"/>
    <w:rsid w:val="597AE6C5"/>
    <w:rsid w:val="597C72DA"/>
    <w:rsid w:val="598F24CC"/>
    <w:rsid w:val="5995E691"/>
    <w:rsid w:val="5999695B"/>
    <w:rsid w:val="59998536"/>
    <w:rsid w:val="59B7E9E7"/>
    <w:rsid w:val="59BB30F6"/>
    <w:rsid w:val="59C76C13"/>
    <w:rsid w:val="59CBC0A2"/>
    <w:rsid w:val="59D05738"/>
    <w:rsid w:val="59DE46CC"/>
    <w:rsid w:val="59EC5195"/>
    <w:rsid w:val="59EF79E9"/>
    <w:rsid w:val="59FE281B"/>
    <w:rsid w:val="5A085D77"/>
    <w:rsid w:val="5A0A6510"/>
    <w:rsid w:val="5A0C8299"/>
    <w:rsid w:val="5A1B26B2"/>
    <w:rsid w:val="5A252C17"/>
    <w:rsid w:val="5A2D6AA5"/>
    <w:rsid w:val="5A3C1C90"/>
    <w:rsid w:val="5A41F01A"/>
    <w:rsid w:val="5A4536D2"/>
    <w:rsid w:val="5A51F224"/>
    <w:rsid w:val="5A56D3C8"/>
    <w:rsid w:val="5A5C5B60"/>
    <w:rsid w:val="5A5E8C62"/>
    <w:rsid w:val="5A5F5178"/>
    <w:rsid w:val="5A6B65A6"/>
    <w:rsid w:val="5A6D24A9"/>
    <w:rsid w:val="5A713191"/>
    <w:rsid w:val="5A7A934A"/>
    <w:rsid w:val="5A894DBD"/>
    <w:rsid w:val="5A95E5AF"/>
    <w:rsid w:val="5AA5E041"/>
    <w:rsid w:val="5AB26B71"/>
    <w:rsid w:val="5AB41C1D"/>
    <w:rsid w:val="5AB8F9CC"/>
    <w:rsid w:val="5AD9D4C7"/>
    <w:rsid w:val="5AE5B361"/>
    <w:rsid w:val="5AF1DCB6"/>
    <w:rsid w:val="5AF4DE83"/>
    <w:rsid w:val="5AFB9350"/>
    <w:rsid w:val="5AFD6A14"/>
    <w:rsid w:val="5B01A7F6"/>
    <w:rsid w:val="5B0457D2"/>
    <w:rsid w:val="5B172A66"/>
    <w:rsid w:val="5B17DEDF"/>
    <w:rsid w:val="5B22683C"/>
    <w:rsid w:val="5B2DF235"/>
    <w:rsid w:val="5B308275"/>
    <w:rsid w:val="5B30F21D"/>
    <w:rsid w:val="5B398376"/>
    <w:rsid w:val="5B3D2E82"/>
    <w:rsid w:val="5B4A686F"/>
    <w:rsid w:val="5B5873C6"/>
    <w:rsid w:val="5B5CC5A6"/>
    <w:rsid w:val="5B60448E"/>
    <w:rsid w:val="5B67E7FC"/>
    <w:rsid w:val="5B809FB4"/>
    <w:rsid w:val="5B895596"/>
    <w:rsid w:val="5B8C3940"/>
    <w:rsid w:val="5BA00B6B"/>
    <w:rsid w:val="5BA26E7A"/>
    <w:rsid w:val="5BB22F0F"/>
    <w:rsid w:val="5BB2A8C2"/>
    <w:rsid w:val="5BB6E206"/>
    <w:rsid w:val="5BB74BD5"/>
    <w:rsid w:val="5BC07C11"/>
    <w:rsid w:val="5BCCB8D3"/>
    <w:rsid w:val="5BD0912B"/>
    <w:rsid w:val="5BD35489"/>
    <w:rsid w:val="5BDDC07B"/>
    <w:rsid w:val="5BEAB6A3"/>
    <w:rsid w:val="5BEAC1CC"/>
    <w:rsid w:val="5BF84DD4"/>
    <w:rsid w:val="5C0231AE"/>
    <w:rsid w:val="5C188F7F"/>
    <w:rsid w:val="5C36D79F"/>
    <w:rsid w:val="5C3AA0AD"/>
    <w:rsid w:val="5C455EDF"/>
    <w:rsid w:val="5C516F5B"/>
    <w:rsid w:val="5C597F48"/>
    <w:rsid w:val="5C6B0E1E"/>
    <w:rsid w:val="5C73D1C2"/>
    <w:rsid w:val="5C7B8BE7"/>
    <w:rsid w:val="5C7C4788"/>
    <w:rsid w:val="5C853A02"/>
    <w:rsid w:val="5C8905B1"/>
    <w:rsid w:val="5C8C5D1F"/>
    <w:rsid w:val="5C956A91"/>
    <w:rsid w:val="5C9AC766"/>
    <w:rsid w:val="5CA69A03"/>
    <w:rsid w:val="5CA7C7BC"/>
    <w:rsid w:val="5CA89159"/>
    <w:rsid w:val="5CAA9B3A"/>
    <w:rsid w:val="5CAEB5B7"/>
    <w:rsid w:val="5CBB1682"/>
    <w:rsid w:val="5CC5C0D9"/>
    <w:rsid w:val="5CD409AD"/>
    <w:rsid w:val="5CDDBC98"/>
    <w:rsid w:val="5CE77728"/>
    <w:rsid w:val="5CF251E5"/>
    <w:rsid w:val="5CF40770"/>
    <w:rsid w:val="5CFF0CD5"/>
    <w:rsid w:val="5D01EE52"/>
    <w:rsid w:val="5D0569C1"/>
    <w:rsid w:val="5D09FF2F"/>
    <w:rsid w:val="5D0AAA75"/>
    <w:rsid w:val="5D132086"/>
    <w:rsid w:val="5D14D37F"/>
    <w:rsid w:val="5D3659AD"/>
    <w:rsid w:val="5D3EF0BA"/>
    <w:rsid w:val="5D43EAD8"/>
    <w:rsid w:val="5D44235B"/>
    <w:rsid w:val="5D4B8E2E"/>
    <w:rsid w:val="5D5994A2"/>
    <w:rsid w:val="5D731ACC"/>
    <w:rsid w:val="5D75258E"/>
    <w:rsid w:val="5D7990DC"/>
    <w:rsid w:val="5D868704"/>
    <w:rsid w:val="5D8E589A"/>
    <w:rsid w:val="5D942DF6"/>
    <w:rsid w:val="5D9A9130"/>
    <w:rsid w:val="5D9B80AC"/>
    <w:rsid w:val="5D9D385D"/>
    <w:rsid w:val="5DABD0B0"/>
    <w:rsid w:val="5DB1212E"/>
    <w:rsid w:val="5DB77563"/>
    <w:rsid w:val="5DBE8AF6"/>
    <w:rsid w:val="5DCE2826"/>
    <w:rsid w:val="5DD11CCA"/>
    <w:rsid w:val="5DD68EC6"/>
    <w:rsid w:val="5DE6AF0A"/>
    <w:rsid w:val="5DEC9D32"/>
    <w:rsid w:val="5DF010E7"/>
    <w:rsid w:val="5DF554D1"/>
    <w:rsid w:val="5DFC45F3"/>
    <w:rsid w:val="5E10F9D5"/>
    <w:rsid w:val="5E173877"/>
    <w:rsid w:val="5E191074"/>
    <w:rsid w:val="5E1A7579"/>
    <w:rsid w:val="5E2068E7"/>
    <w:rsid w:val="5E2345B6"/>
    <w:rsid w:val="5E313AF2"/>
    <w:rsid w:val="5E347786"/>
    <w:rsid w:val="5E34EC53"/>
    <w:rsid w:val="5E4275A1"/>
    <w:rsid w:val="5E4B45B4"/>
    <w:rsid w:val="5E5CA7AB"/>
    <w:rsid w:val="5E6295EF"/>
    <w:rsid w:val="5E68C41A"/>
    <w:rsid w:val="5E859571"/>
    <w:rsid w:val="5E88F7E8"/>
    <w:rsid w:val="5E8B3091"/>
    <w:rsid w:val="5E8DB39E"/>
    <w:rsid w:val="5E9D083D"/>
    <w:rsid w:val="5EA3EDDE"/>
    <w:rsid w:val="5EAFA151"/>
    <w:rsid w:val="5EB86991"/>
    <w:rsid w:val="5EBB9C9E"/>
    <w:rsid w:val="5EC83AAB"/>
    <w:rsid w:val="5EC94C14"/>
    <w:rsid w:val="5ECA4848"/>
    <w:rsid w:val="5ED26D09"/>
    <w:rsid w:val="5ED92732"/>
    <w:rsid w:val="5EE7A2BC"/>
    <w:rsid w:val="5EEAB0B5"/>
    <w:rsid w:val="5EEAD201"/>
    <w:rsid w:val="5EF15345"/>
    <w:rsid w:val="5EF97B32"/>
    <w:rsid w:val="5EFCDD74"/>
    <w:rsid w:val="5F042D8C"/>
    <w:rsid w:val="5F0A2585"/>
    <w:rsid w:val="5F10186C"/>
    <w:rsid w:val="5F10F5EF"/>
    <w:rsid w:val="5F142E87"/>
    <w:rsid w:val="5F1494A6"/>
    <w:rsid w:val="5F17FB0F"/>
    <w:rsid w:val="5F1C460B"/>
    <w:rsid w:val="5F1F7343"/>
    <w:rsid w:val="5F29FB17"/>
    <w:rsid w:val="5F2F3509"/>
    <w:rsid w:val="5F360400"/>
    <w:rsid w:val="5F41B1A5"/>
    <w:rsid w:val="5F42B8CE"/>
    <w:rsid w:val="5F562D44"/>
    <w:rsid w:val="5F577813"/>
    <w:rsid w:val="5F6B8C83"/>
    <w:rsid w:val="5F8272A1"/>
    <w:rsid w:val="5F865604"/>
    <w:rsid w:val="5FAC305C"/>
    <w:rsid w:val="5FAD7741"/>
    <w:rsid w:val="5FC1B9DA"/>
    <w:rsid w:val="5FCAB730"/>
    <w:rsid w:val="5FD05FFF"/>
    <w:rsid w:val="5FE0077F"/>
    <w:rsid w:val="5FE0D9F7"/>
    <w:rsid w:val="5FEA32BC"/>
    <w:rsid w:val="5FEAA81F"/>
    <w:rsid w:val="5FEC2F84"/>
    <w:rsid w:val="5FEF1C1C"/>
    <w:rsid w:val="5FF9DC3B"/>
    <w:rsid w:val="5FFCB58D"/>
    <w:rsid w:val="5FFE4D49"/>
    <w:rsid w:val="600C26F3"/>
    <w:rsid w:val="600F3A38"/>
    <w:rsid w:val="6028CF75"/>
    <w:rsid w:val="6033AFC4"/>
    <w:rsid w:val="603A4382"/>
    <w:rsid w:val="603B2CA5"/>
    <w:rsid w:val="603CFD74"/>
    <w:rsid w:val="603E5F67"/>
    <w:rsid w:val="60479958"/>
    <w:rsid w:val="6050CCC0"/>
    <w:rsid w:val="6051C134"/>
    <w:rsid w:val="6053844B"/>
    <w:rsid w:val="605E2B23"/>
    <w:rsid w:val="606618A9"/>
    <w:rsid w:val="60677462"/>
    <w:rsid w:val="608995F8"/>
    <w:rsid w:val="608BFDA1"/>
    <w:rsid w:val="608EE583"/>
    <w:rsid w:val="609B314A"/>
    <w:rsid w:val="609CAC29"/>
    <w:rsid w:val="609CEDAF"/>
    <w:rsid w:val="60A382F5"/>
    <w:rsid w:val="60B3791F"/>
    <w:rsid w:val="60B9FFE9"/>
    <w:rsid w:val="60C20959"/>
    <w:rsid w:val="60D1C804"/>
    <w:rsid w:val="60D9ED84"/>
    <w:rsid w:val="60E336AF"/>
    <w:rsid w:val="60FC3FD8"/>
    <w:rsid w:val="61017B51"/>
    <w:rsid w:val="61035F5C"/>
    <w:rsid w:val="610B25DA"/>
    <w:rsid w:val="610B7FC2"/>
    <w:rsid w:val="61282B57"/>
    <w:rsid w:val="613FB09B"/>
    <w:rsid w:val="614B148E"/>
    <w:rsid w:val="614C353F"/>
    <w:rsid w:val="61605ADD"/>
    <w:rsid w:val="61867880"/>
    <w:rsid w:val="618DE630"/>
    <w:rsid w:val="61A034AA"/>
    <w:rsid w:val="61A85B23"/>
    <w:rsid w:val="61AB0A99"/>
    <w:rsid w:val="61B258E5"/>
    <w:rsid w:val="61B33DC8"/>
    <w:rsid w:val="61BC70B1"/>
    <w:rsid w:val="61C49BE7"/>
    <w:rsid w:val="61D9562C"/>
    <w:rsid w:val="61D9DD27"/>
    <w:rsid w:val="61DD30D1"/>
    <w:rsid w:val="61DF5D31"/>
    <w:rsid w:val="61E3BF59"/>
    <w:rsid w:val="61F9FB84"/>
    <w:rsid w:val="6203166C"/>
    <w:rsid w:val="620DE3A6"/>
    <w:rsid w:val="62124241"/>
    <w:rsid w:val="622AEEF8"/>
    <w:rsid w:val="62358A5A"/>
    <w:rsid w:val="623D3D2C"/>
    <w:rsid w:val="62416032"/>
    <w:rsid w:val="624243DF"/>
    <w:rsid w:val="62491AE7"/>
    <w:rsid w:val="624A1C46"/>
    <w:rsid w:val="625BE536"/>
    <w:rsid w:val="62602DA3"/>
    <w:rsid w:val="6279AB57"/>
    <w:rsid w:val="627B30F9"/>
    <w:rsid w:val="62881519"/>
    <w:rsid w:val="62970028"/>
    <w:rsid w:val="629D1F65"/>
    <w:rsid w:val="62AAD498"/>
    <w:rsid w:val="62AB4CA6"/>
    <w:rsid w:val="62B5B679"/>
    <w:rsid w:val="62C92CFD"/>
    <w:rsid w:val="62CFBC91"/>
    <w:rsid w:val="62D36CB4"/>
    <w:rsid w:val="62E1FAD0"/>
    <w:rsid w:val="62E30FC6"/>
    <w:rsid w:val="62EB4024"/>
    <w:rsid w:val="62F22F14"/>
    <w:rsid w:val="6304AC15"/>
    <w:rsid w:val="6308DE8A"/>
    <w:rsid w:val="630966DA"/>
    <w:rsid w:val="6310432A"/>
    <w:rsid w:val="631283CF"/>
    <w:rsid w:val="6312F840"/>
    <w:rsid w:val="6325D6D1"/>
    <w:rsid w:val="633EBD40"/>
    <w:rsid w:val="634D4982"/>
    <w:rsid w:val="6353D290"/>
    <w:rsid w:val="6367F3D0"/>
    <w:rsid w:val="636861AA"/>
    <w:rsid w:val="6368D3FF"/>
    <w:rsid w:val="63766D9C"/>
    <w:rsid w:val="63768AD1"/>
    <w:rsid w:val="637D5650"/>
    <w:rsid w:val="63830848"/>
    <w:rsid w:val="6399303E"/>
    <w:rsid w:val="63AF83A5"/>
    <w:rsid w:val="63BCAC7B"/>
    <w:rsid w:val="63BD4C9C"/>
    <w:rsid w:val="63C8BCCE"/>
    <w:rsid w:val="63CB3EB5"/>
    <w:rsid w:val="63CD83B5"/>
    <w:rsid w:val="63DA2994"/>
    <w:rsid w:val="63DB1BF8"/>
    <w:rsid w:val="63DF28D9"/>
    <w:rsid w:val="63ED5EEC"/>
    <w:rsid w:val="63F3EE22"/>
    <w:rsid w:val="63F5CFAB"/>
    <w:rsid w:val="640995C3"/>
    <w:rsid w:val="640A99A7"/>
    <w:rsid w:val="640DC001"/>
    <w:rsid w:val="6411A316"/>
    <w:rsid w:val="6411F7AD"/>
    <w:rsid w:val="641AE198"/>
    <w:rsid w:val="641F4061"/>
    <w:rsid w:val="64274B07"/>
    <w:rsid w:val="6437C7FA"/>
    <w:rsid w:val="64441F8C"/>
    <w:rsid w:val="6451A6D6"/>
    <w:rsid w:val="645CE60F"/>
    <w:rsid w:val="64629052"/>
    <w:rsid w:val="6467290E"/>
    <w:rsid w:val="647505A3"/>
    <w:rsid w:val="647A69CD"/>
    <w:rsid w:val="647EB71D"/>
    <w:rsid w:val="6482B06E"/>
    <w:rsid w:val="648FE67C"/>
    <w:rsid w:val="6494A2D5"/>
    <w:rsid w:val="649FD089"/>
    <w:rsid w:val="64A07C76"/>
    <w:rsid w:val="64AD6CB6"/>
    <w:rsid w:val="64B22A9A"/>
    <w:rsid w:val="64B4BF34"/>
    <w:rsid w:val="64B6DA82"/>
    <w:rsid w:val="64C94287"/>
    <w:rsid w:val="64CA59D2"/>
    <w:rsid w:val="64D2847E"/>
    <w:rsid w:val="64D32F47"/>
    <w:rsid w:val="64E29527"/>
    <w:rsid w:val="64F3C7C1"/>
    <w:rsid w:val="64F954B3"/>
    <w:rsid w:val="64FA5BAA"/>
    <w:rsid w:val="6507C8F3"/>
    <w:rsid w:val="65156304"/>
    <w:rsid w:val="651769C4"/>
    <w:rsid w:val="6520616F"/>
    <w:rsid w:val="652109A4"/>
    <w:rsid w:val="65243008"/>
    <w:rsid w:val="653DDC62"/>
    <w:rsid w:val="654ABC0B"/>
    <w:rsid w:val="654E21D0"/>
    <w:rsid w:val="65681C0F"/>
    <w:rsid w:val="657ECF37"/>
    <w:rsid w:val="657F7392"/>
    <w:rsid w:val="658D5EDA"/>
    <w:rsid w:val="659E7B8C"/>
    <w:rsid w:val="65A888A7"/>
    <w:rsid w:val="65D06602"/>
    <w:rsid w:val="65DC6ACC"/>
    <w:rsid w:val="65E8DC5F"/>
    <w:rsid w:val="65FE556D"/>
    <w:rsid w:val="6604994D"/>
    <w:rsid w:val="660B0E52"/>
    <w:rsid w:val="6611C111"/>
    <w:rsid w:val="66168CA7"/>
    <w:rsid w:val="662319F9"/>
    <w:rsid w:val="6625FAB1"/>
    <w:rsid w:val="6652CEB4"/>
    <w:rsid w:val="665969CD"/>
    <w:rsid w:val="6660DAD1"/>
    <w:rsid w:val="666213D5"/>
    <w:rsid w:val="66638711"/>
    <w:rsid w:val="666B0B09"/>
    <w:rsid w:val="6677CEC2"/>
    <w:rsid w:val="667C2031"/>
    <w:rsid w:val="667E7BBC"/>
    <w:rsid w:val="668289D5"/>
    <w:rsid w:val="668289FC"/>
    <w:rsid w:val="66948D72"/>
    <w:rsid w:val="6695D766"/>
    <w:rsid w:val="66989964"/>
    <w:rsid w:val="6699368A"/>
    <w:rsid w:val="66AB540E"/>
    <w:rsid w:val="66ABDED9"/>
    <w:rsid w:val="66B66FBD"/>
    <w:rsid w:val="66BB72F2"/>
    <w:rsid w:val="66C7825F"/>
    <w:rsid w:val="66C8F76D"/>
    <w:rsid w:val="66D11745"/>
    <w:rsid w:val="66DCA275"/>
    <w:rsid w:val="66EB31EA"/>
    <w:rsid w:val="66FAF4AC"/>
    <w:rsid w:val="6702DF77"/>
    <w:rsid w:val="67050533"/>
    <w:rsid w:val="6709EF7A"/>
    <w:rsid w:val="670B58E2"/>
    <w:rsid w:val="670C3ADF"/>
    <w:rsid w:val="670FF1AE"/>
    <w:rsid w:val="67115E55"/>
    <w:rsid w:val="6715C20E"/>
    <w:rsid w:val="6715D892"/>
    <w:rsid w:val="6719890F"/>
    <w:rsid w:val="671A27F5"/>
    <w:rsid w:val="67284E19"/>
    <w:rsid w:val="6728E50A"/>
    <w:rsid w:val="672F2182"/>
    <w:rsid w:val="6740A6AB"/>
    <w:rsid w:val="67415259"/>
    <w:rsid w:val="6745C8AD"/>
    <w:rsid w:val="67492F08"/>
    <w:rsid w:val="67511298"/>
    <w:rsid w:val="67606E63"/>
    <w:rsid w:val="677349C1"/>
    <w:rsid w:val="67840649"/>
    <w:rsid w:val="67879D36"/>
    <w:rsid w:val="678924CE"/>
    <w:rsid w:val="67896551"/>
    <w:rsid w:val="6790CC61"/>
    <w:rsid w:val="67983368"/>
    <w:rsid w:val="67A3ADA6"/>
    <w:rsid w:val="67A3FC6D"/>
    <w:rsid w:val="67BD5BC1"/>
    <w:rsid w:val="67C4BA4F"/>
    <w:rsid w:val="67C5A037"/>
    <w:rsid w:val="67D22084"/>
    <w:rsid w:val="67F2355D"/>
    <w:rsid w:val="67F48053"/>
    <w:rsid w:val="67FE2AB2"/>
    <w:rsid w:val="68023CCC"/>
    <w:rsid w:val="680B3C65"/>
    <w:rsid w:val="680FF166"/>
    <w:rsid w:val="681544B5"/>
    <w:rsid w:val="681E11A7"/>
    <w:rsid w:val="68229FAF"/>
    <w:rsid w:val="68391FA9"/>
    <w:rsid w:val="6846722D"/>
    <w:rsid w:val="684E28FB"/>
    <w:rsid w:val="684E9EB5"/>
    <w:rsid w:val="685B8435"/>
    <w:rsid w:val="686467BD"/>
    <w:rsid w:val="6869BF88"/>
    <w:rsid w:val="686C43AC"/>
    <w:rsid w:val="686D39BB"/>
    <w:rsid w:val="68882D4D"/>
    <w:rsid w:val="68BB665A"/>
    <w:rsid w:val="68C43526"/>
    <w:rsid w:val="68C555D8"/>
    <w:rsid w:val="68CFB88D"/>
    <w:rsid w:val="68D60116"/>
    <w:rsid w:val="68DB7F04"/>
    <w:rsid w:val="68E1990E"/>
    <w:rsid w:val="68F2DA0C"/>
    <w:rsid w:val="6907FC8E"/>
    <w:rsid w:val="690C3FE7"/>
    <w:rsid w:val="690C60E9"/>
    <w:rsid w:val="691C58EB"/>
    <w:rsid w:val="69319A77"/>
    <w:rsid w:val="693AEB06"/>
    <w:rsid w:val="693DF5CE"/>
    <w:rsid w:val="693EB598"/>
    <w:rsid w:val="693ED4A8"/>
    <w:rsid w:val="694E415D"/>
    <w:rsid w:val="6955E6F9"/>
    <w:rsid w:val="695B0DED"/>
    <w:rsid w:val="695E2262"/>
    <w:rsid w:val="69652501"/>
    <w:rsid w:val="697A9C30"/>
    <w:rsid w:val="698BC50D"/>
    <w:rsid w:val="69925CFC"/>
    <w:rsid w:val="69A1BD55"/>
    <w:rsid w:val="69BE786E"/>
    <w:rsid w:val="69BF5CA4"/>
    <w:rsid w:val="69C0D43F"/>
    <w:rsid w:val="69D45451"/>
    <w:rsid w:val="69D614B1"/>
    <w:rsid w:val="69DA2E2A"/>
    <w:rsid w:val="69FBE45E"/>
    <w:rsid w:val="6A20CB0B"/>
    <w:rsid w:val="6A2E7E8D"/>
    <w:rsid w:val="6A304C5D"/>
    <w:rsid w:val="6A31411E"/>
    <w:rsid w:val="6A3DD5EE"/>
    <w:rsid w:val="6A3EBA8A"/>
    <w:rsid w:val="6A467BD9"/>
    <w:rsid w:val="6A65BFED"/>
    <w:rsid w:val="6A68C286"/>
    <w:rsid w:val="6A7C2659"/>
    <w:rsid w:val="6A7EF6B1"/>
    <w:rsid w:val="6A7EF9A1"/>
    <w:rsid w:val="6A801173"/>
    <w:rsid w:val="6A88B35A"/>
    <w:rsid w:val="6A8967ED"/>
    <w:rsid w:val="6A90B714"/>
    <w:rsid w:val="6A9DBC44"/>
    <w:rsid w:val="6AA717D5"/>
    <w:rsid w:val="6AABEAC7"/>
    <w:rsid w:val="6ABBA8E2"/>
    <w:rsid w:val="6ABD6EAB"/>
    <w:rsid w:val="6ABE7BB1"/>
    <w:rsid w:val="6AC8BD25"/>
    <w:rsid w:val="6ACB8B02"/>
    <w:rsid w:val="6AD00028"/>
    <w:rsid w:val="6AEB7E51"/>
    <w:rsid w:val="6AEED1C7"/>
    <w:rsid w:val="6AF227E0"/>
    <w:rsid w:val="6AF9F2C3"/>
    <w:rsid w:val="6AFBB604"/>
    <w:rsid w:val="6B06D813"/>
    <w:rsid w:val="6B09C146"/>
    <w:rsid w:val="6B2E2D5D"/>
    <w:rsid w:val="6B32AE7A"/>
    <w:rsid w:val="6B3D65B0"/>
    <w:rsid w:val="6B424C20"/>
    <w:rsid w:val="6B479228"/>
    <w:rsid w:val="6B4E74AA"/>
    <w:rsid w:val="6B502124"/>
    <w:rsid w:val="6B555051"/>
    <w:rsid w:val="6B61F92E"/>
    <w:rsid w:val="6B693685"/>
    <w:rsid w:val="6B7786CB"/>
    <w:rsid w:val="6B8A311B"/>
    <w:rsid w:val="6B8BF95D"/>
    <w:rsid w:val="6B926FD4"/>
    <w:rsid w:val="6B988D8D"/>
    <w:rsid w:val="6B9FAC7A"/>
    <w:rsid w:val="6BA4E11A"/>
    <w:rsid w:val="6BC74F87"/>
    <w:rsid w:val="6BD1235B"/>
    <w:rsid w:val="6BD6D4D0"/>
    <w:rsid w:val="6BEA0A92"/>
    <w:rsid w:val="6BF48FB4"/>
    <w:rsid w:val="6BF7F07B"/>
    <w:rsid w:val="6BF868E6"/>
    <w:rsid w:val="6C00DA6D"/>
    <w:rsid w:val="6C01092A"/>
    <w:rsid w:val="6C07BEE3"/>
    <w:rsid w:val="6C0E17D7"/>
    <w:rsid w:val="6C0E8695"/>
    <w:rsid w:val="6C1ACA02"/>
    <w:rsid w:val="6C248DB1"/>
    <w:rsid w:val="6C264031"/>
    <w:rsid w:val="6C27E6DC"/>
    <w:rsid w:val="6C29A8D4"/>
    <w:rsid w:val="6C2F3FAA"/>
    <w:rsid w:val="6C34A1BC"/>
    <w:rsid w:val="6C44493F"/>
    <w:rsid w:val="6C4614F2"/>
    <w:rsid w:val="6C4B6A6E"/>
    <w:rsid w:val="6C66AC6B"/>
    <w:rsid w:val="6C6DE243"/>
    <w:rsid w:val="6C752994"/>
    <w:rsid w:val="6CA2A40F"/>
    <w:rsid w:val="6CAAEA8C"/>
    <w:rsid w:val="6CABA42F"/>
    <w:rsid w:val="6CB20B7A"/>
    <w:rsid w:val="6CB5FC54"/>
    <w:rsid w:val="6CB88282"/>
    <w:rsid w:val="6CBB6FE0"/>
    <w:rsid w:val="6CBCB813"/>
    <w:rsid w:val="6CC4D554"/>
    <w:rsid w:val="6CC643D5"/>
    <w:rsid w:val="6CC8AB51"/>
    <w:rsid w:val="6CCD0B02"/>
    <w:rsid w:val="6CD067AB"/>
    <w:rsid w:val="6CD580BD"/>
    <w:rsid w:val="6CDB02CC"/>
    <w:rsid w:val="6CEA351F"/>
    <w:rsid w:val="6CF15274"/>
    <w:rsid w:val="6CF8BDB5"/>
    <w:rsid w:val="6CF9DF77"/>
    <w:rsid w:val="6CFAD2DC"/>
    <w:rsid w:val="6D0518EA"/>
    <w:rsid w:val="6D1E2014"/>
    <w:rsid w:val="6D1FC3AF"/>
    <w:rsid w:val="6D2AAE6F"/>
    <w:rsid w:val="6D2B7354"/>
    <w:rsid w:val="6D39CDC0"/>
    <w:rsid w:val="6D3B5B4F"/>
    <w:rsid w:val="6D3DF4DD"/>
    <w:rsid w:val="6D3F5BE2"/>
    <w:rsid w:val="6D449BB1"/>
    <w:rsid w:val="6D4741AB"/>
    <w:rsid w:val="6D4DFB3B"/>
    <w:rsid w:val="6D593EB0"/>
    <w:rsid w:val="6D5AF447"/>
    <w:rsid w:val="6D617209"/>
    <w:rsid w:val="6D726281"/>
    <w:rsid w:val="6D77C6D6"/>
    <w:rsid w:val="6D79DA77"/>
    <w:rsid w:val="6D7C1574"/>
    <w:rsid w:val="6D812CA3"/>
    <w:rsid w:val="6D8CE3E1"/>
    <w:rsid w:val="6DBF8B10"/>
    <w:rsid w:val="6DBFDD73"/>
    <w:rsid w:val="6DC64E61"/>
    <w:rsid w:val="6DCB100B"/>
    <w:rsid w:val="6DCC2B18"/>
    <w:rsid w:val="6DD21F32"/>
    <w:rsid w:val="6DF05BE8"/>
    <w:rsid w:val="6DF45003"/>
    <w:rsid w:val="6DF69FE7"/>
    <w:rsid w:val="6DF6B435"/>
    <w:rsid w:val="6DFEC35E"/>
    <w:rsid w:val="6DFFD1E5"/>
    <w:rsid w:val="6E1234BC"/>
    <w:rsid w:val="6E22B06D"/>
    <w:rsid w:val="6E26968E"/>
    <w:rsid w:val="6E28EBBE"/>
    <w:rsid w:val="6E293C66"/>
    <w:rsid w:val="6E2FA975"/>
    <w:rsid w:val="6E307212"/>
    <w:rsid w:val="6E3A8656"/>
    <w:rsid w:val="6E3B80BA"/>
    <w:rsid w:val="6E3C4087"/>
    <w:rsid w:val="6E46259B"/>
    <w:rsid w:val="6E4D2B75"/>
    <w:rsid w:val="6E4E81A8"/>
    <w:rsid w:val="6E53CC12"/>
    <w:rsid w:val="6E60A5B5"/>
    <w:rsid w:val="6E62D261"/>
    <w:rsid w:val="6E635B4A"/>
    <w:rsid w:val="6E66BD7E"/>
    <w:rsid w:val="6E7488E7"/>
    <w:rsid w:val="6E751340"/>
    <w:rsid w:val="6E930C89"/>
    <w:rsid w:val="6EB456BC"/>
    <w:rsid w:val="6EBF06BF"/>
    <w:rsid w:val="6EC0743F"/>
    <w:rsid w:val="6EC12E99"/>
    <w:rsid w:val="6ECDBA8A"/>
    <w:rsid w:val="6ED5FDBF"/>
    <w:rsid w:val="6EE06C12"/>
    <w:rsid w:val="6EE58522"/>
    <w:rsid w:val="6EEDC1B8"/>
    <w:rsid w:val="6EF235E7"/>
    <w:rsid w:val="6EF90DFE"/>
    <w:rsid w:val="6EFC3FC4"/>
    <w:rsid w:val="6EFD426A"/>
    <w:rsid w:val="6F0D329A"/>
    <w:rsid w:val="6F117617"/>
    <w:rsid w:val="6F2451AF"/>
    <w:rsid w:val="6F2E04D2"/>
    <w:rsid w:val="6F31D633"/>
    <w:rsid w:val="6F32C6D4"/>
    <w:rsid w:val="6F32F508"/>
    <w:rsid w:val="6F334244"/>
    <w:rsid w:val="6F365FDA"/>
    <w:rsid w:val="6F398895"/>
    <w:rsid w:val="6F3E9A4C"/>
    <w:rsid w:val="6F40B9D7"/>
    <w:rsid w:val="6F423EDC"/>
    <w:rsid w:val="6F4506F6"/>
    <w:rsid w:val="6F457FE0"/>
    <w:rsid w:val="6F568B8E"/>
    <w:rsid w:val="6F569B07"/>
    <w:rsid w:val="6F602611"/>
    <w:rsid w:val="6F66CC89"/>
    <w:rsid w:val="6F677F52"/>
    <w:rsid w:val="6F6A62AE"/>
    <w:rsid w:val="6F8DEEDE"/>
    <w:rsid w:val="6F973D8A"/>
    <w:rsid w:val="6FA883D1"/>
    <w:rsid w:val="6FB950C2"/>
    <w:rsid w:val="6FB969C0"/>
    <w:rsid w:val="6FBD08B6"/>
    <w:rsid w:val="6FC59903"/>
    <w:rsid w:val="6FCBE09B"/>
    <w:rsid w:val="6FD2AF23"/>
    <w:rsid w:val="6FE942F6"/>
    <w:rsid w:val="6FED9D16"/>
    <w:rsid w:val="6FF93E99"/>
    <w:rsid w:val="6FFDC0FD"/>
    <w:rsid w:val="6FFE2976"/>
    <w:rsid w:val="70004C13"/>
    <w:rsid w:val="70096655"/>
    <w:rsid w:val="70250809"/>
    <w:rsid w:val="70293C35"/>
    <w:rsid w:val="702982D8"/>
    <w:rsid w:val="70355FEA"/>
    <w:rsid w:val="703C559C"/>
    <w:rsid w:val="704D81E3"/>
    <w:rsid w:val="7050C7DC"/>
    <w:rsid w:val="70523D1A"/>
    <w:rsid w:val="7058C7DE"/>
    <w:rsid w:val="7060B472"/>
    <w:rsid w:val="706CF7EE"/>
    <w:rsid w:val="706F8F08"/>
    <w:rsid w:val="70736D4D"/>
    <w:rsid w:val="708F75D9"/>
    <w:rsid w:val="708F8619"/>
    <w:rsid w:val="70A0D24A"/>
    <w:rsid w:val="70A23D00"/>
    <w:rsid w:val="70AAFE98"/>
    <w:rsid w:val="70B94118"/>
    <w:rsid w:val="70BC6D7C"/>
    <w:rsid w:val="70BE6629"/>
    <w:rsid w:val="70CAD27F"/>
    <w:rsid w:val="70CC5D35"/>
    <w:rsid w:val="70D152B1"/>
    <w:rsid w:val="70D2F012"/>
    <w:rsid w:val="70D44B90"/>
    <w:rsid w:val="70D558F6"/>
    <w:rsid w:val="70F37288"/>
    <w:rsid w:val="70F8244E"/>
    <w:rsid w:val="70F84126"/>
    <w:rsid w:val="70F84B86"/>
    <w:rsid w:val="710F54B8"/>
    <w:rsid w:val="71102534"/>
    <w:rsid w:val="711E459D"/>
    <w:rsid w:val="71297EB9"/>
    <w:rsid w:val="71307C9F"/>
    <w:rsid w:val="71317EF8"/>
    <w:rsid w:val="7135DF1E"/>
    <w:rsid w:val="713602FC"/>
    <w:rsid w:val="714664E9"/>
    <w:rsid w:val="7150DC8E"/>
    <w:rsid w:val="71630128"/>
    <w:rsid w:val="716AE753"/>
    <w:rsid w:val="716DEEEA"/>
    <w:rsid w:val="7170872E"/>
    <w:rsid w:val="718320A8"/>
    <w:rsid w:val="718701DD"/>
    <w:rsid w:val="718E5A98"/>
    <w:rsid w:val="719C1C74"/>
    <w:rsid w:val="719D91EF"/>
    <w:rsid w:val="719F8DD3"/>
    <w:rsid w:val="71A34D31"/>
    <w:rsid w:val="71A48D86"/>
    <w:rsid w:val="71ACB402"/>
    <w:rsid w:val="71B2A3DB"/>
    <w:rsid w:val="71B52834"/>
    <w:rsid w:val="71C3E769"/>
    <w:rsid w:val="71D9DAC8"/>
    <w:rsid w:val="71DC87AC"/>
    <w:rsid w:val="71DE6669"/>
    <w:rsid w:val="71E25EA2"/>
    <w:rsid w:val="71E8CAE8"/>
    <w:rsid w:val="71EB9407"/>
    <w:rsid w:val="71EDF8BA"/>
    <w:rsid w:val="71EF9AB4"/>
    <w:rsid w:val="71F47C0C"/>
    <w:rsid w:val="71F7301E"/>
    <w:rsid w:val="71FBFAA1"/>
    <w:rsid w:val="721A2484"/>
    <w:rsid w:val="7220E4CF"/>
    <w:rsid w:val="722C756B"/>
    <w:rsid w:val="722F171C"/>
    <w:rsid w:val="72333015"/>
    <w:rsid w:val="723A36D1"/>
    <w:rsid w:val="72433CC0"/>
    <w:rsid w:val="7245B345"/>
    <w:rsid w:val="724924A5"/>
    <w:rsid w:val="72689F44"/>
    <w:rsid w:val="727882EE"/>
    <w:rsid w:val="728346E5"/>
    <w:rsid w:val="72853ECC"/>
    <w:rsid w:val="728668B2"/>
    <w:rsid w:val="728A0B86"/>
    <w:rsid w:val="72905F3D"/>
    <w:rsid w:val="7293F4AF"/>
    <w:rsid w:val="72B664DF"/>
    <w:rsid w:val="72B7386A"/>
    <w:rsid w:val="72C0929B"/>
    <w:rsid w:val="72CA0B90"/>
    <w:rsid w:val="72CB8902"/>
    <w:rsid w:val="72CFBBDA"/>
    <w:rsid w:val="72DE1E13"/>
    <w:rsid w:val="72ECCC96"/>
    <w:rsid w:val="72F739B8"/>
    <w:rsid w:val="72F81B4E"/>
    <w:rsid w:val="7301D660"/>
    <w:rsid w:val="730C67B9"/>
    <w:rsid w:val="730EF29C"/>
    <w:rsid w:val="73175228"/>
    <w:rsid w:val="7319D63C"/>
    <w:rsid w:val="7331ADC9"/>
    <w:rsid w:val="7333546D"/>
    <w:rsid w:val="733A6C57"/>
    <w:rsid w:val="73561169"/>
    <w:rsid w:val="73575BDA"/>
    <w:rsid w:val="736A472F"/>
    <w:rsid w:val="73742396"/>
    <w:rsid w:val="7380C8E9"/>
    <w:rsid w:val="7384494F"/>
    <w:rsid w:val="73872C43"/>
    <w:rsid w:val="73893B78"/>
    <w:rsid w:val="73952746"/>
    <w:rsid w:val="73978ADF"/>
    <w:rsid w:val="73A7C4B8"/>
    <w:rsid w:val="73B3434E"/>
    <w:rsid w:val="73BC5529"/>
    <w:rsid w:val="73CFB0E7"/>
    <w:rsid w:val="73D9DDC2"/>
    <w:rsid w:val="73DB837F"/>
    <w:rsid w:val="73DE4634"/>
    <w:rsid w:val="73ECD874"/>
    <w:rsid w:val="73F25E3B"/>
    <w:rsid w:val="73F56A75"/>
    <w:rsid w:val="73F66B15"/>
    <w:rsid w:val="73F6D196"/>
    <w:rsid w:val="73F87BA6"/>
    <w:rsid w:val="73FA8ADC"/>
    <w:rsid w:val="73FCC4B6"/>
    <w:rsid w:val="73FDA434"/>
    <w:rsid w:val="7401F9F9"/>
    <w:rsid w:val="740BEC52"/>
    <w:rsid w:val="7413D9D8"/>
    <w:rsid w:val="7425DBE7"/>
    <w:rsid w:val="742F9F96"/>
    <w:rsid w:val="743D0732"/>
    <w:rsid w:val="743DBD16"/>
    <w:rsid w:val="74430545"/>
    <w:rsid w:val="74497E88"/>
    <w:rsid w:val="744F1812"/>
    <w:rsid w:val="745573B7"/>
    <w:rsid w:val="745D52D3"/>
    <w:rsid w:val="74666B37"/>
    <w:rsid w:val="7469BB8D"/>
    <w:rsid w:val="746D1172"/>
    <w:rsid w:val="7472593A"/>
    <w:rsid w:val="747C2BE5"/>
    <w:rsid w:val="74850B20"/>
    <w:rsid w:val="748C0621"/>
    <w:rsid w:val="749140CD"/>
    <w:rsid w:val="74A1C5B0"/>
    <w:rsid w:val="74AC7ED4"/>
    <w:rsid w:val="74BF12B1"/>
    <w:rsid w:val="74CB06E9"/>
    <w:rsid w:val="74CFE739"/>
    <w:rsid w:val="74D3BD36"/>
    <w:rsid w:val="74E038E8"/>
    <w:rsid w:val="74E454C4"/>
    <w:rsid w:val="74E7576B"/>
    <w:rsid w:val="74EC14BE"/>
    <w:rsid w:val="74F054C2"/>
    <w:rsid w:val="75018070"/>
    <w:rsid w:val="7505E4C1"/>
    <w:rsid w:val="750CFE9F"/>
    <w:rsid w:val="7522C686"/>
    <w:rsid w:val="752FF3D5"/>
    <w:rsid w:val="7530EAFB"/>
    <w:rsid w:val="75339B63"/>
    <w:rsid w:val="75375E56"/>
    <w:rsid w:val="753A9CD4"/>
    <w:rsid w:val="7546DE70"/>
    <w:rsid w:val="754C6937"/>
    <w:rsid w:val="755EDD44"/>
    <w:rsid w:val="75609D28"/>
    <w:rsid w:val="75657150"/>
    <w:rsid w:val="7567CDA6"/>
    <w:rsid w:val="757CC721"/>
    <w:rsid w:val="757D5407"/>
    <w:rsid w:val="758CFA67"/>
    <w:rsid w:val="758EE8E8"/>
    <w:rsid w:val="75971244"/>
    <w:rsid w:val="75A0D9AF"/>
    <w:rsid w:val="75A4B193"/>
    <w:rsid w:val="75A7BCB3"/>
    <w:rsid w:val="75AE4C5E"/>
    <w:rsid w:val="75C47440"/>
    <w:rsid w:val="75DA18F6"/>
    <w:rsid w:val="75E7026E"/>
    <w:rsid w:val="75FAB659"/>
    <w:rsid w:val="760A5696"/>
    <w:rsid w:val="760B529B"/>
    <w:rsid w:val="761E7504"/>
    <w:rsid w:val="76254E09"/>
    <w:rsid w:val="76257DC0"/>
    <w:rsid w:val="765E7E07"/>
    <w:rsid w:val="76752922"/>
    <w:rsid w:val="767805D6"/>
    <w:rsid w:val="7682E7B1"/>
    <w:rsid w:val="76903F00"/>
    <w:rsid w:val="7695EE50"/>
    <w:rsid w:val="7697F94F"/>
    <w:rsid w:val="769A7C6A"/>
    <w:rsid w:val="769E71FA"/>
    <w:rsid w:val="76A0E774"/>
    <w:rsid w:val="76A2F493"/>
    <w:rsid w:val="76ABFFAE"/>
    <w:rsid w:val="76AFC9C1"/>
    <w:rsid w:val="76AFDAC1"/>
    <w:rsid w:val="76B289C0"/>
    <w:rsid w:val="76B43D5B"/>
    <w:rsid w:val="76BC330F"/>
    <w:rsid w:val="76C2AA9D"/>
    <w:rsid w:val="76C5EAEB"/>
    <w:rsid w:val="76CC0703"/>
    <w:rsid w:val="76E31E62"/>
    <w:rsid w:val="76F1E67D"/>
    <w:rsid w:val="76FD8586"/>
    <w:rsid w:val="7700B581"/>
    <w:rsid w:val="770A6A06"/>
    <w:rsid w:val="770C48AA"/>
    <w:rsid w:val="771F3F56"/>
    <w:rsid w:val="772E7790"/>
    <w:rsid w:val="7741BAB6"/>
    <w:rsid w:val="7744DD35"/>
    <w:rsid w:val="774B7A9A"/>
    <w:rsid w:val="775D7CA9"/>
    <w:rsid w:val="775FFABE"/>
    <w:rsid w:val="7767B8AA"/>
    <w:rsid w:val="776A980E"/>
    <w:rsid w:val="776BAFF9"/>
    <w:rsid w:val="777EB158"/>
    <w:rsid w:val="778042DC"/>
    <w:rsid w:val="778087B0"/>
    <w:rsid w:val="7788EC2D"/>
    <w:rsid w:val="7794F395"/>
    <w:rsid w:val="7795E9ED"/>
    <w:rsid w:val="779AAFCA"/>
    <w:rsid w:val="779AF407"/>
    <w:rsid w:val="779B44D9"/>
    <w:rsid w:val="77A827F2"/>
    <w:rsid w:val="77ACF030"/>
    <w:rsid w:val="77B49359"/>
    <w:rsid w:val="77C3E0BD"/>
    <w:rsid w:val="77C41BEC"/>
    <w:rsid w:val="77DC8BDD"/>
    <w:rsid w:val="77DDD995"/>
    <w:rsid w:val="77E3C11A"/>
    <w:rsid w:val="77F169DF"/>
    <w:rsid w:val="77F59ED1"/>
    <w:rsid w:val="77FA2321"/>
    <w:rsid w:val="77FFF6AB"/>
    <w:rsid w:val="78055B4F"/>
    <w:rsid w:val="780A73E3"/>
    <w:rsid w:val="780B5DF8"/>
    <w:rsid w:val="780BCF73"/>
    <w:rsid w:val="78134B7E"/>
    <w:rsid w:val="7816BAAD"/>
    <w:rsid w:val="781DAD3C"/>
    <w:rsid w:val="782270DA"/>
    <w:rsid w:val="78254485"/>
    <w:rsid w:val="782B8FF0"/>
    <w:rsid w:val="782D5139"/>
    <w:rsid w:val="782F8175"/>
    <w:rsid w:val="7831C7E8"/>
    <w:rsid w:val="783F5779"/>
    <w:rsid w:val="7840FEA8"/>
    <w:rsid w:val="7841C21F"/>
    <w:rsid w:val="78476781"/>
    <w:rsid w:val="784EBD36"/>
    <w:rsid w:val="785E924E"/>
    <w:rsid w:val="7874F471"/>
    <w:rsid w:val="7875E436"/>
    <w:rsid w:val="7875E7A7"/>
    <w:rsid w:val="78835D85"/>
    <w:rsid w:val="7886ED81"/>
    <w:rsid w:val="788F3E0F"/>
    <w:rsid w:val="78925383"/>
    <w:rsid w:val="7897A78F"/>
    <w:rsid w:val="789E7B38"/>
    <w:rsid w:val="78A1754B"/>
    <w:rsid w:val="78ADD9AA"/>
    <w:rsid w:val="78B0419C"/>
    <w:rsid w:val="78BDC9ED"/>
    <w:rsid w:val="78C60612"/>
    <w:rsid w:val="78C8DB98"/>
    <w:rsid w:val="78CB3E7C"/>
    <w:rsid w:val="78D00ED7"/>
    <w:rsid w:val="78DAF501"/>
    <w:rsid w:val="78DB11C6"/>
    <w:rsid w:val="78E4762E"/>
    <w:rsid w:val="78E74AFB"/>
    <w:rsid w:val="78F16057"/>
    <w:rsid w:val="78F2E1DC"/>
    <w:rsid w:val="790071BB"/>
    <w:rsid w:val="7903530B"/>
    <w:rsid w:val="7908FABB"/>
    <w:rsid w:val="79163F25"/>
    <w:rsid w:val="7935807A"/>
    <w:rsid w:val="79416355"/>
    <w:rsid w:val="7948C091"/>
    <w:rsid w:val="794D49B4"/>
    <w:rsid w:val="79514006"/>
    <w:rsid w:val="7951EA8C"/>
    <w:rsid w:val="79535FB5"/>
    <w:rsid w:val="7966E244"/>
    <w:rsid w:val="797A2ECB"/>
    <w:rsid w:val="7986A3C5"/>
    <w:rsid w:val="798DBCC7"/>
    <w:rsid w:val="798F6E38"/>
    <w:rsid w:val="7991CE38"/>
    <w:rsid w:val="7999DACD"/>
    <w:rsid w:val="79A2DD77"/>
    <w:rsid w:val="79A72E59"/>
    <w:rsid w:val="79B2090B"/>
    <w:rsid w:val="79B28386"/>
    <w:rsid w:val="79B32848"/>
    <w:rsid w:val="79B68613"/>
    <w:rsid w:val="79C45559"/>
    <w:rsid w:val="79C5B7C3"/>
    <w:rsid w:val="79D166A1"/>
    <w:rsid w:val="79D733FD"/>
    <w:rsid w:val="79F39398"/>
    <w:rsid w:val="79F4D637"/>
    <w:rsid w:val="79FB3159"/>
    <w:rsid w:val="7A0338C1"/>
    <w:rsid w:val="7A06421C"/>
    <w:rsid w:val="7A105F34"/>
    <w:rsid w:val="7A15C40F"/>
    <w:rsid w:val="7A195F7E"/>
    <w:rsid w:val="7A1CF9C2"/>
    <w:rsid w:val="7A40C49F"/>
    <w:rsid w:val="7A46290F"/>
    <w:rsid w:val="7A4A4CD1"/>
    <w:rsid w:val="7A4A641E"/>
    <w:rsid w:val="7A64ABF9"/>
    <w:rsid w:val="7A682025"/>
    <w:rsid w:val="7A6820D0"/>
    <w:rsid w:val="7A685D5A"/>
    <w:rsid w:val="7A6871EA"/>
    <w:rsid w:val="7A69CC60"/>
    <w:rsid w:val="7A75D5B1"/>
    <w:rsid w:val="7A7CE284"/>
    <w:rsid w:val="7A831B5C"/>
    <w:rsid w:val="7A83D02A"/>
    <w:rsid w:val="7A8BD336"/>
    <w:rsid w:val="7A911234"/>
    <w:rsid w:val="7AA3AE52"/>
    <w:rsid w:val="7AAC8779"/>
    <w:rsid w:val="7AAEC864"/>
    <w:rsid w:val="7AB6CAC8"/>
    <w:rsid w:val="7AC0B05C"/>
    <w:rsid w:val="7AF04A91"/>
    <w:rsid w:val="7AF73D69"/>
    <w:rsid w:val="7AF9352B"/>
    <w:rsid w:val="7AFEC47F"/>
    <w:rsid w:val="7B172792"/>
    <w:rsid w:val="7B184AA0"/>
    <w:rsid w:val="7B2B3E99"/>
    <w:rsid w:val="7B332C1F"/>
    <w:rsid w:val="7B38DFC9"/>
    <w:rsid w:val="7B3F23E7"/>
    <w:rsid w:val="7B4B0C73"/>
    <w:rsid w:val="7B4C2F8C"/>
    <w:rsid w:val="7B592DA2"/>
    <w:rsid w:val="7B6296C1"/>
    <w:rsid w:val="7B6A848C"/>
    <w:rsid w:val="7B718407"/>
    <w:rsid w:val="7B747CB3"/>
    <w:rsid w:val="7B870422"/>
    <w:rsid w:val="7B9645B3"/>
    <w:rsid w:val="7BC23FCC"/>
    <w:rsid w:val="7BC76B13"/>
    <w:rsid w:val="7BCF4851"/>
    <w:rsid w:val="7BD426A4"/>
    <w:rsid w:val="7BD98D28"/>
    <w:rsid w:val="7BE8990A"/>
    <w:rsid w:val="7BEC7464"/>
    <w:rsid w:val="7BEE2539"/>
    <w:rsid w:val="7BF6C43F"/>
    <w:rsid w:val="7BFCF71A"/>
    <w:rsid w:val="7C059CC1"/>
    <w:rsid w:val="7C0B38BB"/>
    <w:rsid w:val="7C12239E"/>
    <w:rsid w:val="7C1B32FB"/>
    <w:rsid w:val="7C1E4577"/>
    <w:rsid w:val="7C25FED6"/>
    <w:rsid w:val="7C3460C2"/>
    <w:rsid w:val="7C49E03C"/>
    <w:rsid w:val="7C4C9038"/>
    <w:rsid w:val="7C4F18B5"/>
    <w:rsid w:val="7C5DD57A"/>
    <w:rsid w:val="7C601BD0"/>
    <w:rsid w:val="7C6212FB"/>
    <w:rsid w:val="7C64C311"/>
    <w:rsid w:val="7C6D213C"/>
    <w:rsid w:val="7C6EDD42"/>
    <w:rsid w:val="7C859DAA"/>
    <w:rsid w:val="7C9989B0"/>
    <w:rsid w:val="7CA30DDB"/>
    <w:rsid w:val="7CA59F34"/>
    <w:rsid w:val="7CA8B952"/>
    <w:rsid w:val="7CA92597"/>
    <w:rsid w:val="7CB02C07"/>
    <w:rsid w:val="7CBB9077"/>
    <w:rsid w:val="7CC3733A"/>
    <w:rsid w:val="7CCB263A"/>
    <w:rsid w:val="7CDFAA49"/>
    <w:rsid w:val="7CE21C82"/>
    <w:rsid w:val="7CE91F55"/>
    <w:rsid w:val="7CF13CEB"/>
    <w:rsid w:val="7D05390B"/>
    <w:rsid w:val="7D05EF46"/>
    <w:rsid w:val="7D087F94"/>
    <w:rsid w:val="7D0B5157"/>
    <w:rsid w:val="7D0DD6DD"/>
    <w:rsid w:val="7D14DC4C"/>
    <w:rsid w:val="7D16A7B6"/>
    <w:rsid w:val="7D18FA14"/>
    <w:rsid w:val="7D20360F"/>
    <w:rsid w:val="7D2100B0"/>
    <w:rsid w:val="7D24A6C1"/>
    <w:rsid w:val="7D2592ED"/>
    <w:rsid w:val="7D353A2D"/>
    <w:rsid w:val="7D406100"/>
    <w:rsid w:val="7D42ED4C"/>
    <w:rsid w:val="7D498E03"/>
    <w:rsid w:val="7D515DC0"/>
    <w:rsid w:val="7D5828A1"/>
    <w:rsid w:val="7D669D59"/>
    <w:rsid w:val="7D69C36B"/>
    <w:rsid w:val="7D69EE4F"/>
    <w:rsid w:val="7D6BB952"/>
    <w:rsid w:val="7D6FF705"/>
    <w:rsid w:val="7D79277F"/>
    <w:rsid w:val="7D8A61BF"/>
    <w:rsid w:val="7D8B5CF9"/>
    <w:rsid w:val="7D8CEF9C"/>
    <w:rsid w:val="7D974E5F"/>
    <w:rsid w:val="7D9B4B10"/>
    <w:rsid w:val="7D9EAF9F"/>
    <w:rsid w:val="7DA9435A"/>
    <w:rsid w:val="7DAA90B5"/>
    <w:rsid w:val="7DAAFF82"/>
    <w:rsid w:val="7DAB897F"/>
    <w:rsid w:val="7DABB40C"/>
    <w:rsid w:val="7DB977C4"/>
    <w:rsid w:val="7DBB70EC"/>
    <w:rsid w:val="7DD420E9"/>
    <w:rsid w:val="7DD91433"/>
    <w:rsid w:val="7DDAA8AF"/>
    <w:rsid w:val="7DDD5F5B"/>
    <w:rsid w:val="7DE66926"/>
    <w:rsid w:val="7DEB2C2B"/>
    <w:rsid w:val="7DEC49E0"/>
    <w:rsid w:val="7DECEA83"/>
    <w:rsid w:val="7DF1CEAF"/>
    <w:rsid w:val="7DF428FA"/>
    <w:rsid w:val="7DF47267"/>
    <w:rsid w:val="7DF5AE74"/>
    <w:rsid w:val="7DF6D9A3"/>
    <w:rsid w:val="7E05456C"/>
    <w:rsid w:val="7E0A985D"/>
    <w:rsid w:val="7E12CE38"/>
    <w:rsid w:val="7E1EA15B"/>
    <w:rsid w:val="7E3327D7"/>
    <w:rsid w:val="7E3FDECC"/>
    <w:rsid w:val="7E46E0B5"/>
    <w:rsid w:val="7E48E5FC"/>
    <w:rsid w:val="7E6ED806"/>
    <w:rsid w:val="7E6FB6BA"/>
    <w:rsid w:val="7E823D79"/>
    <w:rsid w:val="7E8C990C"/>
    <w:rsid w:val="7E8DD65F"/>
    <w:rsid w:val="7E90F540"/>
    <w:rsid w:val="7E9A2391"/>
    <w:rsid w:val="7E9F06B2"/>
    <w:rsid w:val="7E9F248E"/>
    <w:rsid w:val="7EA09984"/>
    <w:rsid w:val="7EA12B6D"/>
    <w:rsid w:val="7EB12195"/>
    <w:rsid w:val="7EBD5B98"/>
    <w:rsid w:val="7EC78F55"/>
    <w:rsid w:val="7ED1660F"/>
    <w:rsid w:val="7ED5CCB4"/>
    <w:rsid w:val="7EE18498"/>
    <w:rsid w:val="7EE853BC"/>
    <w:rsid w:val="7EECECC8"/>
    <w:rsid w:val="7EEFB922"/>
    <w:rsid w:val="7EF68FDC"/>
    <w:rsid w:val="7EFFEE02"/>
    <w:rsid w:val="7F03CE6F"/>
    <w:rsid w:val="7F060F44"/>
    <w:rsid w:val="7F0BEC14"/>
    <w:rsid w:val="7F0C1666"/>
    <w:rsid w:val="7F2340B1"/>
    <w:rsid w:val="7F280065"/>
    <w:rsid w:val="7F2D07EB"/>
    <w:rsid w:val="7F2D8841"/>
    <w:rsid w:val="7F322068"/>
    <w:rsid w:val="7F3BD93B"/>
    <w:rsid w:val="7F3E9D1D"/>
    <w:rsid w:val="7F3FB2F9"/>
    <w:rsid w:val="7F461BD7"/>
    <w:rsid w:val="7F523931"/>
    <w:rsid w:val="7F5D2798"/>
    <w:rsid w:val="7F64BC05"/>
    <w:rsid w:val="7F69AD89"/>
    <w:rsid w:val="7F6E9FD8"/>
    <w:rsid w:val="7F6EEBE2"/>
    <w:rsid w:val="7F6FF14A"/>
    <w:rsid w:val="7F74A973"/>
    <w:rsid w:val="7F79BF24"/>
    <w:rsid w:val="7F83C182"/>
    <w:rsid w:val="7F849157"/>
    <w:rsid w:val="7F8F4570"/>
    <w:rsid w:val="7F91325E"/>
    <w:rsid w:val="7F9242B3"/>
    <w:rsid w:val="7FA370E2"/>
    <w:rsid w:val="7FC3FDE5"/>
    <w:rsid w:val="7FC7ADAD"/>
    <w:rsid w:val="7FCE1595"/>
    <w:rsid w:val="7FD51196"/>
    <w:rsid w:val="7FF032B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E1E73"/>
  <w15:chartTrackingRefBased/>
  <w15:docId w15:val="{595AF941-4E7E-4980-AB94-3A08ACF3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571A"/>
    <w:pPr>
      <w:spacing w:after="0" w:line="360" w:lineRule="auto"/>
      <w:jc w:val="both"/>
    </w:pPr>
    <w:rPr>
      <w:rFonts w:ascii="Aino" w:hAnsi="Aino"/>
    </w:rPr>
  </w:style>
  <w:style w:type="paragraph" w:styleId="Pealkiri1">
    <w:name w:val="heading 1"/>
    <w:basedOn w:val="Normaallaad"/>
    <w:next w:val="Normaallaad"/>
    <w:link w:val="Pealkiri1Mrk"/>
    <w:uiPriority w:val="9"/>
    <w:qFormat/>
    <w:rsid w:val="00BF36C0"/>
    <w:pPr>
      <w:keepNext/>
      <w:keepLines/>
      <w:spacing w:before="240"/>
      <w:outlineLvl w:val="0"/>
    </w:pPr>
    <w:rPr>
      <w:rFonts w:ascii="Aino Headline" w:eastAsiaTheme="majorEastAsia" w:hAnsi="Aino Headline" w:cstheme="majorBidi"/>
      <w:color w:val="525252" w:themeColor="accent3" w:themeShade="80"/>
      <w:sz w:val="32"/>
      <w:szCs w:val="32"/>
    </w:rPr>
  </w:style>
  <w:style w:type="paragraph" w:styleId="Pealkiri2">
    <w:name w:val="heading 2"/>
    <w:basedOn w:val="Normaallaad"/>
    <w:next w:val="Normaallaad"/>
    <w:link w:val="Pealkiri2Mrk"/>
    <w:uiPriority w:val="9"/>
    <w:unhideWhenUsed/>
    <w:qFormat/>
    <w:rsid w:val="00BF36C0"/>
    <w:pPr>
      <w:keepNext/>
      <w:keepLines/>
      <w:spacing w:before="40"/>
      <w:outlineLvl w:val="1"/>
    </w:pPr>
    <w:rPr>
      <w:rFonts w:ascii="Aino Headline" w:eastAsiaTheme="majorEastAsia" w:hAnsi="Aino Headline" w:cstheme="majorBidi"/>
      <w:color w:val="525252" w:themeColor="accent3" w:themeShade="80"/>
      <w:sz w:val="26"/>
      <w:szCs w:val="26"/>
    </w:rPr>
  </w:style>
  <w:style w:type="paragraph" w:styleId="Pealkiri3">
    <w:name w:val="heading 3"/>
    <w:basedOn w:val="Normaallaad"/>
    <w:next w:val="Normaallaad"/>
    <w:link w:val="Pealkiri3Mrk"/>
    <w:uiPriority w:val="9"/>
    <w:unhideWhenUsed/>
    <w:qFormat/>
    <w:rsid w:val="007270DC"/>
    <w:pPr>
      <w:keepNext/>
      <w:keepLines/>
      <w:spacing w:before="40"/>
      <w:outlineLvl w:val="2"/>
    </w:pPr>
    <w:rPr>
      <w:rFonts w:eastAsiaTheme="majorEastAsia" w:cstheme="majorBidi"/>
      <w:b/>
      <w:color w:val="806000" w:themeColor="accent4" w:themeShade="80"/>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D2C21"/>
    <w:pPr>
      <w:ind w:left="720"/>
      <w:contextualSpacing/>
    </w:pPr>
  </w:style>
  <w:style w:type="paragraph" w:customStyle="1" w:styleId="paragraph">
    <w:name w:val="paragraph"/>
    <w:basedOn w:val="Normaallaad"/>
    <w:rsid w:val="00A50E6B"/>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normaltextrun">
    <w:name w:val="normaltextrun"/>
    <w:basedOn w:val="Liguvaikefont"/>
    <w:rsid w:val="00A50E6B"/>
  </w:style>
  <w:style w:type="character" w:customStyle="1" w:styleId="eop">
    <w:name w:val="eop"/>
    <w:basedOn w:val="Liguvaikefont"/>
    <w:uiPriority w:val="1"/>
    <w:rsid w:val="00A50E6B"/>
  </w:style>
  <w:style w:type="character" w:styleId="Kommentaariviide">
    <w:name w:val="annotation reference"/>
    <w:basedOn w:val="Liguvaikefont"/>
    <w:uiPriority w:val="99"/>
    <w:semiHidden/>
    <w:unhideWhenUsed/>
    <w:rsid w:val="00E651CE"/>
    <w:rPr>
      <w:sz w:val="16"/>
      <w:szCs w:val="16"/>
    </w:rPr>
  </w:style>
  <w:style w:type="paragraph" w:styleId="Kommentaaritekst">
    <w:name w:val="annotation text"/>
    <w:basedOn w:val="Normaallaad"/>
    <w:link w:val="KommentaaritekstMrk"/>
    <w:uiPriority w:val="99"/>
    <w:unhideWhenUsed/>
    <w:rsid w:val="00E651CE"/>
    <w:pPr>
      <w:spacing w:line="240" w:lineRule="auto"/>
    </w:pPr>
    <w:rPr>
      <w:sz w:val="20"/>
      <w:szCs w:val="20"/>
    </w:rPr>
  </w:style>
  <w:style w:type="character" w:customStyle="1" w:styleId="KommentaaritekstMrk">
    <w:name w:val="Kommentaari tekst Märk"/>
    <w:basedOn w:val="Liguvaikefont"/>
    <w:link w:val="Kommentaaritekst"/>
    <w:uiPriority w:val="99"/>
    <w:rsid w:val="00E651CE"/>
    <w:rPr>
      <w:sz w:val="20"/>
      <w:szCs w:val="20"/>
    </w:rPr>
  </w:style>
  <w:style w:type="paragraph" w:styleId="Kommentaariteema">
    <w:name w:val="annotation subject"/>
    <w:basedOn w:val="Kommentaaritekst"/>
    <w:next w:val="Kommentaaritekst"/>
    <w:link w:val="KommentaariteemaMrk"/>
    <w:uiPriority w:val="99"/>
    <w:semiHidden/>
    <w:unhideWhenUsed/>
    <w:rsid w:val="00E651CE"/>
    <w:rPr>
      <w:b/>
      <w:bCs/>
    </w:rPr>
  </w:style>
  <w:style w:type="character" w:customStyle="1" w:styleId="KommentaariteemaMrk">
    <w:name w:val="Kommentaari teema Märk"/>
    <w:basedOn w:val="KommentaaritekstMrk"/>
    <w:link w:val="Kommentaariteema"/>
    <w:uiPriority w:val="99"/>
    <w:semiHidden/>
    <w:rsid w:val="00E651CE"/>
    <w:rPr>
      <w:b/>
      <w:bCs/>
      <w:sz w:val="20"/>
      <w:szCs w:val="20"/>
    </w:rPr>
  </w:style>
  <w:style w:type="character" w:customStyle="1" w:styleId="Pealkiri1Mrk">
    <w:name w:val="Pealkiri 1 Märk"/>
    <w:basedOn w:val="Liguvaikefont"/>
    <w:link w:val="Pealkiri1"/>
    <w:uiPriority w:val="9"/>
    <w:rsid w:val="00BF36C0"/>
    <w:rPr>
      <w:rFonts w:ascii="Aino Headline" w:eastAsiaTheme="majorEastAsia" w:hAnsi="Aino Headline" w:cstheme="majorBidi"/>
      <w:color w:val="525252" w:themeColor="accent3" w:themeShade="80"/>
      <w:sz w:val="32"/>
      <w:szCs w:val="32"/>
    </w:rPr>
  </w:style>
  <w:style w:type="character" w:customStyle="1" w:styleId="Pealkiri2Mrk">
    <w:name w:val="Pealkiri 2 Märk"/>
    <w:basedOn w:val="Liguvaikefont"/>
    <w:link w:val="Pealkiri2"/>
    <w:uiPriority w:val="9"/>
    <w:rsid w:val="00BF36C0"/>
    <w:rPr>
      <w:rFonts w:ascii="Aino Headline" w:eastAsiaTheme="majorEastAsia" w:hAnsi="Aino Headline" w:cstheme="majorBidi"/>
      <w:color w:val="525252" w:themeColor="accent3" w:themeShade="80"/>
      <w:sz w:val="26"/>
      <w:szCs w:val="26"/>
    </w:rPr>
  </w:style>
  <w:style w:type="character" w:customStyle="1" w:styleId="Pealkiri3Mrk">
    <w:name w:val="Pealkiri 3 Märk"/>
    <w:basedOn w:val="Liguvaikefont"/>
    <w:link w:val="Pealkiri3"/>
    <w:uiPriority w:val="9"/>
    <w:rsid w:val="007270DC"/>
    <w:rPr>
      <w:rFonts w:ascii="Aino" w:eastAsiaTheme="majorEastAsia" w:hAnsi="Aino" w:cstheme="majorBidi"/>
      <w:b/>
      <w:color w:val="806000" w:themeColor="accent4" w:themeShade="80"/>
      <w:szCs w:val="24"/>
    </w:rPr>
  </w:style>
  <w:style w:type="character" w:styleId="Hperlink">
    <w:name w:val="Hyperlink"/>
    <w:basedOn w:val="Liguvaikefont"/>
    <w:uiPriority w:val="99"/>
    <w:unhideWhenUsed/>
    <w:rsid w:val="007447C3"/>
    <w:rPr>
      <w:color w:val="0563C1" w:themeColor="hyperlink"/>
      <w:u w:val="single"/>
    </w:rPr>
  </w:style>
  <w:style w:type="character" w:styleId="Lahendamatamainimine">
    <w:name w:val="Unresolved Mention"/>
    <w:basedOn w:val="Liguvaikefont"/>
    <w:uiPriority w:val="99"/>
    <w:semiHidden/>
    <w:unhideWhenUsed/>
    <w:rsid w:val="00E16368"/>
    <w:rPr>
      <w:color w:val="605E5C"/>
      <w:shd w:val="clear" w:color="auto" w:fill="E1DFDD"/>
    </w:rPr>
  </w:style>
  <w:style w:type="paragraph" w:styleId="Allmrkusetekst">
    <w:name w:val="footnote text"/>
    <w:basedOn w:val="Normaallaad"/>
    <w:link w:val="AllmrkusetekstMrk"/>
    <w:uiPriority w:val="99"/>
    <w:semiHidden/>
    <w:unhideWhenUsed/>
    <w:rsid w:val="00F34EB9"/>
    <w:pPr>
      <w:spacing w:line="240" w:lineRule="auto"/>
    </w:pPr>
    <w:rPr>
      <w:sz w:val="20"/>
      <w:szCs w:val="20"/>
    </w:rPr>
  </w:style>
  <w:style w:type="character" w:customStyle="1" w:styleId="AllmrkusetekstMrk">
    <w:name w:val="Allmärkuse tekst Märk"/>
    <w:basedOn w:val="Liguvaikefont"/>
    <w:link w:val="Allmrkusetekst"/>
    <w:uiPriority w:val="99"/>
    <w:semiHidden/>
    <w:rsid w:val="00F34EB9"/>
    <w:rPr>
      <w:rFonts w:ascii="Aino" w:hAnsi="Aino"/>
      <w:sz w:val="20"/>
      <w:szCs w:val="20"/>
    </w:rPr>
  </w:style>
  <w:style w:type="character" w:styleId="Allmrkuseviide">
    <w:name w:val="footnote reference"/>
    <w:basedOn w:val="Liguvaikefont"/>
    <w:uiPriority w:val="99"/>
    <w:semiHidden/>
    <w:unhideWhenUsed/>
    <w:rsid w:val="00F34EB9"/>
    <w:rPr>
      <w:vertAlign w:val="superscript"/>
    </w:rPr>
  </w:style>
  <w:style w:type="paragraph" w:styleId="Pis">
    <w:name w:val="header"/>
    <w:basedOn w:val="Normaallaad"/>
    <w:link w:val="PisMrk"/>
    <w:uiPriority w:val="99"/>
    <w:unhideWhenUsed/>
    <w:rsid w:val="00DD585A"/>
    <w:pPr>
      <w:tabs>
        <w:tab w:val="center" w:pos="4536"/>
        <w:tab w:val="right" w:pos="9072"/>
      </w:tabs>
      <w:spacing w:line="240" w:lineRule="auto"/>
    </w:pPr>
  </w:style>
  <w:style w:type="character" w:customStyle="1" w:styleId="PisMrk">
    <w:name w:val="Päis Märk"/>
    <w:basedOn w:val="Liguvaikefont"/>
    <w:link w:val="Pis"/>
    <w:uiPriority w:val="99"/>
    <w:rsid w:val="00DD585A"/>
    <w:rPr>
      <w:rFonts w:ascii="Aino" w:hAnsi="Aino"/>
    </w:rPr>
  </w:style>
  <w:style w:type="paragraph" w:styleId="Jalus">
    <w:name w:val="footer"/>
    <w:basedOn w:val="Normaallaad"/>
    <w:link w:val="JalusMrk"/>
    <w:uiPriority w:val="99"/>
    <w:unhideWhenUsed/>
    <w:rsid w:val="00DD585A"/>
    <w:pPr>
      <w:tabs>
        <w:tab w:val="center" w:pos="4536"/>
        <w:tab w:val="right" w:pos="9072"/>
      </w:tabs>
      <w:spacing w:line="240" w:lineRule="auto"/>
    </w:pPr>
  </w:style>
  <w:style w:type="character" w:customStyle="1" w:styleId="JalusMrk">
    <w:name w:val="Jalus Märk"/>
    <w:basedOn w:val="Liguvaikefont"/>
    <w:link w:val="Jalus"/>
    <w:uiPriority w:val="99"/>
    <w:rsid w:val="00DD585A"/>
    <w:rPr>
      <w:rFonts w:ascii="Aino" w:hAnsi="Aino"/>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inimine">
    <w:name w:val="Mention"/>
    <w:basedOn w:val="Liguvaikefont"/>
    <w:uiPriority w:val="99"/>
    <w:unhideWhenUsed/>
    <w:rPr>
      <w:color w:val="2B579A"/>
      <w:shd w:val="clear" w:color="auto" w:fill="E6E6E6"/>
    </w:rPr>
  </w:style>
  <w:style w:type="paragraph" w:styleId="Redaktsioon">
    <w:name w:val="Revision"/>
    <w:hidden/>
    <w:uiPriority w:val="99"/>
    <w:semiHidden/>
    <w:rsid w:val="00371008"/>
    <w:pPr>
      <w:spacing w:after="0" w:line="240" w:lineRule="auto"/>
    </w:pPr>
    <w:rPr>
      <w:rFonts w:ascii="Aino" w:hAnsi="Aino"/>
    </w:rPr>
  </w:style>
  <w:style w:type="character" w:customStyle="1" w:styleId="cf01">
    <w:name w:val="cf01"/>
    <w:basedOn w:val="Liguvaikefont"/>
    <w:rsid w:val="00963752"/>
    <w:rPr>
      <w:rFonts w:ascii="Segoe UI" w:hAnsi="Segoe UI" w:cs="Segoe UI" w:hint="default"/>
      <w:sz w:val="18"/>
      <w:szCs w:val="18"/>
    </w:rPr>
  </w:style>
  <w:style w:type="character" w:customStyle="1" w:styleId="ui-provider">
    <w:name w:val="ui-provider"/>
    <w:basedOn w:val="Liguvaikefont"/>
    <w:rsid w:val="006D7221"/>
  </w:style>
  <w:style w:type="character" w:styleId="Tugev">
    <w:name w:val="Strong"/>
    <w:basedOn w:val="Liguvaikefont"/>
    <w:uiPriority w:val="22"/>
    <w:qFormat/>
    <w:rsid w:val="006D7221"/>
    <w:rPr>
      <w:b/>
      <w:bCs/>
    </w:rPr>
  </w:style>
  <w:style w:type="paragraph" w:styleId="Sisukorrapealkiri">
    <w:name w:val="TOC Heading"/>
    <w:basedOn w:val="Pealkiri1"/>
    <w:next w:val="Normaallaad"/>
    <w:uiPriority w:val="39"/>
    <w:unhideWhenUsed/>
    <w:qFormat/>
    <w:rsid w:val="002A2AC9"/>
    <w:pPr>
      <w:spacing w:line="259" w:lineRule="auto"/>
      <w:jc w:val="left"/>
      <w:outlineLvl w:val="9"/>
    </w:pPr>
    <w:rPr>
      <w:rFonts w:asciiTheme="majorHAnsi" w:hAnsiTheme="majorHAnsi"/>
      <w:color w:val="2F5496" w:themeColor="accent1" w:themeShade="BF"/>
      <w:kern w:val="0"/>
      <w:lang w:eastAsia="et-EE"/>
      <w14:ligatures w14:val="none"/>
    </w:rPr>
  </w:style>
  <w:style w:type="paragraph" w:styleId="SK1">
    <w:name w:val="toc 1"/>
    <w:basedOn w:val="Normaallaad"/>
    <w:next w:val="Normaallaad"/>
    <w:autoRedefine/>
    <w:uiPriority w:val="39"/>
    <w:unhideWhenUsed/>
    <w:rsid w:val="002A2AC9"/>
    <w:pPr>
      <w:spacing w:after="100"/>
    </w:pPr>
  </w:style>
  <w:style w:type="paragraph" w:styleId="SK2">
    <w:name w:val="toc 2"/>
    <w:basedOn w:val="Normaallaad"/>
    <w:next w:val="Normaallaad"/>
    <w:autoRedefine/>
    <w:uiPriority w:val="39"/>
    <w:unhideWhenUsed/>
    <w:rsid w:val="002A2AC9"/>
    <w:pPr>
      <w:spacing w:after="100"/>
      <w:ind w:left="220"/>
    </w:pPr>
  </w:style>
  <w:style w:type="paragraph" w:styleId="SK3">
    <w:name w:val="toc 3"/>
    <w:basedOn w:val="Normaallaad"/>
    <w:next w:val="Normaallaad"/>
    <w:autoRedefine/>
    <w:uiPriority w:val="39"/>
    <w:unhideWhenUsed/>
    <w:rsid w:val="002A2AC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46124">
      <w:bodyDiv w:val="1"/>
      <w:marLeft w:val="0"/>
      <w:marRight w:val="0"/>
      <w:marTop w:val="0"/>
      <w:marBottom w:val="0"/>
      <w:divBdr>
        <w:top w:val="none" w:sz="0" w:space="0" w:color="auto"/>
        <w:left w:val="none" w:sz="0" w:space="0" w:color="auto"/>
        <w:bottom w:val="none" w:sz="0" w:space="0" w:color="auto"/>
        <w:right w:val="none" w:sz="0" w:space="0" w:color="auto"/>
      </w:divBdr>
    </w:div>
    <w:div w:id="1080637271">
      <w:bodyDiv w:val="1"/>
      <w:marLeft w:val="0"/>
      <w:marRight w:val="0"/>
      <w:marTop w:val="0"/>
      <w:marBottom w:val="0"/>
      <w:divBdr>
        <w:top w:val="none" w:sz="0" w:space="0" w:color="auto"/>
        <w:left w:val="none" w:sz="0" w:space="0" w:color="auto"/>
        <w:bottom w:val="none" w:sz="0" w:space="0" w:color="auto"/>
        <w:right w:val="none" w:sz="0" w:space="0" w:color="auto"/>
      </w:divBdr>
    </w:div>
    <w:div w:id="1181166219">
      <w:bodyDiv w:val="1"/>
      <w:marLeft w:val="0"/>
      <w:marRight w:val="0"/>
      <w:marTop w:val="0"/>
      <w:marBottom w:val="0"/>
      <w:divBdr>
        <w:top w:val="none" w:sz="0" w:space="0" w:color="auto"/>
        <w:left w:val="none" w:sz="0" w:space="0" w:color="auto"/>
        <w:bottom w:val="none" w:sz="0" w:space="0" w:color="auto"/>
        <w:right w:val="none" w:sz="0" w:space="0" w:color="auto"/>
      </w:divBdr>
      <w:divsChild>
        <w:div w:id="378478173">
          <w:marLeft w:val="0"/>
          <w:marRight w:val="0"/>
          <w:marTop w:val="0"/>
          <w:marBottom w:val="0"/>
          <w:divBdr>
            <w:top w:val="none" w:sz="0" w:space="0" w:color="auto"/>
            <w:left w:val="none" w:sz="0" w:space="0" w:color="auto"/>
            <w:bottom w:val="none" w:sz="0" w:space="0" w:color="auto"/>
            <w:right w:val="none" w:sz="0" w:space="0" w:color="auto"/>
          </w:divBdr>
          <w:divsChild>
            <w:div w:id="178586482">
              <w:marLeft w:val="0"/>
              <w:marRight w:val="0"/>
              <w:marTop w:val="0"/>
              <w:marBottom w:val="0"/>
              <w:divBdr>
                <w:top w:val="none" w:sz="0" w:space="0" w:color="auto"/>
                <w:left w:val="none" w:sz="0" w:space="0" w:color="auto"/>
                <w:bottom w:val="none" w:sz="0" w:space="0" w:color="auto"/>
                <w:right w:val="none" w:sz="0" w:space="0" w:color="auto"/>
              </w:divBdr>
            </w:div>
            <w:div w:id="328488216">
              <w:marLeft w:val="0"/>
              <w:marRight w:val="0"/>
              <w:marTop w:val="0"/>
              <w:marBottom w:val="0"/>
              <w:divBdr>
                <w:top w:val="none" w:sz="0" w:space="0" w:color="auto"/>
                <w:left w:val="none" w:sz="0" w:space="0" w:color="auto"/>
                <w:bottom w:val="none" w:sz="0" w:space="0" w:color="auto"/>
                <w:right w:val="none" w:sz="0" w:space="0" w:color="auto"/>
              </w:divBdr>
            </w:div>
            <w:div w:id="642009681">
              <w:marLeft w:val="0"/>
              <w:marRight w:val="0"/>
              <w:marTop w:val="0"/>
              <w:marBottom w:val="0"/>
              <w:divBdr>
                <w:top w:val="none" w:sz="0" w:space="0" w:color="auto"/>
                <w:left w:val="none" w:sz="0" w:space="0" w:color="auto"/>
                <w:bottom w:val="none" w:sz="0" w:space="0" w:color="auto"/>
                <w:right w:val="none" w:sz="0" w:space="0" w:color="auto"/>
              </w:divBdr>
            </w:div>
            <w:div w:id="659577243">
              <w:marLeft w:val="0"/>
              <w:marRight w:val="0"/>
              <w:marTop w:val="0"/>
              <w:marBottom w:val="0"/>
              <w:divBdr>
                <w:top w:val="none" w:sz="0" w:space="0" w:color="auto"/>
                <w:left w:val="none" w:sz="0" w:space="0" w:color="auto"/>
                <w:bottom w:val="none" w:sz="0" w:space="0" w:color="auto"/>
                <w:right w:val="none" w:sz="0" w:space="0" w:color="auto"/>
              </w:divBdr>
            </w:div>
            <w:div w:id="811556320">
              <w:marLeft w:val="0"/>
              <w:marRight w:val="0"/>
              <w:marTop w:val="0"/>
              <w:marBottom w:val="0"/>
              <w:divBdr>
                <w:top w:val="none" w:sz="0" w:space="0" w:color="auto"/>
                <w:left w:val="none" w:sz="0" w:space="0" w:color="auto"/>
                <w:bottom w:val="none" w:sz="0" w:space="0" w:color="auto"/>
                <w:right w:val="none" w:sz="0" w:space="0" w:color="auto"/>
              </w:divBdr>
            </w:div>
            <w:div w:id="1683360703">
              <w:marLeft w:val="0"/>
              <w:marRight w:val="0"/>
              <w:marTop w:val="0"/>
              <w:marBottom w:val="0"/>
              <w:divBdr>
                <w:top w:val="none" w:sz="0" w:space="0" w:color="auto"/>
                <w:left w:val="none" w:sz="0" w:space="0" w:color="auto"/>
                <w:bottom w:val="none" w:sz="0" w:space="0" w:color="auto"/>
                <w:right w:val="none" w:sz="0" w:space="0" w:color="auto"/>
              </w:divBdr>
            </w:div>
            <w:div w:id="1821460100">
              <w:marLeft w:val="0"/>
              <w:marRight w:val="0"/>
              <w:marTop w:val="0"/>
              <w:marBottom w:val="0"/>
              <w:divBdr>
                <w:top w:val="none" w:sz="0" w:space="0" w:color="auto"/>
                <w:left w:val="none" w:sz="0" w:space="0" w:color="auto"/>
                <w:bottom w:val="none" w:sz="0" w:space="0" w:color="auto"/>
                <w:right w:val="none" w:sz="0" w:space="0" w:color="auto"/>
              </w:divBdr>
            </w:div>
          </w:divsChild>
        </w:div>
        <w:div w:id="1625576292">
          <w:marLeft w:val="0"/>
          <w:marRight w:val="0"/>
          <w:marTop w:val="0"/>
          <w:marBottom w:val="0"/>
          <w:divBdr>
            <w:top w:val="none" w:sz="0" w:space="0" w:color="auto"/>
            <w:left w:val="none" w:sz="0" w:space="0" w:color="auto"/>
            <w:bottom w:val="none" w:sz="0" w:space="0" w:color="auto"/>
            <w:right w:val="none" w:sz="0" w:space="0" w:color="auto"/>
          </w:divBdr>
          <w:divsChild>
            <w:div w:id="427233627">
              <w:marLeft w:val="0"/>
              <w:marRight w:val="0"/>
              <w:marTop w:val="0"/>
              <w:marBottom w:val="0"/>
              <w:divBdr>
                <w:top w:val="none" w:sz="0" w:space="0" w:color="auto"/>
                <w:left w:val="none" w:sz="0" w:space="0" w:color="auto"/>
                <w:bottom w:val="none" w:sz="0" w:space="0" w:color="auto"/>
                <w:right w:val="none" w:sz="0" w:space="0" w:color="auto"/>
              </w:divBdr>
            </w:div>
            <w:div w:id="546263818">
              <w:marLeft w:val="0"/>
              <w:marRight w:val="0"/>
              <w:marTop w:val="0"/>
              <w:marBottom w:val="0"/>
              <w:divBdr>
                <w:top w:val="none" w:sz="0" w:space="0" w:color="auto"/>
                <w:left w:val="none" w:sz="0" w:space="0" w:color="auto"/>
                <w:bottom w:val="none" w:sz="0" w:space="0" w:color="auto"/>
                <w:right w:val="none" w:sz="0" w:space="0" w:color="auto"/>
              </w:divBdr>
            </w:div>
            <w:div w:id="1802381250">
              <w:marLeft w:val="0"/>
              <w:marRight w:val="0"/>
              <w:marTop w:val="0"/>
              <w:marBottom w:val="0"/>
              <w:divBdr>
                <w:top w:val="none" w:sz="0" w:space="0" w:color="auto"/>
                <w:left w:val="none" w:sz="0" w:space="0" w:color="auto"/>
                <w:bottom w:val="none" w:sz="0" w:space="0" w:color="auto"/>
                <w:right w:val="none" w:sz="0" w:space="0" w:color="auto"/>
              </w:divBdr>
            </w:div>
            <w:div w:id="18485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43470">
      <w:bodyDiv w:val="1"/>
      <w:marLeft w:val="0"/>
      <w:marRight w:val="0"/>
      <w:marTop w:val="0"/>
      <w:marBottom w:val="0"/>
      <w:divBdr>
        <w:top w:val="none" w:sz="0" w:space="0" w:color="auto"/>
        <w:left w:val="none" w:sz="0" w:space="0" w:color="auto"/>
        <w:bottom w:val="none" w:sz="0" w:space="0" w:color="auto"/>
        <w:right w:val="none" w:sz="0" w:space="0" w:color="auto"/>
      </w:divBdr>
    </w:div>
    <w:div w:id="1316642790">
      <w:bodyDiv w:val="1"/>
      <w:marLeft w:val="0"/>
      <w:marRight w:val="0"/>
      <w:marTop w:val="0"/>
      <w:marBottom w:val="0"/>
      <w:divBdr>
        <w:top w:val="none" w:sz="0" w:space="0" w:color="auto"/>
        <w:left w:val="none" w:sz="0" w:space="0" w:color="auto"/>
        <w:bottom w:val="none" w:sz="0" w:space="0" w:color="auto"/>
        <w:right w:val="none" w:sz="0" w:space="0" w:color="auto"/>
      </w:divBdr>
    </w:div>
    <w:div w:id="1413619503">
      <w:bodyDiv w:val="1"/>
      <w:marLeft w:val="0"/>
      <w:marRight w:val="0"/>
      <w:marTop w:val="0"/>
      <w:marBottom w:val="0"/>
      <w:divBdr>
        <w:top w:val="none" w:sz="0" w:space="0" w:color="auto"/>
        <w:left w:val="none" w:sz="0" w:space="0" w:color="auto"/>
        <w:bottom w:val="none" w:sz="0" w:space="0" w:color="auto"/>
        <w:right w:val="none" w:sz="0" w:space="0" w:color="auto"/>
      </w:divBdr>
    </w:div>
    <w:div w:id="1475635673">
      <w:bodyDiv w:val="1"/>
      <w:marLeft w:val="0"/>
      <w:marRight w:val="0"/>
      <w:marTop w:val="0"/>
      <w:marBottom w:val="0"/>
      <w:divBdr>
        <w:top w:val="none" w:sz="0" w:space="0" w:color="auto"/>
        <w:left w:val="none" w:sz="0" w:space="0" w:color="auto"/>
        <w:bottom w:val="none" w:sz="0" w:space="0" w:color="auto"/>
        <w:right w:val="none" w:sz="0" w:space="0" w:color="auto"/>
      </w:divBdr>
    </w:div>
    <w:div w:id="1886721707">
      <w:bodyDiv w:val="1"/>
      <w:marLeft w:val="0"/>
      <w:marRight w:val="0"/>
      <w:marTop w:val="0"/>
      <w:marBottom w:val="0"/>
      <w:divBdr>
        <w:top w:val="none" w:sz="0" w:space="0" w:color="auto"/>
        <w:left w:val="none" w:sz="0" w:space="0" w:color="auto"/>
        <w:bottom w:val="none" w:sz="0" w:space="0" w:color="auto"/>
        <w:right w:val="none" w:sz="0" w:space="0" w:color="auto"/>
      </w:divBdr>
    </w:div>
    <w:div w:id="197428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ltimeeconomy.ee/tunne-oma-klienti-andmevahetusteenus" TargetMode="External"/><Relationship Id="rId18" Type="http://schemas.openxmlformats.org/officeDocument/2006/relationships/hyperlink" Target="https://www.hm.ee/media/1488/downloa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worldtravelawards.com/" TargetMode="External"/><Relationship Id="rId7" Type="http://schemas.openxmlformats.org/officeDocument/2006/relationships/settings" Target="settings.xml"/><Relationship Id="rId12" Type="http://schemas.openxmlformats.org/officeDocument/2006/relationships/hyperlink" Target="https://www.riigikantselei.ee/kaasamise-hea-tava" TargetMode="External"/><Relationship Id="rId17" Type="http://schemas.openxmlformats.org/officeDocument/2006/relationships/hyperlink" Target="https://www.siseministeerium.ee/stak2030;" TargetMode="External"/><Relationship Id="rId25" Type="http://schemas.openxmlformats.org/officeDocument/2006/relationships/hyperlink" Target="https://risk-indexes.com/global-corruption-index/" TargetMode="External"/><Relationship Id="rId2" Type="http://schemas.openxmlformats.org/officeDocument/2006/relationships/customXml" Target="../customXml/item2.xml"/><Relationship Id="rId16" Type="http://schemas.openxmlformats.org/officeDocument/2006/relationships/hyperlink" Target="https://www.weforum.org/agenda/2023/11/most-talent-competitive-countries-2023/" TargetMode="External"/><Relationship Id="rId20" Type="http://schemas.openxmlformats.org/officeDocument/2006/relationships/hyperlink" Target="https://ec.europa.eu/eurostat/databrowser/view/tet00028/default/table?lan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forum.org/" TargetMode="External"/><Relationship Id="rId24" Type="http://schemas.openxmlformats.org/officeDocument/2006/relationships/hyperlink" Target="https://eas.ee/toetused/kybertoetus/" TargetMode="External"/><Relationship Id="rId5" Type="http://schemas.openxmlformats.org/officeDocument/2006/relationships/numbering" Target="numbering.xml"/><Relationship Id="rId15" Type="http://schemas.openxmlformats.org/officeDocument/2006/relationships/hyperlink" Target="https://realtimeeconomy.ee/ettevotja-elujoulisuse-indeks-ja-tooriist" TargetMode="External"/><Relationship Id="rId23" Type="http://schemas.openxmlformats.org/officeDocument/2006/relationships/hyperlink" Target="https://nomadlist.com/tallin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ska.kutsekoda.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altimeeconomy.ee/kestlikkuse-aruandlus" TargetMode="External"/><Relationship Id="rId22" Type="http://schemas.openxmlformats.org/officeDocument/2006/relationships/hyperlink" Target="https://taxfoundation.org/research/all/global/2023-international-tax-competitiveness-index/" TargetMode="External"/><Relationship Id="rId27" Type="http://schemas.openxmlformats.org/officeDocument/2006/relationships/footer" Target="footer1.xml"/><Relationship Id="rId30"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single-market-economy.ec.europa.eu/smes/sme-strategy/sme-test_en" TargetMode="External"/><Relationship Id="rId7" Type="http://schemas.openxmlformats.org/officeDocument/2006/relationships/hyperlink" Target="https://www.theguardian.com/money/2023/nov/04/digital-nomads-work-remotely-tech-visas" TargetMode="External"/><Relationship Id="rId2" Type="http://schemas.openxmlformats.org/officeDocument/2006/relationships/hyperlink" Target="https://www.aripaev.ee/arvamused/2023/10/26/arto-aas-valitsus-unustab-tahtsaima-eesmargi?utm_campaign=aripaevarvamus%2Buudiskiri%2B2810&amp;utm_medium=email&amp;utm_source=sendsmaily" TargetMode="External"/><Relationship Id="rId1" Type="http://schemas.openxmlformats.org/officeDocument/2006/relationships/hyperlink" Target="https://www.imf.org/external/datamapper/NGDPDPC@WEO/OEMDC/ADVEC/WEOWORLD/LUX/CZE?year=2023" TargetMode="External"/><Relationship Id="rId6" Type="http://schemas.openxmlformats.org/officeDocument/2006/relationships/hyperlink" Target="https://oska.kutsekoda.ee/oska-inseneride-puudus-ahvardab-tootleva-toostuse-arengut/" TargetMode="External"/><Relationship Id="rId5" Type="http://schemas.openxmlformats.org/officeDocument/2006/relationships/hyperlink" Target="https://uuringud.oska.kutsekoda.ee/uuringud/oska-uldprognoos" TargetMode="External"/><Relationship Id="rId4" Type="http://schemas.openxmlformats.org/officeDocument/2006/relationships/hyperlink" Target="https://realtimeeconomy.ee/andmepohine-aruandlus" TargetMode="External"/></Relationships>
</file>

<file path=word/documenttasks/documenttasks1.xml><?xml version="1.0" encoding="utf-8"?>
<t:Tasks xmlns:t="http://schemas.microsoft.com/office/tasks/2019/documenttasks" xmlns:oel="http://schemas.microsoft.com/office/2019/extlst">
  <t:Task id="{C33AEDB8-9407-4505-A545-8FFB7A3AF9DA}">
    <t:Anchor>
      <t:Comment id="952070732"/>
    </t:Anchor>
    <t:History>
      <t:Event id="{4D75448C-62F0-485A-BD56-0C7C30A5D74E}" time="2024-01-25T13:55:22.837Z">
        <t:Attribution userId="S::sandra.sarav@mkm.ee::c55e753e-a835-4212-8e4c-4cb0620c43ba" userProvider="AD" userName="Sandra Särav"/>
        <t:Anchor>
          <t:Comment id="952070732"/>
        </t:Anchor>
        <t:Create/>
      </t:Event>
      <t:Event id="{AC278810-8B51-43C2-B20F-174CC1D20D7D}" time="2024-01-25T13:55:22.837Z">
        <t:Attribution userId="S::sandra.sarav@mkm.ee::c55e753e-a835-4212-8e4c-4cb0620c43ba" userProvider="AD" userName="Sandra Särav"/>
        <t:Anchor>
          <t:Comment id="952070732"/>
        </t:Anchor>
        <t:Assign userId="S::Sigrid.Rajalo@mkm.ee::fd6e5460-5816-44d6-8d6a-9c69c3688d1b" userProvider="AD" userName="Sigrid Rajalo"/>
      </t:Event>
      <t:Event id="{23FBDF31-266B-4970-B3A4-A6F3E662C404}" time="2024-01-25T13:55:22.837Z">
        <t:Attribution userId="S::sandra.sarav@mkm.ee::c55e753e-a835-4212-8e4c-4cb0620c43ba" userProvider="AD" userName="Sandra Särav"/>
        <t:Anchor>
          <t:Comment id="952070732"/>
        </t:Anchor>
        <t:SetTitle title="@Sigrid Rajalo "/>
      </t:Event>
    </t:History>
  </t:Task>
  <t:Task id="{EF9618D6-DA53-4ABA-A179-3AA2E9CE0CFA}">
    <t:Anchor>
      <t:Comment id="2046552134"/>
    </t:Anchor>
    <t:History>
      <t:Event id="{F47A4E28-48C7-4C18-86EF-C2BF2E6181CE}" time="2024-01-26T13:04:44.889Z">
        <t:Attribution userId="S::sandra.sarav@mkm.ee::c55e753e-a835-4212-8e4c-4cb0620c43ba" userProvider="AD" userName="Sandra Särav"/>
        <t:Anchor>
          <t:Comment id="2046552134"/>
        </t:Anchor>
        <t:Create/>
      </t:Event>
      <t:Event id="{19EFC211-2C96-49B6-B333-D70EC421C547}" time="2024-01-26T13:04:44.889Z">
        <t:Attribution userId="S::sandra.sarav@mkm.ee::c55e753e-a835-4212-8e4c-4cb0620c43ba" userProvider="AD" userName="Sandra Särav"/>
        <t:Anchor>
          <t:Comment id="2046552134"/>
        </t:Anchor>
        <t:Assign userId="S::luukas.ilves@mkm.ee::8f458afc-b75f-439d-b805-888fa707b027" userProvider="AD" userName="Luukas Kristjan Ilves"/>
      </t:Event>
      <t:Event id="{D072998A-C8AF-4069-A70C-E8BED0D11CCF}" time="2024-01-26T13:04:44.889Z">
        <t:Attribution userId="S::sandra.sarav@mkm.ee::c55e753e-a835-4212-8e4c-4cb0620c43ba" userProvider="AD" userName="Sandra Särav"/>
        <t:Anchor>
          <t:Comment id="2046552134"/>
        </t:Anchor>
        <t:SetTitle title="@Luukas Kristjan Ilves pane siis valgest raamatust siia mõõdik ka palun"/>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2D90EAC1F44C43A93C2CAD4DE54E2A" ma:contentTypeVersion="16" ma:contentTypeDescription="Create a new document." ma:contentTypeScope="" ma:versionID="cb8307b5b3c7a6c9176f9f58657c4c0d">
  <xsd:schema xmlns:xsd="http://www.w3.org/2001/XMLSchema" xmlns:xs="http://www.w3.org/2001/XMLSchema" xmlns:p="http://schemas.microsoft.com/office/2006/metadata/properties" xmlns:ns2="e73646e7-66dd-42c7-94a7-efb341ee3cb0" xmlns:ns3="d74bb4e7-d51d-4253-83d1-5dfc1b6e48ae" targetNamespace="http://schemas.microsoft.com/office/2006/metadata/properties" ma:root="true" ma:fieldsID="44d6ca65e66718626bc4949c593e2dd6" ns2:_="" ns3:_="">
    <xsd:import namespace="e73646e7-66dd-42c7-94a7-efb341ee3cb0"/>
    <xsd:import namespace="d74bb4e7-d51d-4253-83d1-5dfc1b6e4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646e7-66dd-42c7-94a7-efb341ee3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96228e-1bb5-4427-acdd-0fecd704ac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4bb4e7-d51d-4253-83d1-5dfc1b6e48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1c79c68-2efc-4bc4-abfb-482dac907a11}" ma:internalName="TaxCatchAll" ma:showField="CatchAllData" ma:web="d74bb4e7-d51d-4253-83d1-5dfc1b6e4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3646e7-66dd-42c7-94a7-efb341ee3cb0">
      <Terms xmlns="http://schemas.microsoft.com/office/infopath/2007/PartnerControls"/>
    </lcf76f155ced4ddcb4097134ff3c332f>
    <TaxCatchAll xmlns="d74bb4e7-d51d-4253-83d1-5dfc1b6e48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90075-6EF4-45B8-8606-C539CDA855DC}">
  <ds:schemaRefs>
    <ds:schemaRef ds:uri="http://schemas.openxmlformats.org/officeDocument/2006/bibliography"/>
  </ds:schemaRefs>
</ds:datastoreItem>
</file>

<file path=customXml/itemProps2.xml><?xml version="1.0" encoding="utf-8"?>
<ds:datastoreItem xmlns:ds="http://schemas.openxmlformats.org/officeDocument/2006/customXml" ds:itemID="{78121C96-C0A4-4D23-8F35-94DEABBB4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646e7-66dd-42c7-94a7-efb341ee3cb0"/>
    <ds:schemaRef ds:uri="d74bb4e7-d51d-4253-83d1-5dfc1b6e4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2E28F-E697-4D3B-AB21-80D01F3B464B}">
  <ds:schemaRefs>
    <ds:schemaRef ds:uri="http://schemas.microsoft.com/office/2006/metadata/properties"/>
    <ds:schemaRef ds:uri="http://schemas.microsoft.com/office/infopath/2007/PartnerControls"/>
    <ds:schemaRef ds:uri="e73646e7-66dd-42c7-94a7-efb341ee3cb0"/>
    <ds:schemaRef ds:uri="d74bb4e7-d51d-4253-83d1-5dfc1b6e48ae"/>
  </ds:schemaRefs>
</ds:datastoreItem>
</file>

<file path=customXml/itemProps4.xml><?xml version="1.0" encoding="utf-8"?>
<ds:datastoreItem xmlns:ds="http://schemas.openxmlformats.org/officeDocument/2006/customXml" ds:itemID="{D1F6A4C8-2E73-404B-A090-A94A6E48E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8225</Words>
  <Characters>47706</Characters>
  <Application>Microsoft Office Word</Application>
  <DocSecurity>0</DocSecurity>
  <Lines>397</Lines>
  <Paragraphs>111</Paragraphs>
  <ScaleCrop>false</ScaleCrop>
  <Company/>
  <LinksUpToDate>false</LinksUpToDate>
  <CharactersWithSpaces>55820</CharactersWithSpaces>
  <SharedDoc>false</SharedDoc>
  <HLinks>
    <vt:vector size="348" baseType="variant">
      <vt:variant>
        <vt:i4>4194391</vt:i4>
      </vt:variant>
      <vt:variant>
        <vt:i4>156</vt:i4>
      </vt:variant>
      <vt:variant>
        <vt:i4>0</vt:i4>
      </vt:variant>
      <vt:variant>
        <vt:i4>5</vt:i4>
      </vt:variant>
      <vt:variant>
        <vt:lpwstr>https://risk-indexes.com/global-corruption-index/</vt:lpwstr>
      </vt:variant>
      <vt:variant>
        <vt:lpwstr/>
      </vt:variant>
      <vt:variant>
        <vt:i4>4325379</vt:i4>
      </vt:variant>
      <vt:variant>
        <vt:i4>153</vt:i4>
      </vt:variant>
      <vt:variant>
        <vt:i4>0</vt:i4>
      </vt:variant>
      <vt:variant>
        <vt:i4>5</vt:i4>
      </vt:variant>
      <vt:variant>
        <vt:lpwstr>https://eas.ee/toetused/kybertoetus/</vt:lpwstr>
      </vt:variant>
      <vt:variant>
        <vt:lpwstr/>
      </vt:variant>
      <vt:variant>
        <vt:i4>852037</vt:i4>
      </vt:variant>
      <vt:variant>
        <vt:i4>150</vt:i4>
      </vt:variant>
      <vt:variant>
        <vt:i4>0</vt:i4>
      </vt:variant>
      <vt:variant>
        <vt:i4>5</vt:i4>
      </vt:variant>
      <vt:variant>
        <vt:lpwstr>https://nomadlist.com/tallinn</vt:lpwstr>
      </vt:variant>
      <vt:variant>
        <vt:lpwstr/>
      </vt:variant>
      <vt:variant>
        <vt:i4>3735599</vt:i4>
      </vt:variant>
      <vt:variant>
        <vt:i4>147</vt:i4>
      </vt:variant>
      <vt:variant>
        <vt:i4>0</vt:i4>
      </vt:variant>
      <vt:variant>
        <vt:i4>5</vt:i4>
      </vt:variant>
      <vt:variant>
        <vt:lpwstr>https://taxfoundation.org/research/all/global/2023-international-tax-competitiveness-index/</vt:lpwstr>
      </vt:variant>
      <vt:variant>
        <vt:lpwstr/>
      </vt:variant>
      <vt:variant>
        <vt:i4>7667832</vt:i4>
      </vt:variant>
      <vt:variant>
        <vt:i4>144</vt:i4>
      </vt:variant>
      <vt:variant>
        <vt:i4>0</vt:i4>
      </vt:variant>
      <vt:variant>
        <vt:i4>5</vt:i4>
      </vt:variant>
      <vt:variant>
        <vt:lpwstr>https://emerging-europe.com/future-of-it-2022/</vt:lpwstr>
      </vt:variant>
      <vt:variant>
        <vt:lpwstr/>
      </vt:variant>
      <vt:variant>
        <vt:i4>3211313</vt:i4>
      </vt:variant>
      <vt:variant>
        <vt:i4>141</vt:i4>
      </vt:variant>
      <vt:variant>
        <vt:i4>0</vt:i4>
      </vt:variant>
      <vt:variant>
        <vt:i4>5</vt:i4>
      </vt:variant>
      <vt:variant>
        <vt:lpwstr>https://www.worldtravelawards.com/</vt:lpwstr>
      </vt:variant>
      <vt:variant>
        <vt:lpwstr/>
      </vt:variant>
      <vt:variant>
        <vt:i4>917522</vt:i4>
      </vt:variant>
      <vt:variant>
        <vt:i4>138</vt:i4>
      </vt:variant>
      <vt:variant>
        <vt:i4>0</vt:i4>
      </vt:variant>
      <vt:variant>
        <vt:i4>5</vt:i4>
      </vt:variant>
      <vt:variant>
        <vt:lpwstr>https://ec.europa.eu/eurostat/databrowser/view/tet00028/default/table?lang=en</vt:lpwstr>
      </vt:variant>
      <vt:variant>
        <vt:lpwstr/>
      </vt:variant>
      <vt:variant>
        <vt:i4>3997736</vt:i4>
      </vt:variant>
      <vt:variant>
        <vt:i4>135</vt:i4>
      </vt:variant>
      <vt:variant>
        <vt:i4>0</vt:i4>
      </vt:variant>
      <vt:variant>
        <vt:i4>5</vt:i4>
      </vt:variant>
      <vt:variant>
        <vt:lpwstr>https://oska.kutsekoda.ee/</vt:lpwstr>
      </vt:variant>
      <vt:variant>
        <vt:lpwstr/>
      </vt:variant>
      <vt:variant>
        <vt:i4>6160451</vt:i4>
      </vt:variant>
      <vt:variant>
        <vt:i4>132</vt:i4>
      </vt:variant>
      <vt:variant>
        <vt:i4>0</vt:i4>
      </vt:variant>
      <vt:variant>
        <vt:i4>5</vt:i4>
      </vt:variant>
      <vt:variant>
        <vt:lpwstr>https://www.hm.ee/media/1488/download</vt:lpwstr>
      </vt:variant>
      <vt:variant>
        <vt:lpwstr/>
      </vt:variant>
      <vt:variant>
        <vt:i4>262154</vt:i4>
      </vt:variant>
      <vt:variant>
        <vt:i4>129</vt:i4>
      </vt:variant>
      <vt:variant>
        <vt:i4>0</vt:i4>
      </vt:variant>
      <vt:variant>
        <vt:i4>5</vt:i4>
      </vt:variant>
      <vt:variant>
        <vt:lpwstr>https://www.siseministeerium.ee/stak2030;</vt:lpwstr>
      </vt:variant>
      <vt:variant>
        <vt:lpwstr/>
      </vt:variant>
      <vt:variant>
        <vt:i4>2621480</vt:i4>
      </vt:variant>
      <vt:variant>
        <vt:i4>126</vt:i4>
      </vt:variant>
      <vt:variant>
        <vt:i4>0</vt:i4>
      </vt:variant>
      <vt:variant>
        <vt:i4>5</vt:i4>
      </vt:variant>
      <vt:variant>
        <vt:lpwstr>https://www.weforum.org/agenda/2023/11/most-talent-competitive-countries-2023/</vt:lpwstr>
      </vt:variant>
      <vt:variant>
        <vt:lpwstr/>
      </vt:variant>
      <vt:variant>
        <vt:i4>4980740</vt:i4>
      </vt:variant>
      <vt:variant>
        <vt:i4>123</vt:i4>
      </vt:variant>
      <vt:variant>
        <vt:i4>0</vt:i4>
      </vt:variant>
      <vt:variant>
        <vt:i4>5</vt:i4>
      </vt:variant>
      <vt:variant>
        <vt:lpwstr>https://realtimeeconomy.ee/ettevotja-elujoulisuse-indeks-ja-tooriist</vt:lpwstr>
      </vt:variant>
      <vt:variant>
        <vt:lpwstr/>
      </vt:variant>
      <vt:variant>
        <vt:i4>5570643</vt:i4>
      </vt:variant>
      <vt:variant>
        <vt:i4>120</vt:i4>
      </vt:variant>
      <vt:variant>
        <vt:i4>0</vt:i4>
      </vt:variant>
      <vt:variant>
        <vt:i4>5</vt:i4>
      </vt:variant>
      <vt:variant>
        <vt:lpwstr>https://realtimeeconomy.ee/kestlikkuse-aruandlus</vt:lpwstr>
      </vt:variant>
      <vt:variant>
        <vt:lpwstr/>
      </vt:variant>
      <vt:variant>
        <vt:i4>4063275</vt:i4>
      </vt:variant>
      <vt:variant>
        <vt:i4>117</vt:i4>
      </vt:variant>
      <vt:variant>
        <vt:i4>0</vt:i4>
      </vt:variant>
      <vt:variant>
        <vt:i4>5</vt:i4>
      </vt:variant>
      <vt:variant>
        <vt:lpwstr>https://realtimeeconomy.ee/tunne-oma-klienti-andmevahetusteenus</vt:lpwstr>
      </vt:variant>
      <vt:variant>
        <vt:lpwstr/>
      </vt:variant>
      <vt:variant>
        <vt:i4>1441792</vt:i4>
      </vt:variant>
      <vt:variant>
        <vt:i4>114</vt:i4>
      </vt:variant>
      <vt:variant>
        <vt:i4>0</vt:i4>
      </vt:variant>
      <vt:variant>
        <vt:i4>5</vt:i4>
      </vt:variant>
      <vt:variant>
        <vt:lpwstr>https://www.riigikantselei.ee/kaasamise-hea-tava</vt:lpwstr>
      </vt:variant>
      <vt:variant>
        <vt:lpwstr/>
      </vt:variant>
      <vt:variant>
        <vt:i4>4456518</vt:i4>
      </vt:variant>
      <vt:variant>
        <vt:i4>111</vt:i4>
      </vt:variant>
      <vt:variant>
        <vt:i4>0</vt:i4>
      </vt:variant>
      <vt:variant>
        <vt:i4>5</vt:i4>
      </vt:variant>
      <vt:variant>
        <vt:lpwstr>https://www.weforum.org/</vt:lpwstr>
      </vt:variant>
      <vt:variant>
        <vt:lpwstr/>
      </vt:variant>
      <vt:variant>
        <vt:i4>1572913</vt:i4>
      </vt:variant>
      <vt:variant>
        <vt:i4>104</vt:i4>
      </vt:variant>
      <vt:variant>
        <vt:i4>0</vt:i4>
      </vt:variant>
      <vt:variant>
        <vt:i4>5</vt:i4>
      </vt:variant>
      <vt:variant>
        <vt:lpwstr/>
      </vt:variant>
      <vt:variant>
        <vt:lpwstr>_Toc157436487</vt:lpwstr>
      </vt:variant>
      <vt:variant>
        <vt:i4>1572913</vt:i4>
      </vt:variant>
      <vt:variant>
        <vt:i4>98</vt:i4>
      </vt:variant>
      <vt:variant>
        <vt:i4>0</vt:i4>
      </vt:variant>
      <vt:variant>
        <vt:i4>5</vt:i4>
      </vt:variant>
      <vt:variant>
        <vt:lpwstr/>
      </vt:variant>
      <vt:variant>
        <vt:lpwstr>_Toc157436486</vt:lpwstr>
      </vt:variant>
      <vt:variant>
        <vt:i4>1572913</vt:i4>
      </vt:variant>
      <vt:variant>
        <vt:i4>92</vt:i4>
      </vt:variant>
      <vt:variant>
        <vt:i4>0</vt:i4>
      </vt:variant>
      <vt:variant>
        <vt:i4>5</vt:i4>
      </vt:variant>
      <vt:variant>
        <vt:lpwstr/>
      </vt:variant>
      <vt:variant>
        <vt:lpwstr>_Toc157436485</vt:lpwstr>
      </vt:variant>
      <vt:variant>
        <vt:i4>1572913</vt:i4>
      </vt:variant>
      <vt:variant>
        <vt:i4>86</vt:i4>
      </vt:variant>
      <vt:variant>
        <vt:i4>0</vt:i4>
      </vt:variant>
      <vt:variant>
        <vt:i4>5</vt:i4>
      </vt:variant>
      <vt:variant>
        <vt:lpwstr/>
      </vt:variant>
      <vt:variant>
        <vt:lpwstr>_Toc157436484</vt:lpwstr>
      </vt:variant>
      <vt:variant>
        <vt:i4>1572913</vt:i4>
      </vt:variant>
      <vt:variant>
        <vt:i4>80</vt:i4>
      </vt:variant>
      <vt:variant>
        <vt:i4>0</vt:i4>
      </vt:variant>
      <vt:variant>
        <vt:i4>5</vt:i4>
      </vt:variant>
      <vt:variant>
        <vt:lpwstr/>
      </vt:variant>
      <vt:variant>
        <vt:lpwstr>_Toc157436483</vt:lpwstr>
      </vt:variant>
      <vt:variant>
        <vt:i4>1572913</vt:i4>
      </vt:variant>
      <vt:variant>
        <vt:i4>74</vt:i4>
      </vt:variant>
      <vt:variant>
        <vt:i4>0</vt:i4>
      </vt:variant>
      <vt:variant>
        <vt:i4>5</vt:i4>
      </vt:variant>
      <vt:variant>
        <vt:lpwstr/>
      </vt:variant>
      <vt:variant>
        <vt:lpwstr>_Toc157436482</vt:lpwstr>
      </vt:variant>
      <vt:variant>
        <vt:i4>1572913</vt:i4>
      </vt:variant>
      <vt:variant>
        <vt:i4>68</vt:i4>
      </vt:variant>
      <vt:variant>
        <vt:i4>0</vt:i4>
      </vt:variant>
      <vt:variant>
        <vt:i4>5</vt:i4>
      </vt:variant>
      <vt:variant>
        <vt:lpwstr/>
      </vt:variant>
      <vt:variant>
        <vt:lpwstr>_Toc157436481</vt:lpwstr>
      </vt:variant>
      <vt:variant>
        <vt:i4>1572913</vt:i4>
      </vt:variant>
      <vt:variant>
        <vt:i4>62</vt:i4>
      </vt:variant>
      <vt:variant>
        <vt:i4>0</vt:i4>
      </vt:variant>
      <vt:variant>
        <vt:i4>5</vt:i4>
      </vt:variant>
      <vt:variant>
        <vt:lpwstr/>
      </vt:variant>
      <vt:variant>
        <vt:lpwstr>_Toc157436480</vt:lpwstr>
      </vt:variant>
      <vt:variant>
        <vt:i4>1507377</vt:i4>
      </vt:variant>
      <vt:variant>
        <vt:i4>56</vt:i4>
      </vt:variant>
      <vt:variant>
        <vt:i4>0</vt:i4>
      </vt:variant>
      <vt:variant>
        <vt:i4>5</vt:i4>
      </vt:variant>
      <vt:variant>
        <vt:lpwstr/>
      </vt:variant>
      <vt:variant>
        <vt:lpwstr>_Toc157436479</vt:lpwstr>
      </vt:variant>
      <vt:variant>
        <vt:i4>1507377</vt:i4>
      </vt:variant>
      <vt:variant>
        <vt:i4>50</vt:i4>
      </vt:variant>
      <vt:variant>
        <vt:i4>0</vt:i4>
      </vt:variant>
      <vt:variant>
        <vt:i4>5</vt:i4>
      </vt:variant>
      <vt:variant>
        <vt:lpwstr/>
      </vt:variant>
      <vt:variant>
        <vt:lpwstr>_Toc157436478</vt:lpwstr>
      </vt:variant>
      <vt:variant>
        <vt:i4>1507377</vt:i4>
      </vt:variant>
      <vt:variant>
        <vt:i4>44</vt:i4>
      </vt:variant>
      <vt:variant>
        <vt:i4>0</vt:i4>
      </vt:variant>
      <vt:variant>
        <vt:i4>5</vt:i4>
      </vt:variant>
      <vt:variant>
        <vt:lpwstr/>
      </vt:variant>
      <vt:variant>
        <vt:lpwstr>_Toc157436477</vt:lpwstr>
      </vt:variant>
      <vt:variant>
        <vt:i4>1507377</vt:i4>
      </vt:variant>
      <vt:variant>
        <vt:i4>38</vt:i4>
      </vt:variant>
      <vt:variant>
        <vt:i4>0</vt:i4>
      </vt:variant>
      <vt:variant>
        <vt:i4>5</vt:i4>
      </vt:variant>
      <vt:variant>
        <vt:lpwstr/>
      </vt:variant>
      <vt:variant>
        <vt:lpwstr>_Toc157436476</vt:lpwstr>
      </vt:variant>
      <vt:variant>
        <vt:i4>1507377</vt:i4>
      </vt:variant>
      <vt:variant>
        <vt:i4>32</vt:i4>
      </vt:variant>
      <vt:variant>
        <vt:i4>0</vt:i4>
      </vt:variant>
      <vt:variant>
        <vt:i4>5</vt:i4>
      </vt:variant>
      <vt:variant>
        <vt:lpwstr/>
      </vt:variant>
      <vt:variant>
        <vt:lpwstr>_Toc157436475</vt:lpwstr>
      </vt:variant>
      <vt:variant>
        <vt:i4>1507377</vt:i4>
      </vt:variant>
      <vt:variant>
        <vt:i4>26</vt:i4>
      </vt:variant>
      <vt:variant>
        <vt:i4>0</vt:i4>
      </vt:variant>
      <vt:variant>
        <vt:i4>5</vt:i4>
      </vt:variant>
      <vt:variant>
        <vt:lpwstr/>
      </vt:variant>
      <vt:variant>
        <vt:lpwstr>_Toc157436474</vt:lpwstr>
      </vt:variant>
      <vt:variant>
        <vt:i4>1507377</vt:i4>
      </vt:variant>
      <vt:variant>
        <vt:i4>20</vt:i4>
      </vt:variant>
      <vt:variant>
        <vt:i4>0</vt:i4>
      </vt:variant>
      <vt:variant>
        <vt:i4>5</vt:i4>
      </vt:variant>
      <vt:variant>
        <vt:lpwstr/>
      </vt:variant>
      <vt:variant>
        <vt:lpwstr>_Toc157436473</vt:lpwstr>
      </vt:variant>
      <vt:variant>
        <vt:i4>1507377</vt:i4>
      </vt:variant>
      <vt:variant>
        <vt:i4>14</vt:i4>
      </vt:variant>
      <vt:variant>
        <vt:i4>0</vt:i4>
      </vt:variant>
      <vt:variant>
        <vt:i4>5</vt:i4>
      </vt:variant>
      <vt:variant>
        <vt:lpwstr/>
      </vt:variant>
      <vt:variant>
        <vt:lpwstr>_Toc157436472</vt:lpwstr>
      </vt:variant>
      <vt:variant>
        <vt:i4>1507377</vt:i4>
      </vt:variant>
      <vt:variant>
        <vt:i4>8</vt:i4>
      </vt:variant>
      <vt:variant>
        <vt:i4>0</vt:i4>
      </vt:variant>
      <vt:variant>
        <vt:i4>5</vt:i4>
      </vt:variant>
      <vt:variant>
        <vt:lpwstr/>
      </vt:variant>
      <vt:variant>
        <vt:lpwstr>_Toc157436471</vt:lpwstr>
      </vt:variant>
      <vt:variant>
        <vt:i4>1507377</vt:i4>
      </vt:variant>
      <vt:variant>
        <vt:i4>2</vt:i4>
      </vt:variant>
      <vt:variant>
        <vt:i4>0</vt:i4>
      </vt:variant>
      <vt:variant>
        <vt:i4>5</vt:i4>
      </vt:variant>
      <vt:variant>
        <vt:lpwstr/>
      </vt:variant>
      <vt:variant>
        <vt:lpwstr>_Toc157436470</vt:lpwstr>
      </vt:variant>
      <vt:variant>
        <vt:i4>5308425</vt:i4>
      </vt:variant>
      <vt:variant>
        <vt:i4>15</vt:i4>
      </vt:variant>
      <vt:variant>
        <vt:i4>0</vt:i4>
      </vt:variant>
      <vt:variant>
        <vt:i4>5</vt:i4>
      </vt:variant>
      <vt:variant>
        <vt:lpwstr>https://www.theguardian.com/money/2023/nov/04/digital-nomads-work-remotely-tech-visas</vt:lpwstr>
      </vt:variant>
      <vt:variant>
        <vt:lpwstr/>
      </vt:variant>
      <vt:variant>
        <vt:i4>4390918</vt:i4>
      </vt:variant>
      <vt:variant>
        <vt:i4>12</vt:i4>
      </vt:variant>
      <vt:variant>
        <vt:i4>0</vt:i4>
      </vt:variant>
      <vt:variant>
        <vt:i4>5</vt:i4>
      </vt:variant>
      <vt:variant>
        <vt:lpwstr>https://oska.kutsekoda.ee/oska-inseneride-puudus-ahvardab-tootleva-toostuse-arengut/</vt:lpwstr>
      </vt:variant>
      <vt:variant>
        <vt:lpwstr/>
      </vt:variant>
      <vt:variant>
        <vt:i4>6225946</vt:i4>
      </vt:variant>
      <vt:variant>
        <vt:i4>9</vt:i4>
      </vt:variant>
      <vt:variant>
        <vt:i4>0</vt:i4>
      </vt:variant>
      <vt:variant>
        <vt:i4>5</vt:i4>
      </vt:variant>
      <vt:variant>
        <vt:lpwstr>https://uuringud.oska.kutsekoda.ee/uuringud/oska-uldprognoos</vt:lpwstr>
      </vt:variant>
      <vt:variant>
        <vt:lpwstr/>
      </vt:variant>
      <vt:variant>
        <vt:i4>5832774</vt:i4>
      </vt:variant>
      <vt:variant>
        <vt:i4>6</vt:i4>
      </vt:variant>
      <vt:variant>
        <vt:i4>0</vt:i4>
      </vt:variant>
      <vt:variant>
        <vt:i4>5</vt:i4>
      </vt:variant>
      <vt:variant>
        <vt:lpwstr>https://realtimeeconomy.ee/andmepohine-aruandlus</vt:lpwstr>
      </vt:variant>
      <vt:variant>
        <vt:lpwstr/>
      </vt:variant>
      <vt:variant>
        <vt:i4>6160434</vt:i4>
      </vt:variant>
      <vt:variant>
        <vt:i4>3</vt:i4>
      </vt:variant>
      <vt:variant>
        <vt:i4>0</vt:i4>
      </vt:variant>
      <vt:variant>
        <vt:i4>5</vt:i4>
      </vt:variant>
      <vt:variant>
        <vt:lpwstr>https://www.aripaev.ee/arvamused/2023/10/26/arto-aas-valitsus-unustab-tahtsaima-eesmargi?utm_campaign=aripaevarvamus%2Buudiskiri%2B2810&amp;utm_medium=email&amp;utm_source=sendsmaily</vt:lpwstr>
      </vt:variant>
      <vt:variant>
        <vt:lpwstr/>
      </vt:variant>
      <vt:variant>
        <vt:i4>5439541</vt:i4>
      </vt:variant>
      <vt:variant>
        <vt:i4>0</vt:i4>
      </vt:variant>
      <vt:variant>
        <vt:i4>0</vt:i4>
      </vt:variant>
      <vt:variant>
        <vt:i4>5</vt:i4>
      </vt:variant>
      <vt:variant>
        <vt:lpwstr>https://www.imf.org/external/datamapper/NGDPDPC@WEO/OEMDC/ADVEC/WEOWORLD/LUX/CZE?year=2023</vt:lpwstr>
      </vt:variant>
      <vt:variant>
        <vt:lpwstr/>
      </vt:variant>
      <vt:variant>
        <vt:i4>6094894</vt:i4>
      </vt:variant>
      <vt:variant>
        <vt:i4>51</vt:i4>
      </vt:variant>
      <vt:variant>
        <vt:i4>0</vt:i4>
      </vt:variant>
      <vt:variant>
        <vt:i4>5</vt:i4>
      </vt:variant>
      <vt:variant>
        <vt:lpwstr>mailto:luukas.ilves@mkm.ee</vt:lpwstr>
      </vt:variant>
      <vt:variant>
        <vt:lpwstr/>
      </vt:variant>
      <vt:variant>
        <vt:i4>3014744</vt:i4>
      </vt:variant>
      <vt:variant>
        <vt:i4>48</vt:i4>
      </vt:variant>
      <vt:variant>
        <vt:i4>0</vt:i4>
      </vt:variant>
      <vt:variant>
        <vt:i4>5</vt:i4>
      </vt:variant>
      <vt:variant>
        <vt:lpwstr>mailto:Merike.Koppel@mkm.ee</vt:lpwstr>
      </vt:variant>
      <vt:variant>
        <vt:lpwstr/>
      </vt:variant>
      <vt:variant>
        <vt:i4>2097226</vt:i4>
      </vt:variant>
      <vt:variant>
        <vt:i4>45</vt:i4>
      </vt:variant>
      <vt:variant>
        <vt:i4>0</vt:i4>
      </vt:variant>
      <vt:variant>
        <vt:i4>5</vt:i4>
      </vt:variant>
      <vt:variant>
        <vt:lpwstr>mailto:Andres.Vorang@mkm.ee</vt:lpwstr>
      </vt:variant>
      <vt:variant>
        <vt:lpwstr/>
      </vt:variant>
      <vt:variant>
        <vt:i4>3866692</vt:i4>
      </vt:variant>
      <vt:variant>
        <vt:i4>42</vt:i4>
      </vt:variant>
      <vt:variant>
        <vt:i4>0</vt:i4>
      </vt:variant>
      <vt:variant>
        <vt:i4>5</vt:i4>
      </vt:variant>
      <vt:variant>
        <vt:lpwstr>mailto:Sigrid.Rajalo@mkm.ee</vt:lpwstr>
      </vt:variant>
      <vt:variant>
        <vt:lpwstr/>
      </vt:variant>
      <vt:variant>
        <vt:i4>3866692</vt:i4>
      </vt:variant>
      <vt:variant>
        <vt:i4>39</vt:i4>
      </vt:variant>
      <vt:variant>
        <vt:i4>0</vt:i4>
      </vt:variant>
      <vt:variant>
        <vt:i4>5</vt:i4>
      </vt:variant>
      <vt:variant>
        <vt:lpwstr>mailto:Sigrid.Rajalo@mkm.ee</vt:lpwstr>
      </vt:variant>
      <vt:variant>
        <vt:lpwstr/>
      </vt:variant>
      <vt:variant>
        <vt:i4>3866692</vt:i4>
      </vt:variant>
      <vt:variant>
        <vt:i4>36</vt:i4>
      </vt:variant>
      <vt:variant>
        <vt:i4>0</vt:i4>
      </vt:variant>
      <vt:variant>
        <vt:i4>5</vt:i4>
      </vt:variant>
      <vt:variant>
        <vt:lpwstr>mailto:Sigrid.Rajalo@mkm.ee</vt:lpwstr>
      </vt:variant>
      <vt:variant>
        <vt:lpwstr/>
      </vt:variant>
      <vt:variant>
        <vt:i4>3866692</vt:i4>
      </vt:variant>
      <vt:variant>
        <vt:i4>33</vt:i4>
      </vt:variant>
      <vt:variant>
        <vt:i4>0</vt:i4>
      </vt:variant>
      <vt:variant>
        <vt:i4>5</vt:i4>
      </vt:variant>
      <vt:variant>
        <vt:lpwstr>mailto:Sigrid.Rajalo@mkm.ee</vt:lpwstr>
      </vt:variant>
      <vt:variant>
        <vt:lpwstr/>
      </vt:variant>
      <vt:variant>
        <vt:i4>3866692</vt:i4>
      </vt:variant>
      <vt:variant>
        <vt:i4>30</vt:i4>
      </vt:variant>
      <vt:variant>
        <vt:i4>0</vt:i4>
      </vt:variant>
      <vt:variant>
        <vt:i4>5</vt:i4>
      </vt:variant>
      <vt:variant>
        <vt:lpwstr>mailto:Sigrid.Rajalo@mkm.ee</vt:lpwstr>
      </vt:variant>
      <vt:variant>
        <vt:lpwstr/>
      </vt:variant>
      <vt:variant>
        <vt:i4>4390972</vt:i4>
      </vt:variant>
      <vt:variant>
        <vt:i4>27</vt:i4>
      </vt:variant>
      <vt:variant>
        <vt:i4>0</vt:i4>
      </vt:variant>
      <vt:variant>
        <vt:i4>5</vt:i4>
      </vt:variant>
      <vt:variant>
        <vt:lpwstr>mailto:Sandra.Sarav@mkm.ee</vt:lpwstr>
      </vt:variant>
      <vt:variant>
        <vt:lpwstr/>
      </vt:variant>
      <vt:variant>
        <vt:i4>1245296</vt:i4>
      </vt:variant>
      <vt:variant>
        <vt:i4>24</vt:i4>
      </vt:variant>
      <vt:variant>
        <vt:i4>0</vt:i4>
      </vt:variant>
      <vt:variant>
        <vt:i4>5</vt:i4>
      </vt:variant>
      <vt:variant>
        <vt:lpwstr>mailto:Karel.Lember@mkm.ee</vt:lpwstr>
      </vt:variant>
      <vt:variant>
        <vt:lpwstr/>
      </vt:variant>
      <vt:variant>
        <vt:i4>1245281</vt:i4>
      </vt:variant>
      <vt:variant>
        <vt:i4>21</vt:i4>
      </vt:variant>
      <vt:variant>
        <vt:i4>0</vt:i4>
      </vt:variant>
      <vt:variant>
        <vt:i4>5</vt:i4>
      </vt:variant>
      <vt:variant>
        <vt:lpwstr>mailto:Ott.Velsberg@mkm.ee</vt:lpwstr>
      </vt:variant>
      <vt:variant>
        <vt:lpwstr/>
      </vt:variant>
      <vt:variant>
        <vt:i4>1245281</vt:i4>
      </vt:variant>
      <vt:variant>
        <vt:i4>18</vt:i4>
      </vt:variant>
      <vt:variant>
        <vt:i4>0</vt:i4>
      </vt:variant>
      <vt:variant>
        <vt:i4>5</vt:i4>
      </vt:variant>
      <vt:variant>
        <vt:lpwstr>mailto:Ott.Velsberg@mkm.ee</vt:lpwstr>
      </vt:variant>
      <vt:variant>
        <vt:lpwstr/>
      </vt:variant>
      <vt:variant>
        <vt:i4>8323072</vt:i4>
      </vt:variant>
      <vt:variant>
        <vt:i4>15</vt:i4>
      </vt:variant>
      <vt:variant>
        <vt:i4>0</vt:i4>
      </vt:variant>
      <vt:variant>
        <vt:i4>5</vt:i4>
      </vt:variant>
      <vt:variant>
        <vt:lpwstr>mailto:Marie.Allikmaa@mkm.ee</vt:lpwstr>
      </vt:variant>
      <vt:variant>
        <vt:lpwstr/>
      </vt:variant>
      <vt:variant>
        <vt:i4>7471104</vt:i4>
      </vt:variant>
      <vt:variant>
        <vt:i4>12</vt:i4>
      </vt:variant>
      <vt:variant>
        <vt:i4>0</vt:i4>
      </vt:variant>
      <vt:variant>
        <vt:i4>5</vt:i4>
      </vt:variant>
      <vt:variant>
        <vt:lpwstr>mailto:Sirli.Heinsoo@mkm.ee</vt:lpwstr>
      </vt:variant>
      <vt:variant>
        <vt:lpwstr/>
      </vt:variant>
      <vt:variant>
        <vt:i4>6422585</vt:i4>
      </vt:variant>
      <vt:variant>
        <vt:i4>9</vt:i4>
      </vt:variant>
      <vt:variant>
        <vt:i4>0</vt:i4>
      </vt:variant>
      <vt:variant>
        <vt:i4>5</vt:i4>
      </vt:variant>
      <vt:variant>
        <vt:lpwstr>https://eas.ee/wp-content/uploads/2023/03/konkurentsivoime-2022-aastaraamat.pdf</vt:lpwstr>
      </vt:variant>
      <vt:variant>
        <vt:lpwstr/>
      </vt:variant>
      <vt:variant>
        <vt:i4>1245296</vt:i4>
      </vt:variant>
      <vt:variant>
        <vt:i4>6</vt:i4>
      </vt:variant>
      <vt:variant>
        <vt:i4>0</vt:i4>
      </vt:variant>
      <vt:variant>
        <vt:i4>5</vt:i4>
      </vt:variant>
      <vt:variant>
        <vt:lpwstr>mailto:Karel.Lember@mkm.ee</vt:lpwstr>
      </vt:variant>
      <vt:variant>
        <vt:lpwstr/>
      </vt:variant>
      <vt:variant>
        <vt:i4>7733299</vt:i4>
      </vt:variant>
      <vt:variant>
        <vt:i4>3</vt:i4>
      </vt:variant>
      <vt:variant>
        <vt:i4>0</vt:i4>
      </vt:variant>
      <vt:variant>
        <vt:i4>5</vt:i4>
      </vt:variant>
      <vt:variant>
        <vt:lpwstr>https://www.just.ee/oigusloome-arendamine/oiguspoliitika-pohialused-aastani-2030-0</vt:lpwstr>
      </vt:variant>
      <vt:variant>
        <vt:lpwstr/>
      </vt:variant>
      <vt:variant>
        <vt:i4>3211303</vt:i4>
      </vt:variant>
      <vt:variant>
        <vt:i4>0</vt:i4>
      </vt:variant>
      <vt:variant>
        <vt:i4>0</vt:i4>
      </vt:variant>
      <vt:variant>
        <vt:i4>5</vt:i4>
      </vt:variant>
      <vt:variant>
        <vt:lpwstr>https://www.err.ee/1609080872/olev-mait-makk-vajaksime-majanduses-senisest-kiiremat-arenguhupet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Särav</dc:creator>
  <cp:keywords/>
  <dc:description/>
  <cp:lastModifiedBy>Ille Nakurt-Murumaa</cp:lastModifiedBy>
  <cp:revision>3</cp:revision>
  <dcterms:created xsi:type="dcterms:W3CDTF">2024-02-12T20:58:00Z</dcterms:created>
  <dcterms:modified xsi:type="dcterms:W3CDTF">2024-02-12T21:06:00Z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589d12b2e2cacffda20d3795ec8744d25fb3601a5ed052dae233bb07b461ae2d</vt:lpwstr>
  </property>
  <property fmtid="{D5CDD505-2E9C-101B-9397-08002B2CF9AE}" pid="3" name="ContentTypeId">
    <vt:lpwstr>0x010100ED2D90EAC1F44C43A93C2CAD4DE54E2A</vt:lpwstr>
  </property>
  <property fmtid="{D5CDD505-2E9C-101B-9397-08002B2CF9AE}" pid="4" name="MediaServiceImageTags">
    <vt:lpwstr/>
  </property>
</Properties>
</file>